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围场县人社局政府信息公开指南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b w:val="0"/>
          <w:color w:val="333333"/>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按照《中华人民共和国政府信息公开条例》（以下简称《条例》），为更好地为公民、法人和其他组织提供政府信息公开服务，特编制本机关政府信息公开指南。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w:t>
      </w:r>
      <w:r>
        <w:rPr>
          <w:rStyle w:val="5"/>
          <w:rFonts w:hint="eastAsia" w:ascii="仿宋" w:hAnsi="仿宋" w:eastAsia="仿宋" w:cs="仿宋"/>
          <w:b/>
          <w:color w:val="333333"/>
          <w:sz w:val="32"/>
          <w:szCs w:val="32"/>
          <w:shd w:val="clear" w:fill="FFFFFF"/>
        </w:rPr>
        <w:t>一、信息分类和编排体系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本机关在职责范围内，负责主动或依申请公开下列各类政府信息：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（一）组织机构。主要包括：本机构设置及主要职能情况；领导及分工情况；内设机构设置及职能情况等。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（二）政府文件。主要包括：以本机关发布的规范性文件及制定的其他非涉密文件等。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（三）计划总结。主要包括：工作报告、财政预决算、政府信息公开工作年度报告等。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（四）其他。其他依照法律、法规和国家有关规定应当公开的政府信息。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为方便公民、法人或者其他组织查询信息，本机关编制了政府信息公开目录，公民、法人或者其他组织可以在“</w:t>
      </w:r>
      <w:r>
        <w:rPr>
          <w:rFonts w:hint="eastAsia" w:ascii="仿宋" w:hAnsi="仿宋" w:eastAsia="仿宋" w:cs="仿宋"/>
          <w:b w:val="0"/>
          <w:color w:val="333333"/>
          <w:sz w:val="32"/>
          <w:szCs w:val="32"/>
          <w:shd w:val="clear" w:fill="FFFFFF"/>
          <w:lang w:val="en-US" w:eastAsia="zh-CN"/>
        </w:rPr>
        <w:t>围场满族蒙古族自治县政府信息公开平台</w:t>
      </w:r>
      <w:r>
        <w:rPr>
          <w:rFonts w:hint="eastAsia" w:ascii="仿宋" w:hAnsi="仿宋" w:eastAsia="仿宋" w:cs="仿宋"/>
          <w:b w:val="0"/>
          <w:color w:val="333333"/>
          <w:sz w:val="32"/>
          <w:szCs w:val="32"/>
          <w:shd w:val="clear" w:fill="FFFFFF"/>
        </w:rPr>
        <w:t>”(http://218.11.133.1:81/gkznlist.jsp?deptid=13883)上查阅。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w:t>
      </w:r>
      <w:r>
        <w:rPr>
          <w:rStyle w:val="5"/>
          <w:rFonts w:hint="eastAsia" w:ascii="仿宋" w:hAnsi="仿宋" w:eastAsia="仿宋" w:cs="仿宋"/>
          <w:b/>
          <w:color w:val="333333"/>
          <w:sz w:val="32"/>
          <w:szCs w:val="32"/>
          <w:shd w:val="clear" w:fill="FFFFFF"/>
        </w:rPr>
        <w:t>二、获取形式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（一）主动公开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1.公开形式。本机关政府信息公开主要采取政府网站网上公开形式（网址为http://218.11.133.1:81/gkznlist.jsp?deptid=13883）。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5"/>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2.公开时限。</w:t>
      </w:r>
      <w:r>
        <w:rPr>
          <w:rFonts w:hint="eastAsia" w:ascii="仿宋" w:hAnsi="仿宋" w:eastAsia="仿宋" w:cs="仿宋"/>
          <w:b w:val="0"/>
          <w:color w:val="000000"/>
          <w:sz w:val="32"/>
          <w:szCs w:val="32"/>
        </w:rPr>
        <w:t>公开时限指信息公开的期限,分为:常年公开、及时公开、限时公开。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（二）依申请公开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5"/>
        <w:jc w:val="left"/>
        <w:textAlignment w:val="auto"/>
        <w:rPr>
          <w:sz w:val="21"/>
          <w:szCs w:val="21"/>
        </w:rPr>
      </w:pPr>
      <w:r>
        <w:rPr>
          <w:rFonts w:hint="eastAsia" w:ascii="仿宋" w:hAnsi="仿宋" w:eastAsia="仿宋" w:cs="仿宋"/>
          <w:b w:val="0"/>
          <w:color w:val="000000"/>
          <w:sz w:val="32"/>
          <w:szCs w:val="32"/>
        </w:rPr>
        <w:t>公民、法人和其他组织根据自身生产、生活、科研等特殊需要，可以向</w:t>
      </w:r>
      <w:r>
        <w:rPr>
          <w:rFonts w:hint="eastAsia" w:ascii="仿宋" w:hAnsi="仿宋" w:eastAsia="仿宋" w:cs="仿宋"/>
          <w:b w:val="0"/>
          <w:color w:val="000000"/>
          <w:sz w:val="32"/>
          <w:szCs w:val="32"/>
          <w:lang w:val="en-US" w:eastAsia="zh-CN"/>
        </w:rPr>
        <w:t>县</w:t>
      </w:r>
      <w:r>
        <w:rPr>
          <w:rFonts w:hint="eastAsia" w:ascii="仿宋" w:hAnsi="仿宋" w:eastAsia="仿宋" w:cs="仿宋"/>
          <w:b w:val="0"/>
          <w:color w:val="000000"/>
          <w:sz w:val="32"/>
          <w:szCs w:val="32"/>
        </w:rPr>
        <w:t>人力资源和社会保障局申请获取相关政府信息。</w:t>
      </w:r>
      <w:r>
        <w:rPr>
          <w:rFonts w:hint="eastAsia" w:ascii="仿宋" w:hAnsi="仿宋" w:eastAsia="仿宋" w:cs="仿宋"/>
          <w:b w:val="0"/>
          <w:color w:val="000000"/>
          <w:sz w:val="32"/>
          <w:szCs w:val="32"/>
          <w:lang w:val="en-US" w:eastAsia="zh-CN"/>
        </w:rPr>
        <w:t>县人社局</w:t>
      </w:r>
      <w:r>
        <w:rPr>
          <w:rFonts w:hint="eastAsia" w:ascii="仿宋" w:hAnsi="仿宋" w:eastAsia="仿宋" w:cs="仿宋"/>
          <w:b w:val="0"/>
          <w:color w:val="000000"/>
          <w:sz w:val="32"/>
          <w:szCs w:val="32"/>
        </w:rPr>
        <w:t>依申请提供信息时，根据掌握该信息的实际状态进行提供，不对信息进行加工、统计、研究、分析或者其他处理。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1.提出申请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b w:val="0"/>
          <w:color w:val="333333"/>
          <w:sz w:val="32"/>
          <w:szCs w:val="32"/>
          <w:shd w:val="clear" w:fill="FFFFFF"/>
        </w:rPr>
      </w:pPr>
      <w:r>
        <w:rPr>
          <w:rFonts w:hint="eastAsia" w:ascii="仿宋" w:hAnsi="仿宋" w:eastAsia="仿宋" w:cs="仿宋"/>
          <w:b w:val="0"/>
          <w:color w:val="333333"/>
          <w:sz w:val="32"/>
          <w:szCs w:val="32"/>
          <w:shd w:val="clear" w:fill="FFFFFF"/>
        </w:rPr>
        <w:t>向本机关申请获取政府信息的，应当填写《依申请公开政府信息申请表》</w:t>
      </w:r>
      <w:r>
        <w:rPr>
          <w:rFonts w:hint="eastAsia" w:ascii="仿宋" w:hAnsi="仿宋" w:eastAsia="仿宋" w:cs="仿宋"/>
          <w:b w:val="0"/>
          <w:color w:val="333333"/>
          <w:sz w:val="32"/>
          <w:szCs w:val="32"/>
          <w:shd w:val="clear" w:fill="FFFFFF"/>
          <w:lang w:eastAsia="zh-CN"/>
        </w:rPr>
        <w:t>（</w:t>
      </w:r>
      <w:r>
        <w:rPr>
          <w:rFonts w:hint="eastAsia" w:ascii="仿宋" w:hAnsi="仿宋" w:eastAsia="仿宋" w:cs="仿宋"/>
          <w:b w:val="0"/>
          <w:color w:val="333333"/>
          <w:sz w:val="32"/>
          <w:szCs w:val="32"/>
          <w:shd w:val="clear" w:fill="FFFFFF"/>
          <w:lang w:val="en-US" w:eastAsia="zh-CN"/>
        </w:rPr>
        <w:t>以</w:t>
      </w:r>
      <w:bookmarkStart w:id="0" w:name="_GoBack"/>
      <w:bookmarkEnd w:id="0"/>
      <w:r>
        <w:rPr>
          <w:rFonts w:hint="eastAsia" w:ascii="仿宋" w:hAnsi="仿宋" w:eastAsia="仿宋" w:cs="仿宋"/>
          <w:b w:val="0"/>
          <w:color w:val="333333"/>
          <w:sz w:val="32"/>
          <w:szCs w:val="32"/>
          <w:shd w:val="clear" w:fill="FFFFFF"/>
          <w:lang w:val="en-US" w:eastAsia="zh-CN"/>
        </w:rPr>
        <w:t>下简称</w:t>
      </w:r>
      <w:r>
        <w:rPr>
          <w:rFonts w:hint="eastAsia" w:ascii="宋体" w:hAnsi="宋体" w:eastAsia="宋体" w:cs="宋体"/>
          <w:b w:val="0"/>
          <w:color w:val="333333"/>
          <w:sz w:val="32"/>
          <w:szCs w:val="32"/>
          <w:shd w:val="clear" w:fill="FFFFFF"/>
          <w:lang w:val="en-US" w:eastAsia="zh-CN"/>
        </w:rPr>
        <w:t>《</w:t>
      </w:r>
      <w:r>
        <w:rPr>
          <w:rFonts w:hint="eastAsia" w:ascii="仿宋" w:hAnsi="仿宋" w:eastAsia="仿宋" w:cs="仿宋"/>
          <w:b w:val="0"/>
          <w:color w:val="333333"/>
          <w:sz w:val="32"/>
          <w:szCs w:val="32"/>
          <w:shd w:val="clear" w:fill="FFFFFF"/>
          <w:lang w:val="en-US" w:eastAsia="zh-CN"/>
        </w:rPr>
        <w:t>申请表</w:t>
      </w:r>
      <w:r>
        <w:rPr>
          <w:rFonts w:hint="eastAsia" w:ascii="宋体" w:hAnsi="宋体" w:eastAsia="宋体" w:cs="宋体"/>
          <w:b w:val="0"/>
          <w:color w:val="333333"/>
          <w:sz w:val="32"/>
          <w:szCs w:val="32"/>
          <w:shd w:val="clear" w:fill="FFFFFF"/>
          <w:lang w:val="en-US" w:eastAsia="zh-CN"/>
        </w:rPr>
        <w:t>》</w:t>
      </w:r>
      <w:r>
        <w:rPr>
          <w:rFonts w:hint="eastAsia" w:ascii="仿宋" w:hAnsi="仿宋" w:eastAsia="仿宋" w:cs="仿宋"/>
          <w:b w:val="0"/>
          <w:color w:val="333333"/>
          <w:sz w:val="32"/>
          <w:szCs w:val="32"/>
          <w:shd w:val="clear" w:fill="FFFFFF"/>
          <w:lang w:eastAsia="zh-CN"/>
        </w:rPr>
        <w:t>）</w:t>
      </w:r>
      <w:r>
        <w:rPr>
          <w:rFonts w:hint="eastAsia" w:ascii="仿宋" w:hAnsi="仿宋" w:eastAsia="仿宋" w:cs="仿宋"/>
          <w:b w:val="0"/>
          <w:color w:val="333333"/>
          <w:sz w:val="32"/>
          <w:szCs w:val="32"/>
          <w:shd w:val="clear" w:fill="FFFFFF"/>
        </w:rPr>
        <w:t>。申请表可以在受理机构处领取，也可以在本机关网站上</w:t>
      </w:r>
      <w:r>
        <w:rPr>
          <w:rFonts w:hint="eastAsia" w:ascii="仿宋" w:hAnsi="仿宋" w:eastAsia="仿宋" w:cs="仿宋"/>
          <w:b w:val="0"/>
          <w:color w:val="333333"/>
          <w:sz w:val="32"/>
          <w:szCs w:val="32"/>
          <w:shd w:val="clear" w:fill="FFFFFF"/>
          <w:lang w:val="en-US" w:eastAsia="zh-CN"/>
        </w:rPr>
        <w:t>填写</w:t>
      </w:r>
      <w:r>
        <w:rPr>
          <w:rFonts w:hint="eastAsia" w:ascii="仿宋" w:hAnsi="仿宋" w:eastAsia="仿宋" w:cs="仿宋"/>
          <w:b w:val="0"/>
          <w:color w:val="333333"/>
          <w:sz w:val="32"/>
          <w:szCs w:val="32"/>
          <w:shd w:val="clear" w:fill="FFFFFF"/>
        </w:rPr>
        <w:t>电子版</w:t>
      </w:r>
      <w:r>
        <w:rPr>
          <w:rFonts w:hint="eastAsia" w:ascii="宋体" w:hAnsi="宋体" w:eastAsia="宋体" w:cs="宋体"/>
          <w:b w:val="0"/>
          <w:color w:val="333333"/>
          <w:sz w:val="32"/>
          <w:szCs w:val="32"/>
          <w:shd w:val="clear" w:fill="FFFFFF"/>
        </w:rPr>
        <w:t>《</w:t>
      </w:r>
      <w:r>
        <w:rPr>
          <w:rFonts w:hint="eastAsia" w:ascii="仿宋" w:hAnsi="仿宋" w:eastAsia="仿宋" w:cs="仿宋"/>
          <w:b w:val="0"/>
          <w:color w:val="333333"/>
          <w:sz w:val="32"/>
          <w:szCs w:val="32"/>
          <w:shd w:val="clear" w:fill="FFFFFF"/>
          <w:lang w:val="en-US" w:eastAsia="zh-CN"/>
        </w:rPr>
        <w:t>申请表</w:t>
      </w:r>
      <w:r>
        <w:rPr>
          <w:rFonts w:hint="eastAsia" w:ascii="宋体" w:hAnsi="宋体" w:eastAsia="宋体" w:cs="宋体"/>
          <w:b w:val="0"/>
          <w:color w:val="333333"/>
          <w:sz w:val="32"/>
          <w:szCs w:val="32"/>
          <w:shd w:val="clear" w:fill="FFFFFF"/>
          <w:lang w:val="en-US" w:eastAsia="zh-CN"/>
        </w:rPr>
        <w:t>》</w:t>
      </w:r>
      <w:r>
        <w:rPr>
          <w:rFonts w:hint="eastAsia" w:ascii="仿宋" w:hAnsi="仿宋" w:eastAsia="仿宋" w:cs="仿宋"/>
          <w:b w:val="0"/>
          <w:color w:val="333333"/>
          <w:sz w:val="32"/>
          <w:szCs w:val="32"/>
          <w:shd w:val="clear" w:fill="FFFFFF"/>
        </w:rPr>
        <w:t>，</w:t>
      </w:r>
      <w:r>
        <w:rPr>
          <w:rFonts w:hint="eastAsia" w:ascii="仿宋" w:hAnsi="仿宋" w:eastAsia="仿宋" w:cs="仿宋"/>
          <w:b w:val="0"/>
          <w:color w:val="333333"/>
          <w:sz w:val="32"/>
          <w:szCs w:val="32"/>
          <w:shd w:val="clear" w:fill="FFFFFF"/>
          <w:lang w:val="en-US" w:eastAsia="zh-CN"/>
        </w:rPr>
        <w:t>通过邮箱发送即可</w:t>
      </w:r>
      <w:r>
        <w:rPr>
          <w:rFonts w:hint="eastAsia" w:ascii="仿宋" w:hAnsi="仿宋" w:eastAsia="仿宋" w:cs="仿宋"/>
          <w:b w:val="0"/>
          <w:color w:val="333333"/>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申请人提出的政府信息公开申请应当真实载明下列内容：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（1）申请人的姓名或名称、有效身份证明、联系方式。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（2）所需的政府信息应当描述明确、详尽，包括能够据以指向特定政府信息的文件标题、发布时间、文号或者其他有助于受理机构确定信息内容的特征描述。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（3）所需政府信息的用途，必要时，提交说明自身生产、生活、科研等特殊需要的关联性证明。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（4）承诺所获取的政府信息，只用于自身的特殊需要，不作任何炒作及随意扩大公开范围。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2.申请方式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6"/>
        <w:jc w:val="left"/>
        <w:textAlignment w:val="auto"/>
        <w:rPr>
          <w:rFonts w:hint="eastAsia" w:ascii="仿宋" w:hAnsi="仿宋" w:eastAsia="仿宋" w:cs="仿宋"/>
          <w:sz w:val="32"/>
          <w:szCs w:val="32"/>
        </w:rPr>
      </w:pPr>
      <w:r>
        <w:rPr>
          <w:rFonts w:hint="eastAsia" w:ascii="仿宋" w:hAnsi="仿宋" w:eastAsia="仿宋" w:cs="仿宋"/>
          <w:b w:val="0"/>
          <w:color w:val="000000"/>
          <w:sz w:val="32"/>
          <w:szCs w:val="32"/>
        </w:rPr>
        <w:t>①通过互联网提出申请。申请人可以在网站上填写电子版《申请表》，通过邮箱发送即可。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6"/>
        <w:jc w:val="left"/>
        <w:textAlignment w:val="auto"/>
        <w:rPr>
          <w:rFonts w:hint="eastAsia" w:ascii="仿宋" w:hAnsi="仿宋" w:eastAsia="仿宋" w:cs="仿宋"/>
          <w:sz w:val="32"/>
          <w:szCs w:val="32"/>
        </w:rPr>
      </w:pPr>
      <w:r>
        <w:rPr>
          <w:rFonts w:hint="eastAsia" w:ascii="仿宋" w:hAnsi="仿宋" w:eastAsia="仿宋" w:cs="仿宋"/>
          <w:b w:val="0"/>
          <w:color w:val="000000"/>
          <w:sz w:val="32"/>
          <w:szCs w:val="32"/>
        </w:rPr>
        <w:t>②通过信函、电报、传真申请。申请人通过网络下载或到受理机构领取申请表，填写后请在信封左下角注明“人力资源和社会保障局政府信息公开申请”字样；通过电报、传真方式提出申请的，请在适当位置注明“人力资源和社会保障局政府信息公开申请”字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6"/>
        <w:jc w:val="left"/>
        <w:textAlignment w:val="auto"/>
        <w:rPr>
          <w:rFonts w:hint="eastAsia" w:ascii="仿宋" w:hAnsi="仿宋" w:eastAsia="仿宋" w:cs="仿宋"/>
          <w:sz w:val="32"/>
          <w:szCs w:val="32"/>
        </w:rPr>
      </w:pPr>
      <w:r>
        <w:rPr>
          <w:rFonts w:hint="eastAsia" w:ascii="仿宋" w:hAnsi="仿宋" w:eastAsia="仿宋" w:cs="仿宋"/>
          <w:b w:val="0"/>
          <w:color w:val="000000"/>
          <w:sz w:val="32"/>
          <w:szCs w:val="32"/>
        </w:rPr>
        <w:t>③当面申请。申请人可以到受理机构处，当场提出申请。采用书面形式确有困难的，申请人可以口头提出，由本单位受理机构代为填写市人力资源和社会保障局政府信息公开申请，并对申请人的基本情况（如申请人姓名、工作单位、家庭住址、证件名称及号码、联系方式等）做好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6"/>
        <w:jc w:val="left"/>
        <w:textAlignment w:val="auto"/>
        <w:rPr>
          <w:rFonts w:hint="eastAsia" w:ascii="仿宋" w:hAnsi="仿宋" w:eastAsia="仿宋" w:cs="仿宋"/>
          <w:sz w:val="32"/>
          <w:szCs w:val="32"/>
        </w:rPr>
      </w:pPr>
      <w:r>
        <w:rPr>
          <w:rFonts w:hint="eastAsia" w:ascii="仿宋" w:hAnsi="仿宋" w:eastAsia="仿宋" w:cs="仿宋"/>
          <w:b w:val="0"/>
          <w:color w:val="000000"/>
          <w:sz w:val="32"/>
          <w:szCs w:val="32"/>
        </w:rPr>
        <w:t>人力资源和社会保障局不直接受理通过电话方式提出的申请，但申请人可以通过电话咨询相应的服务业务。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本机关不直接受理通过电话、短消息、电子邮箱、传真等方式提出的申请，但申请人可以通过电话咨询相应的服务业务。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3.申请处理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本机关收到公民、法人或者其他组织提出的政府信息公开申请后，根据需要，通过相应方式对申请人身份进行核对。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本机关收到申请后，将从形式上对申请的要件是否完备进行审查，对于要件不完备的申请予以退回，要求申请人补正信息。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对申请人提出的政府信息公开申请，本机关将根据不同情况分别作出答复。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4.答复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本机关办理申请人政府信息公开申请时，能够当场答复的，当场答复；不能当场答复的，自收到申请之日起15个工作日内予以答复；确需延长答复期限的，经本单位政府信息公开工作机构负责人同意，延长答复时间不超过15个工作日，并告知申请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（1）属于公开范围的，向申请人提供政府信息内容或告知其获取该政府信息的方式和途径。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（2）</w:t>
      </w:r>
      <w:r>
        <w:rPr>
          <w:rFonts w:hint="eastAsia" w:ascii="仿宋" w:hAnsi="仿宋" w:eastAsia="仿宋" w:cs="仿宋"/>
          <w:b w:val="0"/>
          <w:color w:val="000000"/>
          <w:sz w:val="32"/>
          <w:szCs w:val="32"/>
        </w:rPr>
        <w:t>申请内容含有不应当公开的信息，能够作区分处理的，将可以公开的部分提供给申请人；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（3）</w:t>
      </w:r>
      <w:r>
        <w:rPr>
          <w:rFonts w:hint="eastAsia" w:ascii="仿宋" w:hAnsi="仿宋" w:eastAsia="仿宋" w:cs="仿宋"/>
          <w:b w:val="0"/>
          <w:color w:val="000000"/>
          <w:sz w:val="32"/>
          <w:szCs w:val="32"/>
        </w:rPr>
        <w:t>属于不予公开的，告知申请人不予公开的理由；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（4）</w:t>
      </w:r>
      <w:r>
        <w:rPr>
          <w:rFonts w:hint="eastAsia" w:ascii="仿宋" w:hAnsi="仿宋" w:eastAsia="仿宋" w:cs="仿宋"/>
          <w:b w:val="0"/>
          <w:color w:val="000000"/>
          <w:sz w:val="32"/>
          <w:szCs w:val="32"/>
        </w:rPr>
        <w:t>不属于</w:t>
      </w:r>
      <w:r>
        <w:rPr>
          <w:rFonts w:hint="eastAsia" w:ascii="仿宋" w:hAnsi="仿宋" w:eastAsia="仿宋" w:cs="仿宋"/>
          <w:b w:val="0"/>
          <w:color w:val="000000"/>
          <w:sz w:val="32"/>
          <w:szCs w:val="32"/>
          <w:lang w:val="en-US" w:eastAsia="zh-CN"/>
        </w:rPr>
        <w:t>县</w:t>
      </w:r>
      <w:r>
        <w:rPr>
          <w:rFonts w:hint="eastAsia" w:ascii="仿宋" w:hAnsi="仿宋" w:eastAsia="仿宋" w:cs="仿宋"/>
          <w:b w:val="0"/>
          <w:color w:val="000000"/>
          <w:sz w:val="32"/>
          <w:szCs w:val="32"/>
        </w:rPr>
        <w:t>人力资源和社会保障局的政府信息，告知申请人该政府信息的掌握机关名称及联系方式</w:t>
      </w:r>
      <w:r>
        <w:rPr>
          <w:rFonts w:hint="eastAsia" w:ascii="仿宋" w:hAnsi="仿宋" w:eastAsia="仿宋" w:cs="仿宋"/>
          <w:b w:val="0"/>
          <w:color w:val="000000"/>
          <w:sz w:val="32"/>
          <w:szCs w:val="32"/>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（5）</w:t>
      </w:r>
      <w:r>
        <w:rPr>
          <w:rFonts w:hint="eastAsia" w:ascii="仿宋" w:hAnsi="仿宋" w:eastAsia="仿宋" w:cs="仿宋"/>
          <w:b w:val="0"/>
          <w:color w:val="000000"/>
          <w:sz w:val="32"/>
          <w:szCs w:val="32"/>
        </w:rPr>
        <w:t>申请公开的政府信息不存在的，告知申请人实际情况并做好解释工作；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（6）</w:t>
      </w:r>
      <w:r>
        <w:rPr>
          <w:rFonts w:hint="eastAsia" w:ascii="仿宋" w:hAnsi="仿宋" w:eastAsia="仿宋" w:cs="仿宋"/>
          <w:b w:val="0"/>
          <w:color w:val="000000"/>
          <w:sz w:val="32"/>
          <w:szCs w:val="32"/>
        </w:rPr>
        <w:t>申请内容不明确的，应当告知申请人作出更改、补充。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本机关依申请提供信息时，除不应当公开的内容外，根据掌握该信息的实际状态进行提供，不对信息进行加工、统计、研究、分析或者其他处理。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　　</w:t>
      </w:r>
      <w:r>
        <w:rPr>
          <w:rStyle w:val="5"/>
          <w:rFonts w:hint="eastAsia" w:ascii="仿宋" w:hAnsi="仿宋" w:eastAsia="仿宋" w:cs="仿宋"/>
          <w:b/>
          <w:color w:val="333333"/>
          <w:sz w:val="32"/>
          <w:szCs w:val="32"/>
          <w:shd w:val="clear" w:fill="FFFFFF"/>
        </w:rPr>
        <w:t>三、监督保障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bCs/>
          <w:sz w:val="32"/>
          <w:szCs w:val="32"/>
          <w:lang w:val="en-US" w:eastAsia="zh-CN"/>
        </w:rPr>
      </w:pPr>
      <w:r>
        <w:rPr>
          <w:rFonts w:hint="eastAsia" w:ascii="仿宋" w:hAnsi="仿宋" w:eastAsia="仿宋" w:cs="仿宋"/>
          <w:b w:val="0"/>
          <w:color w:val="333333"/>
          <w:sz w:val="32"/>
          <w:szCs w:val="32"/>
          <w:shd w:val="clear" w:fill="FFFFFF"/>
        </w:rPr>
        <w:t>　　公民、法人或者其他组织认为本机关未</w:t>
      </w:r>
      <w:r>
        <w:rPr>
          <w:rFonts w:hint="eastAsia" w:ascii="仿宋" w:hAnsi="仿宋" w:eastAsia="仿宋" w:cs="仿宋"/>
          <w:b w:val="0"/>
          <w:color w:val="333333"/>
          <w:sz w:val="32"/>
          <w:szCs w:val="32"/>
          <w:shd w:val="clear" w:fill="FFFFFF"/>
          <w:lang w:val="en-US" w:eastAsia="zh-CN"/>
        </w:rPr>
        <w:t>按照要求主动公开政府信息或者对政府公开申请不</w:t>
      </w:r>
      <w:r>
        <w:rPr>
          <w:rFonts w:hint="eastAsia" w:ascii="仿宋" w:hAnsi="仿宋" w:eastAsia="仿宋" w:cs="仿宋"/>
          <w:b w:val="0"/>
          <w:color w:val="333333"/>
          <w:sz w:val="32"/>
          <w:szCs w:val="32"/>
          <w:shd w:val="clear" w:fill="FFFFFF"/>
        </w:rPr>
        <w:t>依法</w:t>
      </w:r>
      <w:r>
        <w:rPr>
          <w:rFonts w:hint="eastAsia" w:ascii="仿宋" w:hAnsi="仿宋" w:eastAsia="仿宋" w:cs="仿宋"/>
          <w:b w:val="0"/>
          <w:color w:val="333333"/>
          <w:sz w:val="32"/>
          <w:szCs w:val="32"/>
          <w:shd w:val="clear" w:fill="FFFFFF"/>
          <w:lang w:val="en-US" w:eastAsia="zh-CN"/>
        </w:rPr>
        <w:t>答复处理</w:t>
      </w:r>
      <w:r>
        <w:rPr>
          <w:rFonts w:hint="eastAsia" w:ascii="仿宋" w:hAnsi="仿宋" w:eastAsia="仿宋" w:cs="仿宋"/>
          <w:b w:val="0"/>
          <w:color w:val="333333"/>
          <w:sz w:val="32"/>
          <w:szCs w:val="32"/>
          <w:shd w:val="clear" w:fill="FFFFFF"/>
        </w:rPr>
        <w:t>的，可以向</w:t>
      </w:r>
      <w:r>
        <w:rPr>
          <w:rFonts w:hint="eastAsia" w:ascii="仿宋" w:hAnsi="仿宋" w:eastAsia="仿宋" w:cs="仿宋"/>
          <w:b w:val="0"/>
          <w:color w:val="333333"/>
          <w:sz w:val="32"/>
          <w:szCs w:val="32"/>
          <w:shd w:val="clear" w:fill="FFFFFF"/>
          <w:lang w:val="en-US" w:eastAsia="zh-CN"/>
        </w:rPr>
        <w:t>政府信息公开工作主管部门提出。政府信息公开工作主管部门查证属实的，应当予以督促整改或者通报批评。</w:t>
      </w:r>
      <w:r>
        <w:rPr>
          <w:rFonts w:hint="eastAsia" w:ascii="仿宋" w:hAnsi="仿宋" w:eastAsia="仿宋" w:cs="仿宋"/>
          <w:b w:val="0"/>
          <w:color w:val="333333"/>
          <w:sz w:val="32"/>
          <w:szCs w:val="32"/>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zg1MDJhY2ZkYTdkMTRjNWQ3NmFlODcyZDk2NTEifQ=="/>
  </w:docVars>
  <w:rsids>
    <w:rsidRoot w:val="725217C9"/>
    <w:rsid w:val="0DC23534"/>
    <w:rsid w:val="151D22FB"/>
    <w:rsid w:val="193D4DF3"/>
    <w:rsid w:val="66D2451B"/>
    <w:rsid w:val="7252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uiPriority w:val="0"/>
    <w:rPr>
      <w:color w:val="333333"/>
      <w:u w:val="none"/>
    </w:rPr>
  </w:style>
  <w:style w:type="character" w:customStyle="1" w:styleId="8">
    <w:name w:val="dbm1o"/>
    <w:basedOn w:val="4"/>
    <w:qFormat/>
    <w:uiPriority w:val="0"/>
    <w:rPr>
      <w:color w:val="C2C2C2"/>
    </w:rPr>
  </w:style>
  <w:style w:type="character" w:customStyle="1" w:styleId="9">
    <w:name w:val="zucetime"/>
    <w:basedOn w:val="4"/>
    <w:uiPriority w:val="0"/>
  </w:style>
  <w:style w:type="character" w:customStyle="1" w:styleId="10">
    <w:name w:val="zucebt"/>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2020-10-26T00:54:00Z</dcterms:created>
  <dc:creator>您配吗</dc:creator>
  <cp:lastModifiedBy>小秦</cp:lastModifiedBy>
  <dcterms:modified xsi:type="dcterms:W3CDTF">2024-03-05T01:08:00Z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D22A7BDD72274931BCABCE0073743096_13</vt:lpwstr>
  </property>
</Properties>
</file>