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highlight w:val="none"/>
          <w:lang w:val="en-US" w:eastAsia="zh-CN"/>
        </w:rPr>
      </w:pPr>
    </w:p>
    <w:p>
      <w:pPr>
        <w:jc w:val="center"/>
        <w:rPr>
          <w:rFonts w:hint="eastAsia" w:ascii="宋体" w:hAnsi="宋体" w:eastAsia="宋体" w:cs="宋体"/>
          <w:b/>
          <w:bCs/>
          <w:sz w:val="44"/>
          <w:szCs w:val="44"/>
          <w:highlight w:val="none"/>
          <w:lang w:val="en-US" w:eastAsia="zh-CN"/>
        </w:rPr>
      </w:pPr>
    </w:p>
    <w:p>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围场县法院高清数字法庭及庭审直播平台建设和箱变安装工程</w:t>
      </w:r>
    </w:p>
    <w:p>
      <w:pPr>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（一般债券资金）</w:t>
      </w:r>
    </w:p>
    <w:p>
      <w:pPr>
        <w:jc w:val="center"/>
        <w:rPr>
          <w:rFonts w:hint="eastAsia" w:ascii="宋体" w:hAnsi="宋体" w:eastAsia="宋体" w:cs="宋体"/>
          <w:b/>
          <w:bCs/>
          <w:sz w:val="52"/>
          <w:szCs w:val="52"/>
          <w:highlight w:val="none"/>
          <w:lang w:val="en-US" w:eastAsia="zh-CN"/>
        </w:rPr>
      </w:pPr>
    </w:p>
    <w:p>
      <w:pPr>
        <w:jc w:val="center"/>
        <w:rPr>
          <w:rFonts w:hint="eastAsia" w:ascii="宋体" w:hAnsi="宋体" w:eastAsia="宋体" w:cs="宋体"/>
          <w:b/>
          <w:bCs/>
          <w:sz w:val="52"/>
          <w:szCs w:val="52"/>
          <w:highlight w:val="none"/>
          <w:lang w:val="en-US"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highlight w:val="none"/>
          <w:lang w:val="en-US" w:eastAsia="zh-CN"/>
        </w:rPr>
      </w:pPr>
    </w:p>
    <w:p>
      <w:pPr>
        <w:jc w:val="center"/>
        <w:rPr>
          <w:rFonts w:hint="eastAsia" w:ascii="宋体" w:hAnsi="宋体" w:eastAsia="宋体" w:cs="宋体"/>
          <w:b/>
          <w:bCs/>
          <w:sz w:val="52"/>
          <w:szCs w:val="52"/>
          <w:highlight w:val="none"/>
          <w:lang w:val="en-US" w:eastAsia="zh-CN"/>
        </w:rPr>
      </w:pPr>
    </w:p>
    <w:p>
      <w:pPr>
        <w:jc w:val="center"/>
        <w:rPr>
          <w:rFonts w:hint="eastAsia" w:ascii="宋体" w:hAnsi="宋体" w:eastAsia="宋体" w:cs="宋体"/>
          <w:b/>
          <w:bCs/>
          <w:sz w:val="52"/>
          <w:szCs w:val="52"/>
          <w:highlight w:val="none"/>
          <w:lang w:val="en-US" w:eastAsia="zh-CN"/>
        </w:rPr>
      </w:pPr>
    </w:p>
    <w:p>
      <w:pPr>
        <w:jc w:val="center"/>
        <w:rPr>
          <w:rFonts w:hint="eastAsia" w:ascii="宋体" w:hAnsi="宋体" w:eastAsia="宋体" w:cs="宋体"/>
          <w:b/>
          <w:bCs/>
          <w:sz w:val="52"/>
          <w:szCs w:val="52"/>
          <w:highlight w:val="none"/>
          <w:lang w:val="en-US" w:eastAsia="zh-CN"/>
        </w:rPr>
      </w:pPr>
    </w:p>
    <w:p>
      <w:pPr>
        <w:pStyle w:val="12"/>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w:t>
      </w:r>
      <w:r>
        <w:rPr>
          <w:rFonts w:hint="default" w:asciiTheme="minorEastAsia" w:hAnsiTheme="minorEastAsia" w:cstheme="minorEastAsia"/>
          <w:b/>
          <w:bCs/>
          <w:sz w:val="32"/>
          <w:szCs w:val="32"/>
          <w:u w:val="single"/>
          <w:lang w:val="en-US" w:eastAsia="zh-CN"/>
        </w:rPr>
        <w:t>20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26</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jc w:val="center"/>
        <w:rPr>
          <w:rFonts w:hint="eastAsia" w:ascii="宋体" w:hAnsi="宋体" w:eastAsia="宋体" w:cs="宋体"/>
          <w:b/>
          <w:bCs/>
          <w:sz w:val="52"/>
          <w:szCs w:val="52"/>
          <w:highlight w:val="none"/>
          <w:lang w:val="en-US"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default"/>
          <w:sz w:val="32"/>
          <w:szCs w:val="32"/>
          <w:lang w:val="en-US"/>
        </w:rPr>
        <w:t>0</w:t>
      </w:r>
      <w:r>
        <w:rPr>
          <w:rFonts w:hint="eastAsia"/>
          <w:sz w:val="32"/>
          <w:szCs w:val="32"/>
        </w:rPr>
        <w:t>）第</w:t>
      </w:r>
      <w:r>
        <w:rPr>
          <w:rFonts w:hint="default"/>
          <w:sz w:val="32"/>
          <w:szCs w:val="32"/>
          <w:lang w:val="en-US" w:eastAsia="zh-CN"/>
        </w:rPr>
        <w:t>257</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default"/>
          <w:sz w:val="32"/>
          <w:szCs w:val="32"/>
          <w:lang w:val="en-US"/>
        </w:rPr>
        <w:t>0</w:t>
      </w:r>
      <w:r>
        <w:rPr>
          <w:rFonts w:hint="eastAsia"/>
          <w:sz w:val="32"/>
          <w:szCs w:val="32"/>
        </w:rPr>
        <w:t>-</w:t>
      </w:r>
      <w:r>
        <w:rPr>
          <w:rFonts w:hint="default"/>
          <w:sz w:val="32"/>
          <w:szCs w:val="32"/>
          <w:lang w:val="en-US"/>
        </w:rPr>
        <w:t>12</w:t>
      </w:r>
      <w:r>
        <w:rPr>
          <w:rFonts w:hint="eastAsia"/>
          <w:sz w:val="32"/>
          <w:szCs w:val="32"/>
        </w:rPr>
        <w:t>-</w:t>
      </w:r>
      <w:r>
        <w:rPr>
          <w:rFonts w:hint="default"/>
          <w:sz w:val="32"/>
          <w:szCs w:val="32"/>
          <w:lang w:val="en-US"/>
        </w:rPr>
        <w:t>26</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center"/>
        <w:rPr>
          <w:rFonts w:hint="eastAsia"/>
          <w:sz w:val="30"/>
          <w:szCs w:val="30"/>
        </w:rPr>
      </w:pPr>
      <w:r>
        <w:rPr>
          <w:rFonts w:hint="eastAsia"/>
          <w:sz w:val="30"/>
          <w:szCs w:val="30"/>
        </w:rPr>
        <w:t>联系电话：0314-2021210/2282221</w:t>
      </w:r>
    </w:p>
    <w:p>
      <w:pPr>
        <w:jc w:val="center"/>
        <w:rPr>
          <w:rFonts w:hint="eastAsia"/>
          <w:sz w:val="30"/>
          <w:szCs w:val="30"/>
        </w:rPr>
      </w:pPr>
    </w:p>
    <w:p>
      <w:pPr>
        <w:jc w:val="center"/>
        <w:rPr>
          <w:rFonts w:hint="eastAsia"/>
          <w:sz w:val="30"/>
          <w:szCs w:val="30"/>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10" o:title=""/>
            <o:lock v:ext="edit" aspectratio="t"/>
            <w10:wrap type="square"/>
          </v:shape>
          <o:OLEObject Type="Embed" ProgID=""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default" w:ascii="仿宋" w:hAnsi="仿宋" w:eastAsia="仿宋"/>
          <w:b/>
          <w:sz w:val="24"/>
          <w:lang w:val="en-US"/>
        </w:rPr>
        <w:t>0</w:t>
      </w:r>
      <w:r>
        <w:rPr>
          <w:rFonts w:hint="eastAsia" w:ascii="仿宋" w:hAnsi="仿宋" w:eastAsia="仿宋"/>
          <w:b/>
          <w:sz w:val="24"/>
        </w:rPr>
        <w:t>）第</w:t>
      </w:r>
      <w:r>
        <w:rPr>
          <w:rFonts w:hint="default" w:ascii="仿宋" w:hAnsi="仿宋" w:eastAsia="仿宋"/>
          <w:b/>
          <w:sz w:val="24"/>
          <w:lang w:val="en-US" w:eastAsia="zh-CN"/>
        </w:rPr>
        <w:t>257</w:t>
      </w:r>
      <w:r>
        <w:rPr>
          <w:rFonts w:hint="eastAsia" w:ascii="仿宋" w:hAnsi="仿宋" w:eastAsia="仿宋"/>
          <w:b/>
          <w:sz w:val="24"/>
        </w:rPr>
        <w:t>号</w:t>
      </w:r>
    </w:p>
    <w:p>
      <w:pPr>
        <w:jc w:val="center"/>
        <w:rPr>
          <w:rFonts w:hint="eastAsia"/>
          <w:sz w:val="30"/>
          <w:szCs w:val="30"/>
          <w:lang w:val="en-US" w:eastAsia="zh-CN"/>
        </w:rPr>
      </w:pPr>
    </w:p>
    <w:sdt>
      <w:sdtPr>
        <w:rPr>
          <w:rFonts w:ascii="宋体" w:hAnsi="宋体" w:eastAsia="宋体" w:cstheme="minorBidi"/>
          <w:b/>
          <w:bCs/>
          <w:kern w:val="2"/>
          <w:sz w:val="32"/>
          <w:szCs w:val="32"/>
          <w:lang w:val="en-US" w:eastAsia="zh-CN" w:bidi="ar-SA"/>
        </w:rPr>
        <w:id w:val="147479810"/>
        <w15:color w:val="DBDBDB"/>
        <w:docPartObj>
          <w:docPartGallery w:val="Table of Contents"/>
          <w:docPartUnique/>
        </w:docPartObj>
      </w:sdtPr>
      <w:sdtEndPr>
        <w:rPr>
          <w:rFonts w:hint="eastAsia" w:asciiTheme="minorHAnsi" w:hAnsiTheme="minorHAnsi" w:eastAsiaTheme="minorEastAsia" w:cstheme="minorBidi"/>
          <w:b/>
          <w:bCs/>
          <w:kern w:val="2"/>
          <w:sz w:val="21"/>
          <w:szCs w:val="30"/>
          <w:lang w:val="en-US" w:eastAsia="zh-CN" w:bidi="ar-SA"/>
        </w:rPr>
      </w:sdtEndPr>
      <w:sdtContent>
        <w:p>
          <w:pPr>
            <w:spacing w:before="0" w:beforeLines="0" w:after="0" w:afterLines="0" w:line="240" w:lineRule="auto"/>
            <w:ind w:left="0" w:leftChars="0" w:right="0" w:rightChars="0" w:firstLine="0" w:firstLineChars="0"/>
            <w:jc w:val="center"/>
            <w:rPr>
              <w:b/>
              <w:bCs/>
              <w:sz w:val="32"/>
              <w:szCs w:val="32"/>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15"/>
            <w:tabs>
              <w:tab w:val="right" w:leader="dot" w:pos="8306"/>
            </w:tabs>
            <w:rPr>
              <w:b/>
            </w:rPr>
          </w:pPr>
          <w:r>
            <w:rPr>
              <w:rFonts w:hint="eastAsia"/>
              <w:sz w:val="30"/>
              <w:szCs w:val="30"/>
              <w:lang w:val="en-US" w:eastAsia="zh-CN"/>
            </w:rPr>
            <w:fldChar w:fldCharType="begin"/>
          </w:r>
          <w:r>
            <w:rPr>
              <w:rFonts w:hint="eastAsia"/>
              <w:sz w:val="30"/>
              <w:szCs w:val="30"/>
              <w:lang w:val="en-US" w:eastAsia="zh-CN"/>
            </w:rPr>
            <w:instrText xml:space="preserve">TOC \o "1-2" \h \u </w:instrText>
          </w:r>
          <w:r>
            <w:rPr>
              <w:rFonts w:hint="eastAsia"/>
              <w:sz w:val="30"/>
              <w:szCs w:val="30"/>
              <w:lang w:val="en-US" w:eastAsia="zh-CN"/>
            </w:rPr>
            <w:fldChar w:fldCharType="separate"/>
          </w:r>
        </w:p>
        <w:p>
          <w:pPr>
            <w:pStyle w:val="15"/>
            <w:tabs>
              <w:tab w:val="right" w:leader="dot" w:pos="8306"/>
            </w:tabs>
            <w:rPr>
              <w:b/>
              <w:sz w:val="28"/>
              <w:szCs w:val="28"/>
            </w:rPr>
          </w:pPr>
          <w:r>
            <w:rPr>
              <w:rFonts w:hint="eastAsia"/>
              <w:b/>
              <w:sz w:val="28"/>
              <w:szCs w:val="28"/>
              <w:lang w:val="en-US" w:eastAsia="zh-CN"/>
            </w:rPr>
            <w:fldChar w:fldCharType="begin"/>
          </w:r>
          <w:r>
            <w:rPr>
              <w:rFonts w:hint="eastAsia"/>
              <w:b/>
              <w:sz w:val="28"/>
              <w:szCs w:val="28"/>
              <w:lang w:val="en-US" w:eastAsia="zh-CN"/>
            </w:rPr>
            <w:instrText xml:space="preserve"> HYPERLINK \l _Toc29210 </w:instrText>
          </w:r>
          <w:r>
            <w:rPr>
              <w:rFonts w:hint="eastAsia"/>
              <w:b/>
              <w:sz w:val="28"/>
              <w:szCs w:val="28"/>
              <w:lang w:val="en-US" w:eastAsia="zh-CN"/>
            </w:rPr>
            <w:fldChar w:fldCharType="separate"/>
          </w:r>
          <w:r>
            <w:rPr>
              <w:rFonts w:hint="eastAsia" w:ascii="黑体" w:hAnsi="黑体" w:eastAsia="黑体" w:cs="黑体"/>
              <w:b/>
              <w:bCs w:val="0"/>
              <w:sz w:val="28"/>
              <w:szCs w:val="28"/>
            </w:rPr>
            <w:t>一、项目基本</w:t>
          </w:r>
          <w:r>
            <w:rPr>
              <w:rFonts w:hint="eastAsia" w:ascii="黑体" w:hAnsi="黑体" w:eastAsia="黑体" w:cs="黑体"/>
              <w:b/>
              <w:bCs w:val="0"/>
              <w:sz w:val="28"/>
              <w:szCs w:val="28"/>
              <w:lang w:eastAsia="zh-CN"/>
            </w:rPr>
            <w:t>情况</w:t>
          </w:r>
          <w:r>
            <w:rPr>
              <w:b/>
              <w:sz w:val="28"/>
              <w:szCs w:val="28"/>
            </w:rPr>
            <w:tab/>
          </w:r>
          <w:r>
            <w:rPr>
              <w:b/>
              <w:sz w:val="28"/>
              <w:szCs w:val="28"/>
            </w:rPr>
            <w:fldChar w:fldCharType="begin"/>
          </w:r>
          <w:r>
            <w:rPr>
              <w:b/>
              <w:sz w:val="28"/>
              <w:szCs w:val="28"/>
            </w:rPr>
            <w:instrText xml:space="preserve"> PAGEREF _Toc29210 </w:instrText>
          </w:r>
          <w:r>
            <w:rPr>
              <w:b/>
              <w:sz w:val="28"/>
              <w:szCs w:val="28"/>
            </w:rPr>
            <w:fldChar w:fldCharType="separate"/>
          </w:r>
          <w:r>
            <w:rPr>
              <w:b/>
              <w:sz w:val="28"/>
              <w:szCs w:val="28"/>
            </w:rPr>
            <w:t>1</w:t>
          </w:r>
          <w:r>
            <w:rPr>
              <w:b/>
              <w:sz w:val="28"/>
              <w:szCs w:val="28"/>
            </w:rPr>
            <w:fldChar w:fldCharType="end"/>
          </w:r>
          <w:r>
            <w:rPr>
              <w:rFonts w:hint="eastAsia"/>
              <w:b/>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_Toc12948 </w:instrText>
          </w:r>
          <w:r>
            <w:rPr>
              <w:rFonts w:hint="eastAsia"/>
              <w:sz w:val="28"/>
              <w:szCs w:val="28"/>
              <w:lang w:val="en-US"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_Toc12948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_Toc2316 </w:instrText>
          </w:r>
          <w:r>
            <w:rPr>
              <w:rFonts w:hint="eastAsia"/>
              <w:sz w:val="28"/>
              <w:szCs w:val="28"/>
              <w:lang w:val="en-US" w:eastAsia="zh-CN"/>
            </w:rPr>
            <w:fldChar w:fldCharType="separate"/>
          </w:r>
          <w:r>
            <w:rPr>
              <w:rFonts w:hint="eastAsia" w:ascii="楷体" w:hAnsi="楷体" w:eastAsia="楷体" w:cs="楷体"/>
              <w:bCs w:val="0"/>
              <w:sz w:val="28"/>
              <w:szCs w:val="28"/>
              <w:lang w:val="en-US" w:eastAsia="zh-CN"/>
            </w:rPr>
            <w:t>（二）项目产出说明</w:t>
          </w:r>
          <w:r>
            <w:rPr>
              <w:sz w:val="28"/>
              <w:szCs w:val="28"/>
            </w:rPr>
            <w:tab/>
          </w:r>
          <w:r>
            <w:rPr>
              <w:sz w:val="28"/>
              <w:szCs w:val="28"/>
            </w:rPr>
            <w:fldChar w:fldCharType="begin"/>
          </w:r>
          <w:r>
            <w:rPr>
              <w:sz w:val="28"/>
              <w:szCs w:val="28"/>
            </w:rPr>
            <w:instrText xml:space="preserve"> PAGEREF _Toc2316 </w:instrText>
          </w:r>
          <w:r>
            <w:rPr>
              <w:sz w:val="28"/>
              <w:szCs w:val="28"/>
            </w:rPr>
            <w:fldChar w:fldCharType="separate"/>
          </w:r>
          <w:r>
            <w:rPr>
              <w:sz w:val="28"/>
              <w:szCs w:val="28"/>
            </w:rPr>
            <w:t>4</w:t>
          </w:r>
          <w:r>
            <w:rPr>
              <w:sz w:val="28"/>
              <w:szCs w:val="28"/>
            </w:rPr>
            <w:fldChar w:fldCharType="end"/>
          </w:r>
          <w:r>
            <w:rPr>
              <w:rFonts w:hint="eastAsia"/>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_Toc13984 </w:instrText>
          </w:r>
          <w:r>
            <w:rPr>
              <w:rFonts w:hint="eastAsia"/>
              <w:sz w:val="28"/>
              <w:szCs w:val="28"/>
              <w:lang w:val="en-US" w:eastAsia="zh-CN"/>
            </w:rPr>
            <w:fldChar w:fldCharType="separate"/>
          </w:r>
          <w:r>
            <w:rPr>
              <w:rFonts w:hint="eastAsia" w:ascii="楷体" w:hAnsi="楷体" w:eastAsia="楷体" w:cs="楷体"/>
              <w:bCs w:val="0"/>
              <w:sz w:val="28"/>
              <w:szCs w:val="28"/>
              <w:lang w:val="en-US" w:eastAsia="zh-CN"/>
            </w:rPr>
            <w:t>（三）项目绩效目标</w:t>
          </w:r>
          <w:r>
            <w:rPr>
              <w:sz w:val="28"/>
              <w:szCs w:val="28"/>
            </w:rPr>
            <w:tab/>
          </w:r>
          <w:r>
            <w:rPr>
              <w:sz w:val="28"/>
              <w:szCs w:val="28"/>
            </w:rPr>
            <w:fldChar w:fldCharType="begin"/>
          </w:r>
          <w:r>
            <w:rPr>
              <w:sz w:val="28"/>
              <w:szCs w:val="28"/>
            </w:rPr>
            <w:instrText xml:space="preserve"> PAGEREF _Toc13984 </w:instrText>
          </w:r>
          <w:r>
            <w:rPr>
              <w:sz w:val="28"/>
              <w:szCs w:val="28"/>
            </w:rPr>
            <w:fldChar w:fldCharType="separate"/>
          </w:r>
          <w:r>
            <w:rPr>
              <w:sz w:val="28"/>
              <w:szCs w:val="28"/>
            </w:rPr>
            <w:t>4</w:t>
          </w:r>
          <w:r>
            <w:rPr>
              <w:sz w:val="28"/>
              <w:szCs w:val="28"/>
            </w:rPr>
            <w:fldChar w:fldCharType="end"/>
          </w:r>
          <w:r>
            <w:rPr>
              <w:rFonts w:hint="eastAsia"/>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_Toc14183 </w:instrText>
          </w:r>
          <w:r>
            <w:rPr>
              <w:rFonts w:hint="eastAsia"/>
              <w:sz w:val="28"/>
              <w:szCs w:val="28"/>
              <w:lang w:val="en-US" w:eastAsia="zh-CN"/>
            </w:rPr>
            <w:fldChar w:fldCharType="separate"/>
          </w:r>
          <w:r>
            <w:rPr>
              <w:rFonts w:hint="eastAsia" w:ascii="楷体" w:hAnsi="楷体" w:eastAsia="楷体" w:cs="楷体"/>
              <w:bCs w:val="0"/>
              <w:sz w:val="28"/>
              <w:szCs w:val="28"/>
              <w:lang w:val="en-US" w:eastAsia="zh-CN"/>
            </w:rPr>
            <w:t>（四）评价对象和时段</w:t>
          </w:r>
          <w:r>
            <w:rPr>
              <w:sz w:val="28"/>
              <w:szCs w:val="28"/>
            </w:rPr>
            <w:tab/>
          </w:r>
          <w:r>
            <w:rPr>
              <w:sz w:val="28"/>
              <w:szCs w:val="28"/>
            </w:rPr>
            <w:fldChar w:fldCharType="begin"/>
          </w:r>
          <w:r>
            <w:rPr>
              <w:sz w:val="28"/>
              <w:szCs w:val="28"/>
            </w:rPr>
            <w:instrText xml:space="preserve"> PAGEREF _Toc14183 </w:instrText>
          </w:r>
          <w:r>
            <w:rPr>
              <w:sz w:val="28"/>
              <w:szCs w:val="28"/>
            </w:rPr>
            <w:fldChar w:fldCharType="separate"/>
          </w:r>
          <w:r>
            <w:rPr>
              <w:sz w:val="28"/>
              <w:szCs w:val="28"/>
            </w:rPr>
            <w:t>4</w:t>
          </w:r>
          <w:r>
            <w:rPr>
              <w:sz w:val="28"/>
              <w:szCs w:val="28"/>
            </w:rPr>
            <w:fldChar w:fldCharType="end"/>
          </w:r>
          <w:r>
            <w:rPr>
              <w:rFonts w:hint="eastAsia"/>
              <w:sz w:val="28"/>
              <w:szCs w:val="28"/>
              <w:lang w:val="en-US" w:eastAsia="zh-CN"/>
            </w:rPr>
            <w:fldChar w:fldCharType="end"/>
          </w:r>
        </w:p>
        <w:p>
          <w:pPr>
            <w:pStyle w:val="15"/>
            <w:tabs>
              <w:tab w:val="right" w:leader="dot" w:pos="8306"/>
            </w:tabs>
            <w:rPr>
              <w:b/>
              <w:sz w:val="28"/>
              <w:szCs w:val="28"/>
            </w:rPr>
          </w:pPr>
          <w:r>
            <w:rPr>
              <w:rFonts w:hint="eastAsia"/>
              <w:b/>
              <w:sz w:val="28"/>
              <w:szCs w:val="28"/>
              <w:lang w:val="en-US" w:eastAsia="zh-CN"/>
            </w:rPr>
            <w:fldChar w:fldCharType="begin"/>
          </w:r>
          <w:r>
            <w:rPr>
              <w:rFonts w:hint="eastAsia"/>
              <w:b/>
              <w:sz w:val="28"/>
              <w:szCs w:val="28"/>
              <w:lang w:val="en-US" w:eastAsia="zh-CN"/>
            </w:rPr>
            <w:instrText xml:space="preserve"> HYPERLINK \l _Toc2420 </w:instrText>
          </w:r>
          <w:r>
            <w:rPr>
              <w:rFonts w:hint="eastAsia"/>
              <w:b/>
              <w:sz w:val="28"/>
              <w:szCs w:val="28"/>
              <w:lang w:val="en-US" w:eastAsia="zh-CN"/>
            </w:rPr>
            <w:fldChar w:fldCharType="separate"/>
          </w:r>
          <w:r>
            <w:rPr>
              <w:rFonts w:hint="eastAsia" w:ascii="黑体" w:hAnsi="黑体" w:eastAsia="黑体" w:cs="黑体"/>
              <w:b/>
              <w:bCs/>
              <w:sz w:val="28"/>
              <w:szCs w:val="28"/>
              <w:lang w:val="en-US" w:eastAsia="zh-CN"/>
            </w:rPr>
            <w:t>二、绩效评价思路</w:t>
          </w:r>
          <w:r>
            <w:rPr>
              <w:b/>
              <w:sz w:val="28"/>
              <w:szCs w:val="28"/>
            </w:rPr>
            <w:tab/>
          </w:r>
          <w:r>
            <w:rPr>
              <w:b/>
              <w:sz w:val="28"/>
              <w:szCs w:val="28"/>
            </w:rPr>
            <w:fldChar w:fldCharType="begin"/>
          </w:r>
          <w:r>
            <w:rPr>
              <w:b/>
              <w:sz w:val="28"/>
              <w:szCs w:val="28"/>
            </w:rPr>
            <w:instrText xml:space="preserve"> PAGEREF _Toc2420 </w:instrText>
          </w:r>
          <w:r>
            <w:rPr>
              <w:b/>
              <w:sz w:val="28"/>
              <w:szCs w:val="28"/>
            </w:rPr>
            <w:fldChar w:fldCharType="separate"/>
          </w:r>
          <w:r>
            <w:rPr>
              <w:b/>
              <w:sz w:val="28"/>
              <w:szCs w:val="28"/>
            </w:rPr>
            <w:t>4</w:t>
          </w:r>
          <w:r>
            <w:rPr>
              <w:b/>
              <w:sz w:val="28"/>
              <w:szCs w:val="28"/>
            </w:rPr>
            <w:fldChar w:fldCharType="end"/>
          </w:r>
          <w:r>
            <w:rPr>
              <w:rFonts w:hint="eastAsia"/>
              <w:b/>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_Toc20996 </w:instrText>
          </w:r>
          <w:r>
            <w:rPr>
              <w:rFonts w:hint="eastAsia"/>
              <w:sz w:val="28"/>
              <w:szCs w:val="28"/>
              <w:lang w:val="en-US"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_Toc20996 </w:instrText>
          </w:r>
          <w:r>
            <w:rPr>
              <w:sz w:val="28"/>
              <w:szCs w:val="28"/>
            </w:rPr>
            <w:fldChar w:fldCharType="separate"/>
          </w:r>
          <w:r>
            <w:rPr>
              <w:sz w:val="28"/>
              <w:szCs w:val="28"/>
            </w:rPr>
            <w:t>4</w:t>
          </w:r>
          <w:r>
            <w:rPr>
              <w:sz w:val="28"/>
              <w:szCs w:val="28"/>
            </w:rPr>
            <w:fldChar w:fldCharType="end"/>
          </w:r>
          <w:r>
            <w:rPr>
              <w:rFonts w:hint="eastAsia"/>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_Toc27932 </w:instrText>
          </w:r>
          <w:r>
            <w:rPr>
              <w:rFonts w:hint="eastAsia"/>
              <w:sz w:val="28"/>
              <w:szCs w:val="28"/>
              <w:lang w:val="en-US"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_Toc27932 </w:instrText>
          </w:r>
          <w:r>
            <w:rPr>
              <w:sz w:val="28"/>
              <w:szCs w:val="28"/>
            </w:rPr>
            <w:fldChar w:fldCharType="separate"/>
          </w:r>
          <w:r>
            <w:rPr>
              <w:sz w:val="28"/>
              <w:szCs w:val="28"/>
            </w:rPr>
            <w:t>7</w:t>
          </w:r>
          <w:r>
            <w:rPr>
              <w:sz w:val="28"/>
              <w:szCs w:val="28"/>
            </w:rPr>
            <w:fldChar w:fldCharType="end"/>
          </w:r>
          <w:r>
            <w:rPr>
              <w:rFonts w:hint="eastAsia"/>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_Toc27305 </w:instrText>
          </w:r>
          <w:r>
            <w:rPr>
              <w:rFonts w:hint="eastAsia"/>
              <w:sz w:val="28"/>
              <w:szCs w:val="28"/>
              <w:lang w:val="en-US"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_Toc27305 </w:instrText>
          </w:r>
          <w:r>
            <w:rPr>
              <w:sz w:val="28"/>
              <w:szCs w:val="28"/>
            </w:rPr>
            <w:fldChar w:fldCharType="separate"/>
          </w:r>
          <w:r>
            <w:rPr>
              <w:sz w:val="28"/>
              <w:szCs w:val="28"/>
            </w:rPr>
            <w:t>11</w:t>
          </w:r>
          <w:r>
            <w:rPr>
              <w:sz w:val="28"/>
              <w:szCs w:val="28"/>
            </w:rPr>
            <w:fldChar w:fldCharType="end"/>
          </w:r>
          <w:r>
            <w:rPr>
              <w:rFonts w:hint="eastAsia"/>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_Toc15864 </w:instrText>
          </w:r>
          <w:r>
            <w:rPr>
              <w:rFonts w:hint="eastAsia"/>
              <w:sz w:val="28"/>
              <w:szCs w:val="28"/>
              <w:lang w:val="en-US"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_Toc15864 </w:instrText>
          </w:r>
          <w:r>
            <w:rPr>
              <w:sz w:val="28"/>
              <w:szCs w:val="28"/>
            </w:rPr>
            <w:fldChar w:fldCharType="separate"/>
          </w:r>
          <w:r>
            <w:rPr>
              <w:sz w:val="28"/>
              <w:szCs w:val="28"/>
            </w:rPr>
            <w:t>12</w:t>
          </w:r>
          <w:r>
            <w:rPr>
              <w:sz w:val="28"/>
              <w:szCs w:val="28"/>
            </w:rPr>
            <w:fldChar w:fldCharType="end"/>
          </w:r>
          <w:r>
            <w:rPr>
              <w:rFonts w:hint="eastAsia"/>
              <w:sz w:val="28"/>
              <w:szCs w:val="28"/>
              <w:lang w:val="en-US" w:eastAsia="zh-CN"/>
            </w:rPr>
            <w:fldChar w:fldCharType="end"/>
          </w:r>
        </w:p>
        <w:p>
          <w:pPr>
            <w:pStyle w:val="15"/>
            <w:tabs>
              <w:tab w:val="right" w:leader="dot" w:pos="8306"/>
            </w:tabs>
            <w:rPr>
              <w:b/>
              <w:sz w:val="28"/>
              <w:szCs w:val="28"/>
            </w:rPr>
          </w:pPr>
          <w:r>
            <w:rPr>
              <w:rFonts w:hint="eastAsia"/>
              <w:b/>
              <w:sz w:val="28"/>
              <w:szCs w:val="28"/>
              <w:lang w:val="en-US" w:eastAsia="zh-CN"/>
            </w:rPr>
            <w:fldChar w:fldCharType="begin"/>
          </w:r>
          <w:r>
            <w:rPr>
              <w:rFonts w:hint="eastAsia"/>
              <w:b/>
              <w:sz w:val="28"/>
              <w:szCs w:val="28"/>
              <w:lang w:val="en-US" w:eastAsia="zh-CN"/>
            </w:rPr>
            <w:instrText xml:space="preserve"> HYPERLINK \l _Toc30424 </w:instrText>
          </w:r>
          <w:r>
            <w:rPr>
              <w:rFonts w:hint="eastAsia"/>
              <w:b/>
              <w:sz w:val="28"/>
              <w:szCs w:val="28"/>
              <w:lang w:val="en-US" w:eastAsia="zh-CN"/>
            </w:rPr>
            <w:fldChar w:fldCharType="separate"/>
          </w:r>
          <w:r>
            <w:rPr>
              <w:rFonts w:hint="eastAsia" w:ascii="黑体" w:hAnsi="黑体" w:eastAsia="黑体" w:cs="黑体"/>
              <w:b/>
              <w:bCs w:val="0"/>
              <w:sz w:val="28"/>
              <w:szCs w:val="28"/>
              <w:lang w:eastAsia="zh-CN"/>
            </w:rPr>
            <w:t>三、资料收集与调查</w:t>
          </w:r>
          <w:r>
            <w:rPr>
              <w:b/>
              <w:sz w:val="28"/>
              <w:szCs w:val="28"/>
            </w:rPr>
            <w:tab/>
          </w:r>
          <w:r>
            <w:rPr>
              <w:b/>
              <w:sz w:val="28"/>
              <w:szCs w:val="28"/>
            </w:rPr>
            <w:fldChar w:fldCharType="begin"/>
          </w:r>
          <w:r>
            <w:rPr>
              <w:b/>
              <w:sz w:val="28"/>
              <w:szCs w:val="28"/>
            </w:rPr>
            <w:instrText xml:space="preserve"> PAGEREF _Toc30424 </w:instrText>
          </w:r>
          <w:r>
            <w:rPr>
              <w:b/>
              <w:sz w:val="28"/>
              <w:szCs w:val="28"/>
            </w:rPr>
            <w:fldChar w:fldCharType="separate"/>
          </w:r>
          <w:r>
            <w:rPr>
              <w:b/>
              <w:sz w:val="28"/>
              <w:szCs w:val="28"/>
            </w:rPr>
            <w:t>14</w:t>
          </w:r>
          <w:r>
            <w:rPr>
              <w:b/>
              <w:sz w:val="28"/>
              <w:szCs w:val="28"/>
            </w:rPr>
            <w:fldChar w:fldCharType="end"/>
          </w:r>
          <w:r>
            <w:rPr>
              <w:rFonts w:hint="eastAsia"/>
              <w:b/>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_Toc12222 </w:instrText>
          </w:r>
          <w:r>
            <w:rPr>
              <w:rFonts w:hint="eastAsia"/>
              <w:sz w:val="28"/>
              <w:szCs w:val="28"/>
              <w:lang w:val="en-US" w:eastAsia="zh-CN"/>
            </w:rPr>
            <w:fldChar w:fldCharType="separate"/>
          </w:r>
          <w:r>
            <w:rPr>
              <w:rFonts w:hint="eastAsia" w:ascii="楷体" w:hAnsi="楷体" w:eastAsia="楷体" w:cs="楷体"/>
              <w:bCs w:val="0"/>
              <w:kern w:val="0"/>
              <w:sz w:val="28"/>
              <w:szCs w:val="28"/>
              <w:lang w:val="en-US" w:eastAsia="zh-CN" w:bidi="ar-SA"/>
            </w:rPr>
            <w:t>（一） 资料调查法</w:t>
          </w:r>
          <w:r>
            <w:rPr>
              <w:sz w:val="28"/>
              <w:szCs w:val="28"/>
            </w:rPr>
            <w:tab/>
          </w:r>
          <w:r>
            <w:rPr>
              <w:sz w:val="28"/>
              <w:szCs w:val="28"/>
            </w:rPr>
            <w:fldChar w:fldCharType="begin"/>
          </w:r>
          <w:r>
            <w:rPr>
              <w:sz w:val="28"/>
              <w:szCs w:val="28"/>
            </w:rPr>
            <w:instrText xml:space="preserve"> PAGEREF _Toc12222 </w:instrText>
          </w:r>
          <w:r>
            <w:rPr>
              <w:sz w:val="28"/>
              <w:szCs w:val="28"/>
            </w:rPr>
            <w:fldChar w:fldCharType="separate"/>
          </w:r>
          <w:r>
            <w:rPr>
              <w:sz w:val="28"/>
              <w:szCs w:val="28"/>
            </w:rPr>
            <w:t>14</w:t>
          </w:r>
          <w:r>
            <w:rPr>
              <w:sz w:val="28"/>
              <w:szCs w:val="28"/>
            </w:rPr>
            <w:fldChar w:fldCharType="end"/>
          </w:r>
          <w:r>
            <w:rPr>
              <w:rFonts w:hint="eastAsia"/>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_Toc9899 </w:instrText>
          </w:r>
          <w:r>
            <w:rPr>
              <w:rFonts w:hint="eastAsia"/>
              <w:sz w:val="28"/>
              <w:szCs w:val="28"/>
              <w:lang w:val="en-US" w:eastAsia="zh-CN"/>
            </w:rPr>
            <w:fldChar w:fldCharType="separate"/>
          </w:r>
          <w:r>
            <w:rPr>
              <w:rFonts w:hint="eastAsia" w:ascii="楷体" w:hAnsi="楷体" w:eastAsia="楷体" w:cs="楷体"/>
              <w:bCs w:val="0"/>
              <w:kern w:val="0"/>
              <w:sz w:val="28"/>
              <w:szCs w:val="28"/>
              <w:lang w:val="en-US" w:eastAsia="zh-CN" w:bidi="ar-SA"/>
            </w:rPr>
            <w:t>（二） 座谈调查法</w:t>
          </w:r>
          <w:r>
            <w:rPr>
              <w:sz w:val="28"/>
              <w:szCs w:val="28"/>
            </w:rPr>
            <w:tab/>
          </w:r>
          <w:r>
            <w:rPr>
              <w:sz w:val="28"/>
              <w:szCs w:val="28"/>
            </w:rPr>
            <w:fldChar w:fldCharType="begin"/>
          </w:r>
          <w:r>
            <w:rPr>
              <w:sz w:val="28"/>
              <w:szCs w:val="28"/>
            </w:rPr>
            <w:instrText xml:space="preserve"> PAGEREF _Toc9899 </w:instrText>
          </w:r>
          <w:r>
            <w:rPr>
              <w:sz w:val="28"/>
              <w:szCs w:val="28"/>
            </w:rPr>
            <w:fldChar w:fldCharType="separate"/>
          </w:r>
          <w:r>
            <w:rPr>
              <w:sz w:val="28"/>
              <w:szCs w:val="28"/>
            </w:rPr>
            <w:t>14</w:t>
          </w:r>
          <w:r>
            <w:rPr>
              <w:sz w:val="28"/>
              <w:szCs w:val="28"/>
            </w:rPr>
            <w:fldChar w:fldCharType="end"/>
          </w:r>
          <w:r>
            <w:rPr>
              <w:rFonts w:hint="eastAsia"/>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_Toc14452 </w:instrText>
          </w:r>
          <w:r>
            <w:rPr>
              <w:rFonts w:hint="eastAsia"/>
              <w:sz w:val="28"/>
              <w:szCs w:val="28"/>
              <w:lang w:val="en-US" w:eastAsia="zh-CN"/>
            </w:rPr>
            <w:fldChar w:fldCharType="separate"/>
          </w:r>
          <w:r>
            <w:rPr>
              <w:rFonts w:hint="eastAsia" w:ascii="楷体" w:hAnsi="楷体" w:eastAsia="楷体" w:cs="楷体"/>
              <w:bCs w:val="0"/>
              <w:kern w:val="0"/>
              <w:sz w:val="28"/>
              <w:szCs w:val="28"/>
              <w:lang w:val="en-US" w:eastAsia="zh-CN" w:bidi="ar-SA"/>
            </w:rPr>
            <w:t>（三） 走访调查法</w:t>
          </w:r>
          <w:r>
            <w:rPr>
              <w:sz w:val="28"/>
              <w:szCs w:val="28"/>
            </w:rPr>
            <w:tab/>
          </w:r>
          <w:r>
            <w:rPr>
              <w:sz w:val="28"/>
              <w:szCs w:val="28"/>
            </w:rPr>
            <w:fldChar w:fldCharType="begin"/>
          </w:r>
          <w:r>
            <w:rPr>
              <w:sz w:val="28"/>
              <w:szCs w:val="28"/>
            </w:rPr>
            <w:instrText xml:space="preserve"> PAGEREF _Toc14452 </w:instrText>
          </w:r>
          <w:r>
            <w:rPr>
              <w:sz w:val="28"/>
              <w:szCs w:val="28"/>
            </w:rPr>
            <w:fldChar w:fldCharType="separate"/>
          </w:r>
          <w:r>
            <w:rPr>
              <w:sz w:val="28"/>
              <w:szCs w:val="28"/>
            </w:rPr>
            <w:t>14</w:t>
          </w:r>
          <w:r>
            <w:rPr>
              <w:sz w:val="28"/>
              <w:szCs w:val="28"/>
            </w:rPr>
            <w:fldChar w:fldCharType="end"/>
          </w:r>
          <w:r>
            <w:rPr>
              <w:rFonts w:hint="eastAsia"/>
              <w:sz w:val="28"/>
              <w:szCs w:val="28"/>
              <w:lang w:val="en-US" w:eastAsia="zh-CN"/>
            </w:rPr>
            <w:fldChar w:fldCharType="end"/>
          </w:r>
        </w:p>
        <w:p>
          <w:pPr>
            <w:pStyle w:val="15"/>
            <w:tabs>
              <w:tab w:val="right" w:leader="dot" w:pos="8306"/>
            </w:tabs>
            <w:rPr>
              <w:rFonts w:hint="eastAsia"/>
              <w:b/>
              <w:sz w:val="28"/>
              <w:szCs w:val="28"/>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15"/>
            <w:tabs>
              <w:tab w:val="right" w:leader="dot" w:pos="8306"/>
            </w:tabs>
            <w:rPr>
              <w:b/>
              <w:sz w:val="28"/>
              <w:szCs w:val="28"/>
            </w:rPr>
          </w:pPr>
          <w:r>
            <w:rPr>
              <w:rFonts w:hint="eastAsia"/>
              <w:b/>
              <w:sz w:val="28"/>
              <w:szCs w:val="28"/>
              <w:lang w:val="en-US" w:eastAsia="zh-CN"/>
            </w:rPr>
            <w:fldChar w:fldCharType="begin"/>
          </w:r>
          <w:r>
            <w:rPr>
              <w:rFonts w:hint="eastAsia"/>
              <w:b/>
              <w:sz w:val="28"/>
              <w:szCs w:val="28"/>
              <w:lang w:val="en-US" w:eastAsia="zh-CN"/>
            </w:rPr>
            <w:instrText xml:space="preserve"> HYPERLINK \l _Toc19740 </w:instrText>
          </w:r>
          <w:r>
            <w:rPr>
              <w:rFonts w:hint="eastAsia"/>
              <w:b/>
              <w:sz w:val="28"/>
              <w:szCs w:val="28"/>
              <w:lang w:val="en-US" w:eastAsia="zh-CN"/>
            </w:rPr>
            <w:fldChar w:fldCharType="separate"/>
          </w:r>
          <w:r>
            <w:rPr>
              <w:rFonts w:hint="eastAsia" w:ascii="黑体" w:hAnsi="黑体" w:eastAsia="黑体" w:cs="黑体"/>
              <w:b/>
              <w:bCs w:val="0"/>
              <w:kern w:val="2"/>
              <w:sz w:val="28"/>
              <w:szCs w:val="28"/>
              <w:lang w:val="en-US" w:eastAsia="zh-CN" w:bidi="ar-SA"/>
            </w:rPr>
            <w:t>四、绩效评价组织与实施</w:t>
          </w:r>
          <w:r>
            <w:rPr>
              <w:b/>
              <w:sz w:val="28"/>
              <w:szCs w:val="28"/>
            </w:rPr>
            <w:tab/>
          </w:r>
          <w:r>
            <w:rPr>
              <w:b/>
              <w:sz w:val="28"/>
              <w:szCs w:val="28"/>
            </w:rPr>
            <w:fldChar w:fldCharType="begin"/>
          </w:r>
          <w:r>
            <w:rPr>
              <w:b/>
              <w:sz w:val="28"/>
              <w:szCs w:val="28"/>
            </w:rPr>
            <w:instrText xml:space="preserve"> PAGEREF _Toc19740 </w:instrText>
          </w:r>
          <w:r>
            <w:rPr>
              <w:b/>
              <w:sz w:val="28"/>
              <w:szCs w:val="28"/>
            </w:rPr>
            <w:fldChar w:fldCharType="separate"/>
          </w:r>
          <w:r>
            <w:rPr>
              <w:b/>
              <w:sz w:val="28"/>
              <w:szCs w:val="28"/>
            </w:rPr>
            <w:t>15</w:t>
          </w:r>
          <w:r>
            <w:rPr>
              <w:b/>
              <w:sz w:val="28"/>
              <w:szCs w:val="28"/>
            </w:rPr>
            <w:fldChar w:fldCharType="end"/>
          </w:r>
          <w:r>
            <w:rPr>
              <w:rFonts w:hint="eastAsia"/>
              <w:b/>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_Toc26640 </w:instrText>
          </w:r>
          <w:r>
            <w:rPr>
              <w:rFonts w:hint="eastAsia"/>
              <w:sz w:val="28"/>
              <w:szCs w:val="28"/>
              <w:lang w:val="en-US" w:eastAsia="zh-CN"/>
            </w:rPr>
            <w:fldChar w:fldCharType="separate"/>
          </w:r>
          <w:r>
            <w:rPr>
              <w:rFonts w:hint="eastAsia" w:ascii="楷体" w:hAnsi="楷体" w:eastAsia="楷体" w:cs="楷体"/>
              <w:sz w:val="28"/>
              <w:szCs w:val="28"/>
            </w:rPr>
            <w:t>（一）明确项目负责人及项目团队的职责与分工</w:t>
          </w:r>
          <w:r>
            <w:rPr>
              <w:sz w:val="28"/>
              <w:szCs w:val="28"/>
            </w:rPr>
            <w:tab/>
          </w:r>
          <w:r>
            <w:rPr>
              <w:sz w:val="28"/>
              <w:szCs w:val="28"/>
            </w:rPr>
            <w:fldChar w:fldCharType="begin"/>
          </w:r>
          <w:r>
            <w:rPr>
              <w:sz w:val="28"/>
              <w:szCs w:val="28"/>
            </w:rPr>
            <w:instrText xml:space="preserve"> PAGEREF _Toc26640 </w:instrText>
          </w:r>
          <w:r>
            <w:rPr>
              <w:sz w:val="28"/>
              <w:szCs w:val="28"/>
            </w:rPr>
            <w:fldChar w:fldCharType="separate"/>
          </w:r>
          <w:r>
            <w:rPr>
              <w:sz w:val="28"/>
              <w:szCs w:val="28"/>
            </w:rPr>
            <w:t>15</w:t>
          </w:r>
          <w:r>
            <w:rPr>
              <w:sz w:val="28"/>
              <w:szCs w:val="28"/>
            </w:rPr>
            <w:fldChar w:fldCharType="end"/>
          </w:r>
          <w:r>
            <w:rPr>
              <w:rFonts w:hint="eastAsia"/>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_Toc26512 </w:instrText>
          </w:r>
          <w:r>
            <w:rPr>
              <w:rFonts w:hint="eastAsia"/>
              <w:sz w:val="28"/>
              <w:szCs w:val="28"/>
              <w:lang w:val="en-US" w:eastAsia="zh-CN"/>
            </w:rPr>
            <w:fldChar w:fldCharType="separate"/>
          </w:r>
          <w:r>
            <w:rPr>
              <w:rFonts w:hint="eastAsia" w:ascii="楷体" w:hAnsi="楷体" w:eastAsia="楷体" w:cs="楷体"/>
              <w:sz w:val="28"/>
              <w:szCs w:val="28"/>
              <w:lang w:val="en-US" w:eastAsia="zh-CN"/>
            </w:rPr>
            <w:t>（二）明确绩效评价工作质量控制措施</w:t>
          </w:r>
          <w:r>
            <w:rPr>
              <w:sz w:val="28"/>
              <w:szCs w:val="28"/>
            </w:rPr>
            <w:tab/>
          </w:r>
          <w:r>
            <w:rPr>
              <w:sz w:val="28"/>
              <w:szCs w:val="28"/>
            </w:rPr>
            <w:fldChar w:fldCharType="begin"/>
          </w:r>
          <w:r>
            <w:rPr>
              <w:sz w:val="28"/>
              <w:szCs w:val="28"/>
            </w:rPr>
            <w:instrText xml:space="preserve"> PAGEREF _Toc26512 </w:instrText>
          </w:r>
          <w:r>
            <w:rPr>
              <w:sz w:val="28"/>
              <w:szCs w:val="28"/>
            </w:rPr>
            <w:fldChar w:fldCharType="separate"/>
          </w:r>
          <w:r>
            <w:rPr>
              <w:sz w:val="28"/>
              <w:szCs w:val="28"/>
            </w:rPr>
            <w:t>16</w:t>
          </w:r>
          <w:r>
            <w:rPr>
              <w:sz w:val="28"/>
              <w:szCs w:val="28"/>
            </w:rPr>
            <w:fldChar w:fldCharType="end"/>
          </w:r>
          <w:r>
            <w:rPr>
              <w:rFonts w:hint="eastAsia"/>
              <w:sz w:val="28"/>
              <w:szCs w:val="28"/>
              <w:lang w:val="en-US" w:eastAsia="zh-CN"/>
            </w:rPr>
            <w:fldChar w:fldCharType="end"/>
          </w:r>
        </w:p>
        <w:p>
          <w:pPr>
            <w:pStyle w:val="15"/>
            <w:tabs>
              <w:tab w:val="right" w:leader="dot" w:pos="8306"/>
            </w:tabs>
            <w:rPr>
              <w:b/>
              <w:sz w:val="28"/>
              <w:szCs w:val="28"/>
            </w:rPr>
          </w:pPr>
          <w:r>
            <w:rPr>
              <w:rFonts w:hint="eastAsia"/>
              <w:b/>
              <w:sz w:val="28"/>
              <w:szCs w:val="28"/>
              <w:lang w:val="en-US" w:eastAsia="zh-CN"/>
            </w:rPr>
            <w:fldChar w:fldCharType="begin"/>
          </w:r>
          <w:r>
            <w:rPr>
              <w:rFonts w:hint="eastAsia"/>
              <w:b/>
              <w:sz w:val="28"/>
              <w:szCs w:val="28"/>
              <w:lang w:val="en-US" w:eastAsia="zh-CN"/>
            </w:rPr>
            <w:instrText xml:space="preserve"> HYPERLINK \l _Toc20001 </w:instrText>
          </w:r>
          <w:r>
            <w:rPr>
              <w:rFonts w:hint="eastAsia"/>
              <w:b/>
              <w:sz w:val="28"/>
              <w:szCs w:val="28"/>
              <w:lang w:val="en-US" w:eastAsia="zh-CN"/>
            </w:rPr>
            <w:fldChar w:fldCharType="separate"/>
          </w:r>
          <w:r>
            <w:rPr>
              <w:rFonts w:hint="eastAsia" w:ascii="黑体" w:hAnsi="黑体" w:eastAsia="黑体" w:cs="黑体"/>
              <w:b/>
              <w:kern w:val="2"/>
              <w:sz w:val="28"/>
              <w:szCs w:val="28"/>
              <w:lang w:val="en-US" w:eastAsia="zh-CN" w:bidi="ar-SA"/>
            </w:rPr>
            <w:t>五、项目实施及资金使用情况</w:t>
          </w:r>
          <w:r>
            <w:rPr>
              <w:b/>
              <w:sz w:val="28"/>
              <w:szCs w:val="28"/>
            </w:rPr>
            <w:tab/>
          </w:r>
          <w:r>
            <w:rPr>
              <w:b/>
              <w:sz w:val="28"/>
              <w:szCs w:val="28"/>
            </w:rPr>
            <w:fldChar w:fldCharType="begin"/>
          </w:r>
          <w:r>
            <w:rPr>
              <w:b/>
              <w:sz w:val="28"/>
              <w:szCs w:val="28"/>
            </w:rPr>
            <w:instrText xml:space="preserve"> PAGEREF _Toc20001 </w:instrText>
          </w:r>
          <w:r>
            <w:rPr>
              <w:b/>
              <w:sz w:val="28"/>
              <w:szCs w:val="28"/>
            </w:rPr>
            <w:fldChar w:fldCharType="separate"/>
          </w:r>
          <w:r>
            <w:rPr>
              <w:b/>
              <w:sz w:val="28"/>
              <w:szCs w:val="28"/>
            </w:rPr>
            <w:t>16</w:t>
          </w:r>
          <w:r>
            <w:rPr>
              <w:b/>
              <w:sz w:val="28"/>
              <w:szCs w:val="28"/>
            </w:rPr>
            <w:fldChar w:fldCharType="end"/>
          </w:r>
          <w:r>
            <w:rPr>
              <w:rFonts w:hint="eastAsia"/>
              <w:b/>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_Toc13404 </w:instrText>
          </w:r>
          <w:r>
            <w:rPr>
              <w:rFonts w:hint="eastAsia"/>
              <w:sz w:val="28"/>
              <w:szCs w:val="28"/>
              <w:lang w:val="en-US"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_Toc13404 </w:instrText>
          </w:r>
          <w:r>
            <w:rPr>
              <w:sz w:val="28"/>
              <w:szCs w:val="28"/>
            </w:rPr>
            <w:fldChar w:fldCharType="separate"/>
          </w:r>
          <w:r>
            <w:rPr>
              <w:sz w:val="28"/>
              <w:szCs w:val="28"/>
            </w:rPr>
            <w:t>16</w:t>
          </w:r>
          <w:r>
            <w:rPr>
              <w:sz w:val="28"/>
              <w:szCs w:val="28"/>
            </w:rPr>
            <w:fldChar w:fldCharType="end"/>
          </w:r>
          <w:r>
            <w:rPr>
              <w:rFonts w:hint="eastAsia"/>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_Toc9555 </w:instrText>
          </w:r>
          <w:r>
            <w:rPr>
              <w:rFonts w:hint="eastAsia"/>
              <w:sz w:val="28"/>
              <w:szCs w:val="28"/>
              <w:lang w:val="en-US"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_Toc9555 </w:instrText>
          </w:r>
          <w:r>
            <w:rPr>
              <w:sz w:val="28"/>
              <w:szCs w:val="28"/>
            </w:rPr>
            <w:fldChar w:fldCharType="separate"/>
          </w:r>
          <w:r>
            <w:rPr>
              <w:sz w:val="28"/>
              <w:szCs w:val="28"/>
            </w:rPr>
            <w:t>17</w:t>
          </w:r>
          <w:r>
            <w:rPr>
              <w:sz w:val="28"/>
              <w:szCs w:val="28"/>
            </w:rPr>
            <w:fldChar w:fldCharType="end"/>
          </w:r>
          <w:r>
            <w:rPr>
              <w:rFonts w:hint="eastAsia"/>
              <w:sz w:val="28"/>
              <w:szCs w:val="28"/>
              <w:lang w:val="en-US" w:eastAsia="zh-CN"/>
            </w:rPr>
            <w:fldChar w:fldCharType="end"/>
          </w:r>
        </w:p>
        <w:p>
          <w:pPr>
            <w:pStyle w:val="15"/>
            <w:tabs>
              <w:tab w:val="right" w:leader="dot" w:pos="8306"/>
            </w:tabs>
            <w:rPr>
              <w:b/>
              <w:sz w:val="28"/>
              <w:szCs w:val="28"/>
            </w:rPr>
          </w:pPr>
          <w:r>
            <w:rPr>
              <w:rFonts w:hint="eastAsia"/>
              <w:b/>
              <w:sz w:val="28"/>
              <w:szCs w:val="28"/>
              <w:lang w:val="en-US" w:eastAsia="zh-CN"/>
            </w:rPr>
            <w:fldChar w:fldCharType="begin"/>
          </w:r>
          <w:r>
            <w:rPr>
              <w:rFonts w:hint="eastAsia"/>
              <w:b/>
              <w:sz w:val="28"/>
              <w:szCs w:val="28"/>
              <w:lang w:val="en-US" w:eastAsia="zh-CN"/>
            </w:rPr>
            <w:instrText xml:space="preserve"> HYPERLINK \l _Toc21287 </w:instrText>
          </w:r>
          <w:r>
            <w:rPr>
              <w:rFonts w:hint="eastAsia"/>
              <w:b/>
              <w:sz w:val="28"/>
              <w:szCs w:val="28"/>
              <w:lang w:val="en-US" w:eastAsia="zh-CN"/>
            </w:rPr>
            <w:fldChar w:fldCharType="separate"/>
          </w:r>
          <w:r>
            <w:rPr>
              <w:rFonts w:hint="eastAsia" w:ascii="黑体" w:hAnsi="黑体" w:eastAsia="黑体" w:cs="黑体"/>
              <w:b/>
              <w:kern w:val="2"/>
              <w:sz w:val="28"/>
              <w:szCs w:val="28"/>
              <w:lang w:val="en-US" w:eastAsia="zh-CN" w:bidi="ar-SA"/>
            </w:rPr>
            <w:t>六、</w:t>
          </w:r>
          <w:r>
            <w:rPr>
              <w:rFonts w:hint="eastAsia" w:ascii="黑体" w:hAnsi="黑体" w:eastAsia="黑体" w:cs="黑体"/>
              <w:b/>
              <w:sz w:val="28"/>
              <w:szCs w:val="28"/>
              <w:lang w:val="en-US" w:eastAsia="zh-CN"/>
            </w:rPr>
            <w:t>绩效评价分析与结论</w:t>
          </w:r>
          <w:r>
            <w:rPr>
              <w:b/>
              <w:sz w:val="28"/>
              <w:szCs w:val="28"/>
            </w:rPr>
            <w:tab/>
          </w:r>
          <w:r>
            <w:rPr>
              <w:b/>
              <w:sz w:val="28"/>
              <w:szCs w:val="28"/>
            </w:rPr>
            <w:fldChar w:fldCharType="begin"/>
          </w:r>
          <w:r>
            <w:rPr>
              <w:b/>
              <w:sz w:val="28"/>
              <w:szCs w:val="28"/>
            </w:rPr>
            <w:instrText xml:space="preserve"> PAGEREF _Toc21287 </w:instrText>
          </w:r>
          <w:r>
            <w:rPr>
              <w:b/>
              <w:sz w:val="28"/>
              <w:szCs w:val="28"/>
            </w:rPr>
            <w:fldChar w:fldCharType="separate"/>
          </w:r>
          <w:r>
            <w:rPr>
              <w:b/>
              <w:sz w:val="28"/>
              <w:szCs w:val="28"/>
            </w:rPr>
            <w:t>18</w:t>
          </w:r>
          <w:r>
            <w:rPr>
              <w:b/>
              <w:sz w:val="28"/>
              <w:szCs w:val="28"/>
            </w:rPr>
            <w:fldChar w:fldCharType="end"/>
          </w:r>
          <w:r>
            <w:rPr>
              <w:rFonts w:hint="eastAsia"/>
              <w:b/>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_Toc17517 </w:instrText>
          </w:r>
          <w:r>
            <w:rPr>
              <w:rFonts w:hint="eastAsia"/>
              <w:sz w:val="28"/>
              <w:szCs w:val="28"/>
              <w:lang w:val="en-US"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_Toc17517 </w:instrText>
          </w:r>
          <w:r>
            <w:rPr>
              <w:sz w:val="28"/>
              <w:szCs w:val="28"/>
            </w:rPr>
            <w:fldChar w:fldCharType="separate"/>
          </w:r>
          <w:r>
            <w:rPr>
              <w:sz w:val="28"/>
              <w:szCs w:val="28"/>
            </w:rPr>
            <w:t>18</w:t>
          </w:r>
          <w:r>
            <w:rPr>
              <w:sz w:val="28"/>
              <w:szCs w:val="28"/>
            </w:rPr>
            <w:fldChar w:fldCharType="end"/>
          </w:r>
          <w:r>
            <w:rPr>
              <w:rFonts w:hint="eastAsia"/>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_Toc18827 </w:instrText>
          </w:r>
          <w:r>
            <w:rPr>
              <w:rFonts w:hint="eastAsia"/>
              <w:sz w:val="28"/>
              <w:szCs w:val="28"/>
              <w:lang w:val="en-US"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_Toc18827 </w:instrText>
          </w:r>
          <w:r>
            <w:rPr>
              <w:sz w:val="28"/>
              <w:szCs w:val="28"/>
            </w:rPr>
            <w:fldChar w:fldCharType="separate"/>
          </w:r>
          <w:r>
            <w:rPr>
              <w:sz w:val="28"/>
              <w:szCs w:val="28"/>
            </w:rPr>
            <w:t>21</w:t>
          </w:r>
          <w:r>
            <w:rPr>
              <w:sz w:val="28"/>
              <w:szCs w:val="28"/>
            </w:rPr>
            <w:fldChar w:fldCharType="end"/>
          </w:r>
          <w:r>
            <w:rPr>
              <w:rFonts w:hint="eastAsia"/>
              <w:sz w:val="28"/>
              <w:szCs w:val="28"/>
              <w:lang w:val="en-US" w:eastAsia="zh-CN"/>
            </w:rPr>
            <w:fldChar w:fldCharType="end"/>
          </w:r>
        </w:p>
        <w:p>
          <w:pPr>
            <w:pStyle w:val="15"/>
            <w:tabs>
              <w:tab w:val="right" w:leader="dot" w:pos="8306"/>
            </w:tabs>
            <w:rPr>
              <w:b/>
              <w:sz w:val="28"/>
              <w:szCs w:val="28"/>
            </w:rPr>
          </w:pPr>
          <w:r>
            <w:rPr>
              <w:rFonts w:hint="eastAsia"/>
              <w:b/>
              <w:sz w:val="28"/>
              <w:szCs w:val="28"/>
              <w:lang w:val="en-US" w:eastAsia="zh-CN"/>
            </w:rPr>
            <w:fldChar w:fldCharType="begin"/>
          </w:r>
          <w:r>
            <w:rPr>
              <w:rFonts w:hint="eastAsia"/>
              <w:b/>
              <w:sz w:val="28"/>
              <w:szCs w:val="28"/>
              <w:lang w:val="en-US" w:eastAsia="zh-CN"/>
            </w:rPr>
            <w:instrText xml:space="preserve"> HYPERLINK \l _Toc5077 </w:instrText>
          </w:r>
          <w:r>
            <w:rPr>
              <w:rFonts w:hint="eastAsia"/>
              <w:b/>
              <w:sz w:val="28"/>
              <w:szCs w:val="28"/>
              <w:lang w:val="en-US" w:eastAsia="zh-CN"/>
            </w:rPr>
            <w:fldChar w:fldCharType="separate"/>
          </w:r>
          <w:r>
            <w:rPr>
              <w:rFonts w:hint="eastAsia" w:ascii="黑体" w:hAnsi="黑体" w:eastAsia="黑体" w:cs="黑体"/>
              <w:b/>
              <w:bCs/>
              <w:kern w:val="0"/>
              <w:sz w:val="28"/>
              <w:szCs w:val="28"/>
              <w:lang w:eastAsia="zh-CN"/>
            </w:rPr>
            <w:t>七、存在的问题</w:t>
          </w:r>
          <w:r>
            <w:rPr>
              <w:b/>
              <w:sz w:val="28"/>
              <w:szCs w:val="28"/>
            </w:rPr>
            <w:tab/>
          </w:r>
          <w:r>
            <w:rPr>
              <w:b/>
              <w:sz w:val="28"/>
              <w:szCs w:val="28"/>
            </w:rPr>
            <w:fldChar w:fldCharType="begin"/>
          </w:r>
          <w:r>
            <w:rPr>
              <w:b/>
              <w:sz w:val="28"/>
              <w:szCs w:val="28"/>
            </w:rPr>
            <w:instrText xml:space="preserve"> PAGEREF _Toc5077 </w:instrText>
          </w:r>
          <w:r>
            <w:rPr>
              <w:b/>
              <w:sz w:val="28"/>
              <w:szCs w:val="28"/>
            </w:rPr>
            <w:fldChar w:fldCharType="separate"/>
          </w:r>
          <w:r>
            <w:rPr>
              <w:b/>
              <w:sz w:val="28"/>
              <w:szCs w:val="28"/>
            </w:rPr>
            <w:t>21</w:t>
          </w:r>
          <w:r>
            <w:rPr>
              <w:b/>
              <w:sz w:val="28"/>
              <w:szCs w:val="28"/>
            </w:rPr>
            <w:fldChar w:fldCharType="end"/>
          </w:r>
          <w:r>
            <w:rPr>
              <w:rFonts w:hint="eastAsia"/>
              <w:b/>
              <w:sz w:val="28"/>
              <w:szCs w:val="28"/>
              <w:lang w:val="en-US" w:eastAsia="zh-CN"/>
            </w:rPr>
            <w:fldChar w:fldCharType="end"/>
          </w:r>
        </w:p>
        <w:p>
          <w:pPr>
            <w:pStyle w:val="15"/>
            <w:tabs>
              <w:tab w:val="right" w:leader="dot" w:pos="8306"/>
            </w:tabs>
            <w:rPr>
              <w:b/>
              <w:sz w:val="28"/>
              <w:szCs w:val="28"/>
            </w:rPr>
          </w:pPr>
          <w:r>
            <w:rPr>
              <w:rFonts w:hint="eastAsia"/>
              <w:b/>
              <w:sz w:val="28"/>
              <w:szCs w:val="28"/>
              <w:lang w:val="en-US" w:eastAsia="zh-CN"/>
            </w:rPr>
            <w:fldChar w:fldCharType="begin"/>
          </w:r>
          <w:r>
            <w:rPr>
              <w:rFonts w:hint="eastAsia"/>
              <w:b/>
              <w:sz w:val="28"/>
              <w:szCs w:val="28"/>
              <w:lang w:val="en-US" w:eastAsia="zh-CN"/>
            </w:rPr>
            <w:instrText xml:space="preserve"> HYPERLINK \l _Toc15033 </w:instrText>
          </w:r>
          <w:r>
            <w:rPr>
              <w:rFonts w:hint="eastAsia"/>
              <w:b/>
              <w:sz w:val="28"/>
              <w:szCs w:val="28"/>
              <w:lang w:val="en-US" w:eastAsia="zh-CN"/>
            </w:rPr>
            <w:fldChar w:fldCharType="separate"/>
          </w:r>
          <w:r>
            <w:rPr>
              <w:rFonts w:hint="eastAsia" w:ascii="黑体" w:hAnsi="黑体" w:eastAsia="黑体" w:cs="黑体"/>
              <w:b/>
              <w:bCs/>
              <w:kern w:val="0"/>
              <w:sz w:val="28"/>
              <w:szCs w:val="28"/>
              <w:lang w:val="en-US" w:eastAsia="zh-CN"/>
            </w:rPr>
            <w:t>八、整改落实情况</w:t>
          </w:r>
          <w:r>
            <w:rPr>
              <w:b/>
              <w:sz w:val="28"/>
              <w:szCs w:val="28"/>
            </w:rPr>
            <w:tab/>
          </w:r>
          <w:r>
            <w:rPr>
              <w:b/>
              <w:sz w:val="28"/>
              <w:szCs w:val="28"/>
            </w:rPr>
            <w:fldChar w:fldCharType="begin"/>
          </w:r>
          <w:r>
            <w:rPr>
              <w:b/>
              <w:sz w:val="28"/>
              <w:szCs w:val="28"/>
            </w:rPr>
            <w:instrText xml:space="preserve"> PAGEREF _Toc15033 </w:instrText>
          </w:r>
          <w:r>
            <w:rPr>
              <w:b/>
              <w:sz w:val="28"/>
              <w:szCs w:val="28"/>
            </w:rPr>
            <w:fldChar w:fldCharType="separate"/>
          </w:r>
          <w:r>
            <w:rPr>
              <w:b/>
              <w:sz w:val="28"/>
              <w:szCs w:val="28"/>
            </w:rPr>
            <w:t>21</w:t>
          </w:r>
          <w:r>
            <w:rPr>
              <w:b/>
              <w:sz w:val="28"/>
              <w:szCs w:val="28"/>
            </w:rPr>
            <w:fldChar w:fldCharType="end"/>
          </w:r>
          <w:r>
            <w:rPr>
              <w:rFonts w:hint="eastAsia"/>
              <w:b/>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_Toc15544 </w:instrText>
          </w:r>
          <w:r>
            <w:rPr>
              <w:rFonts w:hint="eastAsia"/>
              <w:sz w:val="28"/>
              <w:szCs w:val="28"/>
              <w:lang w:val="en-US" w:eastAsia="zh-CN"/>
            </w:rPr>
            <w:fldChar w:fldCharType="separate"/>
          </w:r>
          <w:r>
            <w:rPr>
              <w:rFonts w:hint="eastAsia" w:ascii="楷体" w:hAnsi="楷体" w:eastAsia="楷体" w:cs="楷体"/>
              <w:bCs/>
              <w:sz w:val="28"/>
              <w:szCs w:val="28"/>
              <w:lang w:val="en-US" w:eastAsia="zh-CN"/>
            </w:rPr>
            <w:t>（一）强化资金管理</w:t>
          </w:r>
          <w:r>
            <w:rPr>
              <w:sz w:val="28"/>
              <w:szCs w:val="28"/>
            </w:rPr>
            <w:tab/>
          </w:r>
          <w:r>
            <w:rPr>
              <w:sz w:val="28"/>
              <w:szCs w:val="28"/>
            </w:rPr>
            <w:fldChar w:fldCharType="begin"/>
          </w:r>
          <w:r>
            <w:rPr>
              <w:sz w:val="28"/>
              <w:szCs w:val="28"/>
            </w:rPr>
            <w:instrText xml:space="preserve"> PAGEREF _Toc15544 </w:instrText>
          </w:r>
          <w:r>
            <w:rPr>
              <w:sz w:val="28"/>
              <w:szCs w:val="28"/>
            </w:rPr>
            <w:fldChar w:fldCharType="separate"/>
          </w:r>
          <w:r>
            <w:rPr>
              <w:sz w:val="28"/>
              <w:szCs w:val="28"/>
            </w:rPr>
            <w:t>22</w:t>
          </w:r>
          <w:r>
            <w:rPr>
              <w:sz w:val="28"/>
              <w:szCs w:val="28"/>
            </w:rPr>
            <w:fldChar w:fldCharType="end"/>
          </w:r>
          <w:r>
            <w:rPr>
              <w:rFonts w:hint="eastAsia"/>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_Toc31461 </w:instrText>
          </w:r>
          <w:r>
            <w:rPr>
              <w:rFonts w:hint="eastAsia"/>
              <w:sz w:val="28"/>
              <w:szCs w:val="28"/>
              <w:lang w:val="en-US" w:eastAsia="zh-CN"/>
            </w:rPr>
            <w:fldChar w:fldCharType="separate"/>
          </w:r>
          <w:r>
            <w:rPr>
              <w:rFonts w:hint="eastAsia" w:ascii="楷体" w:hAnsi="楷体" w:eastAsia="楷体" w:cs="楷体"/>
              <w:bCs/>
              <w:sz w:val="28"/>
              <w:szCs w:val="28"/>
              <w:lang w:val="en-US" w:eastAsia="zh-CN"/>
            </w:rPr>
            <w:t>（二）强化项目管理</w:t>
          </w:r>
          <w:r>
            <w:rPr>
              <w:sz w:val="28"/>
              <w:szCs w:val="28"/>
            </w:rPr>
            <w:tab/>
          </w:r>
          <w:r>
            <w:rPr>
              <w:sz w:val="28"/>
              <w:szCs w:val="28"/>
            </w:rPr>
            <w:fldChar w:fldCharType="begin"/>
          </w:r>
          <w:r>
            <w:rPr>
              <w:sz w:val="28"/>
              <w:szCs w:val="28"/>
            </w:rPr>
            <w:instrText xml:space="preserve"> PAGEREF _Toc31461 </w:instrText>
          </w:r>
          <w:r>
            <w:rPr>
              <w:sz w:val="28"/>
              <w:szCs w:val="28"/>
            </w:rPr>
            <w:fldChar w:fldCharType="separate"/>
          </w:r>
          <w:r>
            <w:rPr>
              <w:sz w:val="28"/>
              <w:szCs w:val="28"/>
            </w:rPr>
            <w:t>22</w:t>
          </w:r>
          <w:r>
            <w:rPr>
              <w:sz w:val="28"/>
              <w:szCs w:val="28"/>
            </w:rPr>
            <w:fldChar w:fldCharType="end"/>
          </w:r>
          <w:r>
            <w:rPr>
              <w:rFonts w:hint="eastAsia"/>
              <w:sz w:val="28"/>
              <w:szCs w:val="28"/>
              <w:lang w:val="en-US" w:eastAsia="zh-CN"/>
            </w:rPr>
            <w:fldChar w:fldCharType="end"/>
          </w:r>
        </w:p>
        <w:p>
          <w:pPr>
            <w:pStyle w:val="15"/>
            <w:tabs>
              <w:tab w:val="right" w:leader="dot" w:pos="8306"/>
            </w:tabs>
            <w:rPr>
              <w:b/>
              <w:sz w:val="28"/>
              <w:szCs w:val="28"/>
            </w:rPr>
          </w:pPr>
          <w:r>
            <w:rPr>
              <w:rFonts w:hint="eastAsia"/>
              <w:b/>
              <w:sz w:val="28"/>
              <w:szCs w:val="28"/>
              <w:lang w:val="en-US" w:eastAsia="zh-CN"/>
            </w:rPr>
            <w:fldChar w:fldCharType="begin"/>
          </w:r>
          <w:r>
            <w:rPr>
              <w:rFonts w:hint="eastAsia"/>
              <w:b/>
              <w:sz w:val="28"/>
              <w:szCs w:val="28"/>
              <w:lang w:val="en-US" w:eastAsia="zh-CN"/>
            </w:rPr>
            <w:instrText xml:space="preserve"> HYPERLINK \l _Toc15182 </w:instrText>
          </w:r>
          <w:r>
            <w:rPr>
              <w:rFonts w:hint="eastAsia"/>
              <w:b/>
              <w:sz w:val="28"/>
              <w:szCs w:val="28"/>
              <w:lang w:val="en-US" w:eastAsia="zh-CN"/>
            </w:rPr>
            <w:fldChar w:fldCharType="separate"/>
          </w:r>
          <w:r>
            <w:rPr>
              <w:rFonts w:hint="eastAsia" w:ascii="黑体" w:hAnsi="黑体" w:eastAsia="黑体" w:cs="黑体"/>
              <w:b/>
              <w:bCs/>
              <w:kern w:val="0"/>
              <w:sz w:val="28"/>
              <w:szCs w:val="28"/>
              <w:lang w:val="en-US" w:eastAsia="zh-CN"/>
            </w:rPr>
            <w:t>九、意见与建议</w:t>
          </w:r>
          <w:r>
            <w:rPr>
              <w:b/>
              <w:sz w:val="28"/>
              <w:szCs w:val="28"/>
            </w:rPr>
            <w:tab/>
          </w:r>
          <w:r>
            <w:rPr>
              <w:b/>
              <w:sz w:val="28"/>
              <w:szCs w:val="28"/>
            </w:rPr>
            <w:fldChar w:fldCharType="begin"/>
          </w:r>
          <w:r>
            <w:rPr>
              <w:b/>
              <w:sz w:val="28"/>
              <w:szCs w:val="28"/>
            </w:rPr>
            <w:instrText xml:space="preserve"> PAGEREF _Toc15182 </w:instrText>
          </w:r>
          <w:r>
            <w:rPr>
              <w:b/>
              <w:sz w:val="28"/>
              <w:szCs w:val="28"/>
            </w:rPr>
            <w:fldChar w:fldCharType="separate"/>
          </w:r>
          <w:r>
            <w:rPr>
              <w:b/>
              <w:sz w:val="28"/>
              <w:szCs w:val="28"/>
            </w:rPr>
            <w:t>22</w:t>
          </w:r>
          <w:r>
            <w:rPr>
              <w:b/>
              <w:sz w:val="28"/>
              <w:szCs w:val="28"/>
            </w:rPr>
            <w:fldChar w:fldCharType="end"/>
          </w:r>
          <w:r>
            <w:rPr>
              <w:rFonts w:hint="eastAsia"/>
              <w:b/>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_Toc29432 </w:instrText>
          </w:r>
          <w:r>
            <w:rPr>
              <w:rFonts w:hint="eastAsia"/>
              <w:sz w:val="28"/>
              <w:szCs w:val="28"/>
              <w:lang w:val="en-US"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_Toc29432 </w:instrText>
          </w:r>
          <w:r>
            <w:rPr>
              <w:sz w:val="28"/>
              <w:szCs w:val="28"/>
            </w:rPr>
            <w:fldChar w:fldCharType="separate"/>
          </w:r>
          <w:r>
            <w:rPr>
              <w:sz w:val="28"/>
              <w:szCs w:val="28"/>
            </w:rPr>
            <w:t>22</w:t>
          </w:r>
          <w:r>
            <w:rPr>
              <w:sz w:val="28"/>
              <w:szCs w:val="28"/>
            </w:rPr>
            <w:fldChar w:fldCharType="end"/>
          </w:r>
          <w:r>
            <w:rPr>
              <w:rFonts w:hint="eastAsia"/>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_Toc25661 </w:instrText>
          </w:r>
          <w:r>
            <w:rPr>
              <w:rFonts w:hint="eastAsia"/>
              <w:sz w:val="28"/>
              <w:szCs w:val="28"/>
              <w:lang w:val="en-US"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_Toc25661 </w:instrText>
          </w:r>
          <w:r>
            <w:rPr>
              <w:sz w:val="28"/>
              <w:szCs w:val="28"/>
            </w:rPr>
            <w:fldChar w:fldCharType="separate"/>
          </w:r>
          <w:r>
            <w:rPr>
              <w:sz w:val="28"/>
              <w:szCs w:val="28"/>
            </w:rPr>
            <w:t>22</w:t>
          </w:r>
          <w:r>
            <w:rPr>
              <w:sz w:val="28"/>
              <w:szCs w:val="28"/>
            </w:rPr>
            <w:fldChar w:fldCharType="end"/>
          </w:r>
          <w:r>
            <w:rPr>
              <w:rFonts w:hint="eastAsia"/>
              <w:sz w:val="28"/>
              <w:szCs w:val="28"/>
              <w:lang w:val="en-US" w:eastAsia="zh-CN"/>
            </w:rPr>
            <w:fldChar w:fldCharType="end"/>
          </w:r>
        </w:p>
        <w:p>
          <w:pPr>
            <w:pStyle w:val="16"/>
            <w:tabs>
              <w:tab w:val="right" w:leader="dot" w:pos="8306"/>
            </w:tabs>
            <w:rPr>
              <w:sz w:val="28"/>
              <w:szCs w:val="28"/>
            </w:rPr>
          </w:pPr>
          <w:r>
            <w:rPr>
              <w:rFonts w:hint="eastAsia"/>
              <w:sz w:val="28"/>
              <w:szCs w:val="28"/>
              <w:lang w:val="en-US" w:eastAsia="zh-CN"/>
            </w:rPr>
            <w:fldChar w:fldCharType="begin"/>
          </w:r>
          <w:r>
            <w:rPr>
              <w:rFonts w:hint="eastAsia"/>
              <w:sz w:val="28"/>
              <w:szCs w:val="28"/>
              <w:lang w:val="en-US" w:eastAsia="zh-CN"/>
            </w:rPr>
            <w:instrText xml:space="preserve"> HYPERLINK \l _Toc32465 </w:instrText>
          </w:r>
          <w:r>
            <w:rPr>
              <w:rFonts w:hint="eastAsia"/>
              <w:sz w:val="28"/>
              <w:szCs w:val="28"/>
              <w:lang w:val="en-US"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_Toc32465 </w:instrText>
          </w:r>
          <w:r>
            <w:rPr>
              <w:sz w:val="28"/>
              <w:szCs w:val="28"/>
            </w:rPr>
            <w:fldChar w:fldCharType="separate"/>
          </w:r>
          <w:r>
            <w:rPr>
              <w:sz w:val="28"/>
              <w:szCs w:val="28"/>
            </w:rPr>
            <w:t>22</w:t>
          </w:r>
          <w:r>
            <w:rPr>
              <w:sz w:val="28"/>
              <w:szCs w:val="28"/>
            </w:rPr>
            <w:fldChar w:fldCharType="end"/>
          </w:r>
          <w:r>
            <w:rPr>
              <w:rFonts w:hint="eastAsia"/>
              <w:sz w:val="28"/>
              <w:szCs w:val="28"/>
              <w:lang w:val="en-US" w:eastAsia="zh-CN"/>
            </w:rPr>
            <w:fldChar w:fldCharType="end"/>
          </w:r>
        </w:p>
        <w:p>
          <w:pPr>
            <w:pStyle w:val="15"/>
            <w:tabs>
              <w:tab w:val="right" w:leader="dot" w:pos="8306"/>
            </w:tabs>
            <w:rPr>
              <w:b/>
              <w:sz w:val="28"/>
              <w:szCs w:val="28"/>
            </w:rPr>
          </w:pPr>
          <w:r>
            <w:rPr>
              <w:rFonts w:hint="eastAsia"/>
              <w:b/>
              <w:sz w:val="28"/>
              <w:szCs w:val="28"/>
              <w:lang w:val="en-US" w:eastAsia="zh-CN"/>
            </w:rPr>
            <w:fldChar w:fldCharType="begin"/>
          </w:r>
          <w:r>
            <w:rPr>
              <w:rFonts w:hint="eastAsia"/>
              <w:b/>
              <w:sz w:val="28"/>
              <w:szCs w:val="28"/>
              <w:lang w:val="en-US" w:eastAsia="zh-CN"/>
            </w:rPr>
            <w:instrText xml:space="preserve"> HYPERLINK \l _Toc32345 </w:instrText>
          </w:r>
          <w:r>
            <w:rPr>
              <w:rFonts w:hint="eastAsia"/>
              <w:b/>
              <w:sz w:val="28"/>
              <w:szCs w:val="28"/>
              <w:lang w:val="en-US" w:eastAsia="zh-CN"/>
            </w:rPr>
            <w:fldChar w:fldCharType="separate"/>
          </w:r>
          <w:r>
            <w:rPr>
              <w:rFonts w:hint="eastAsia" w:ascii="黑体" w:hAnsi="黑体" w:eastAsia="黑体" w:cs="黑体"/>
              <w:b/>
              <w:bCs/>
              <w:kern w:val="0"/>
              <w:sz w:val="28"/>
              <w:szCs w:val="28"/>
              <w:lang w:val="en-US" w:eastAsia="zh-CN"/>
            </w:rPr>
            <w:t>十、附件</w:t>
          </w:r>
          <w:r>
            <w:rPr>
              <w:b/>
              <w:sz w:val="28"/>
              <w:szCs w:val="28"/>
            </w:rPr>
            <w:tab/>
          </w:r>
          <w:r>
            <w:rPr>
              <w:b/>
              <w:sz w:val="28"/>
              <w:szCs w:val="28"/>
            </w:rPr>
            <w:fldChar w:fldCharType="begin"/>
          </w:r>
          <w:r>
            <w:rPr>
              <w:b/>
              <w:sz w:val="28"/>
              <w:szCs w:val="28"/>
            </w:rPr>
            <w:instrText xml:space="preserve"> PAGEREF _Toc32345 </w:instrText>
          </w:r>
          <w:r>
            <w:rPr>
              <w:b/>
              <w:sz w:val="28"/>
              <w:szCs w:val="28"/>
            </w:rPr>
            <w:fldChar w:fldCharType="separate"/>
          </w:r>
          <w:r>
            <w:rPr>
              <w:b/>
              <w:sz w:val="28"/>
              <w:szCs w:val="28"/>
            </w:rPr>
            <w:t>23</w:t>
          </w:r>
          <w:r>
            <w:rPr>
              <w:b/>
              <w:sz w:val="28"/>
              <w:szCs w:val="28"/>
            </w:rPr>
            <w:fldChar w:fldCharType="end"/>
          </w:r>
          <w:r>
            <w:rPr>
              <w:rFonts w:hint="eastAsia"/>
              <w:b/>
              <w:sz w:val="28"/>
              <w:szCs w:val="28"/>
              <w:lang w:val="en-US" w:eastAsia="zh-CN"/>
            </w:rPr>
            <w:fldChar w:fldCharType="end"/>
          </w:r>
        </w:p>
        <w:p>
          <w:pPr>
            <w:pStyle w:val="15"/>
            <w:tabs>
              <w:tab w:val="right" w:leader="dot" w:pos="8306"/>
            </w:tabs>
            <w:rPr>
              <w:b/>
              <w:sz w:val="28"/>
              <w:szCs w:val="28"/>
            </w:rPr>
          </w:pPr>
          <w:r>
            <w:rPr>
              <w:rFonts w:hint="eastAsia"/>
              <w:b/>
              <w:sz w:val="28"/>
              <w:szCs w:val="28"/>
              <w:lang w:val="en-US" w:eastAsia="zh-CN"/>
            </w:rPr>
            <w:fldChar w:fldCharType="begin"/>
          </w:r>
          <w:r>
            <w:rPr>
              <w:rFonts w:hint="eastAsia"/>
              <w:b/>
              <w:sz w:val="28"/>
              <w:szCs w:val="28"/>
              <w:lang w:val="en-US" w:eastAsia="zh-CN"/>
            </w:rPr>
            <w:instrText xml:space="preserve"> HYPERLINK \l _Toc677 </w:instrText>
          </w:r>
          <w:r>
            <w:rPr>
              <w:rFonts w:hint="eastAsia"/>
              <w:b/>
              <w:sz w:val="28"/>
              <w:szCs w:val="28"/>
              <w:lang w:val="en-US" w:eastAsia="zh-CN"/>
            </w:rPr>
            <w:fldChar w:fldCharType="separate"/>
          </w:r>
          <w:r>
            <w:rPr>
              <w:rFonts w:hint="eastAsia" w:ascii="楷体" w:hAnsi="楷体" w:eastAsia="楷体" w:cs="楷体"/>
              <w:b/>
              <w:bCs/>
              <w:sz w:val="28"/>
              <w:szCs w:val="28"/>
              <w:lang w:val="en-US" w:eastAsia="zh-CN"/>
            </w:rPr>
            <w:t>绩效评价指标体系得分表</w:t>
          </w:r>
          <w:r>
            <w:rPr>
              <w:b/>
              <w:sz w:val="28"/>
              <w:szCs w:val="28"/>
            </w:rPr>
            <w:tab/>
          </w:r>
          <w:r>
            <w:rPr>
              <w:b/>
              <w:sz w:val="28"/>
              <w:szCs w:val="28"/>
            </w:rPr>
            <w:fldChar w:fldCharType="begin"/>
          </w:r>
          <w:r>
            <w:rPr>
              <w:b/>
              <w:sz w:val="28"/>
              <w:szCs w:val="28"/>
            </w:rPr>
            <w:instrText xml:space="preserve"> PAGEREF _Toc677 </w:instrText>
          </w:r>
          <w:r>
            <w:rPr>
              <w:b/>
              <w:sz w:val="28"/>
              <w:szCs w:val="28"/>
            </w:rPr>
            <w:fldChar w:fldCharType="separate"/>
          </w:r>
          <w:r>
            <w:rPr>
              <w:b/>
              <w:sz w:val="28"/>
              <w:szCs w:val="28"/>
            </w:rPr>
            <w:t>23</w:t>
          </w:r>
          <w:r>
            <w:rPr>
              <w:b/>
              <w:sz w:val="28"/>
              <w:szCs w:val="28"/>
            </w:rPr>
            <w:fldChar w:fldCharType="end"/>
          </w:r>
          <w:r>
            <w:rPr>
              <w:rFonts w:hint="eastAsia"/>
              <w:b/>
              <w:sz w:val="28"/>
              <w:szCs w:val="28"/>
              <w:lang w:val="en-US" w:eastAsia="zh-CN"/>
            </w:rPr>
            <w:fldChar w:fldCharType="end"/>
          </w:r>
        </w:p>
        <w:p>
          <w:pPr>
            <w:jc w:val="center"/>
            <w:rPr>
              <w:rFonts w:hint="eastAsia"/>
              <w:sz w:val="30"/>
              <w:szCs w:val="30"/>
              <w:lang w:val="en-US" w:eastAsia="zh-CN"/>
            </w:rPr>
          </w:pPr>
          <w:r>
            <w:rPr>
              <w:rFonts w:hint="eastAsia"/>
              <w:b/>
              <w:szCs w:val="30"/>
              <w:lang w:val="en-US" w:eastAsia="zh-CN"/>
            </w:rPr>
            <w:fldChar w:fldCharType="end"/>
          </w:r>
        </w:p>
      </w:sdtContent>
    </w:sdt>
    <w:p>
      <w:pPr>
        <w:jc w:val="center"/>
        <w:rPr>
          <w:rFonts w:hint="eastAsia"/>
          <w:sz w:val="30"/>
          <w:szCs w:val="30"/>
          <w:lang w:val="en-US" w:eastAsia="zh-CN"/>
        </w:rPr>
      </w:pPr>
    </w:p>
    <w:p>
      <w:pPr>
        <w:jc w:val="center"/>
        <w:rPr>
          <w:rFonts w:hint="eastAsia"/>
          <w:sz w:val="30"/>
          <w:szCs w:val="30"/>
          <w:lang w:val="en-US" w:eastAsia="zh-CN"/>
        </w:rPr>
      </w:pPr>
    </w:p>
    <w:p>
      <w:pPr>
        <w:jc w:val="center"/>
        <w:rPr>
          <w:rFonts w:hint="eastAsia"/>
          <w:sz w:val="30"/>
          <w:szCs w:val="30"/>
          <w:lang w:val="en-US" w:eastAsia="zh-CN"/>
        </w:rPr>
      </w:pPr>
    </w:p>
    <w:p>
      <w:pPr>
        <w:jc w:val="center"/>
        <w:rPr>
          <w:rFonts w:hint="eastAsia"/>
          <w:sz w:val="30"/>
          <w:szCs w:val="30"/>
          <w:lang w:val="en-US" w:eastAsia="zh-CN"/>
        </w:rPr>
        <w:sectPr>
          <w:footerReference r:id="rId6" w:type="default"/>
          <w:pgSz w:w="11906" w:h="16838"/>
          <w:pgMar w:top="1440" w:right="1800" w:bottom="1440" w:left="1800" w:header="851" w:footer="992" w:gutter="0"/>
          <w:pgNumType w:fmt="decimal"/>
          <w:cols w:space="425" w:num="1"/>
          <w:docGrid w:type="lines" w:linePitch="312" w:charSpace="0"/>
        </w:sectPr>
      </w:pPr>
    </w:p>
    <w:p>
      <w:pPr>
        <w:jc w:val="center"/>
        <w:rPr>
          <w:rFonts w:hint="eastAsia"/>
          <w:sz w:val="30"/>
          <w:szCs w:val="30"/>
          <w:lang w:val="en-US" w:eastAsia="zh-CN"/>
        </w:rPr>
      </w:pPr>
    </w:p>
    <w:p>
      <w:pPr>
        <w:jc w:val="center"/>
        <w:outlineLvl w:val="0"/>
        <w:rPr>
          <w:rFonts w:hint="eastAsia" w:ascii="宋体" w:hAnsi="宋体" w:eastAsia="宋体" w:cs="宋体"/>
          <w:b/>
          <w:bCs/>
          <w:sz w:val="44"/>
          <w:szCs w:val="44"/>
          <w:highlight w:val="none"/>
          <w:lang w:val="en-US" w:eastAsia="zh-CN"/>
        </w:rPr>
      </w:pPr>
      <w:bookmarkStart w:id="0" w:name="_Toc17934"/>
      <w:r>
        <w:rPr>
          <w:rFonts w:hint="eastAsia" w:ascii="宋体" w:hAnsi="宋体" w:eastAsia="宋体" w:cs="宋体"/>
          <w:b/>
          <w:bCs/>
          <w:sz w:val="44"/>
          <w:szCs w:val="44"/>
          <w:highlight w:val="none"/>
          <w:lang w:val="en-US" w:eastAsia="zh-CN"/>
        </w:rPr>
        <w:t>围场县法院高清数字法庭和庭审</w:t>
      </w:r>
      <w:bookmarkEnd w:id="0"/>
    </w:p>
    <w:p>
      <w:pPr>
        <w:jc w:val="center"/>
        <w:outlineLvl w:val="0"/>
        <w:rPr>
          <w:rFonts w:hint="eastAsia" w:ascii="宋体" w:hAnsi="宋体" w:eastAsia="宋体" w:cs="宋体"/>
          <w:b/>
          <w:bCs/>
          <w:sz w:val="44"/>
          <w:szCs w:val="44"/>
          <w:highlight w:val="none"/>
          <w:lang w:val="en-US" w:eastAsia="zh-CN"/>
        </w:rPr>
      </w:pPr>
      <w:bookmarkStart w:id="1" w:name="_Toc22579"/>
      <w:r>
        <w:rPr>
          <w:rFonts w:hint="eastAsia" w:ascii="宋体" w:hAnsi="宋体" w:eastAsia="宋体" w:cs="宋体"/>
          <w:b/>
          <w:bCs/>
          <w:sz w:val="44"/>
          <w:szCs w:val="44"/>
          <w:highlight w:val="none"/>
          <w:lang w:val="en-US" w:eastAsia="zh-CN"/>
        </w:rPr>
        <w:t>直播平台建设及箱变安装工程</w:t>
      </w:r>
      <w:bookmarkEnd w:id="1"/>
    </w:p>
    <w:p>
      <w:pPr>
        <w:jc w:val="center"/>
        <w:outlineLvl w:val="0"/>
        <w:rPr>
          <w:rFonts w:hint="eastAsia" w:ascii="宋体" w:hAnsi="宋体" w:eastAsia="宋体" w:cs="宋体"/>
          <w:b/>
          <w:bCs/>
          <w:sz w:val="44"/>
          <w:szCs w:val="44"/>
          <w:highlight w:val="none"/>
          <w:lang w:val="en-US" w:eastAsia="zh-CN"/>
        </w:rPr>
      </w:pPr>
      <w:r>
        <w:rPr>
          <w:rFonts w:hint="eastAsia" w:ascii="宋体" w:hAnsi="宋体" w:eastAsia="宋体" w:cs="宋体"/>
          <w:b/>
          <w:bCs/>
          <w:sz w:val="36"/>
          <w:szCs w:val="36"/>
          <w:highlight w:val="none"/>
          <w:lang w:val="en-US" w:eastAsia="zh-CN"/>
        </w:rPr>
        <w:t>（一般债券资金绩效评价报告）</w:t>
      </w:r>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，对围场满族蒙古族自治县人民法院</w:t>
      </w:r>
      <w:r>
        <w:rPr>
          <w:rFonts w:hint="eastAsia" w:ascii="宋体" w:hAnsi="宋体" w:eastAsia="宋体" w:cs="宋体"/>
          <w:kern w:val="2"/>
          <w:sz w:val="28"/>
          <w:szCs w:val="28"/>
          <w:lang w:val="en-US" w:eastAsia="zh-CN" w:bidi="ar-SA"/>
        </w:rPr>
        <w:t>高清数字法庭及庭审直播平台和围场县法院箱变安装工程</w:t>
      </w:r>
      <w:r>
        <w:rPr>
          <w:rFonts w:hint="eastAsia" w:ascii="宋体" w:hAnsi="宋体" w:eastAsia="宋体" w:cs="宋体"/>
          <w:sz w:val="28"/>
          <w:szCs w:val="28"/>
          <w:lang w:eastAsia="zh-CN"/>
        </w:rPr>
        <w:t>项目</w:t>
      </w:r>
      <w:r>
        <w:rPr>
          <w:rFonts w:hint="eastAsia" w:ascii="宋体" w:hAnsi="宋体" w:eastAsia="宋体" w:cs="宋体"/>
          <w:sz w:val="28"/>
          <w:szCs w:val="28"/>
          <w:lang w:val="en-US" w:eastAsia="zh-CN"/>
        </w:rPr>
        <w:t>新增一般债券资金使用情况做绩效评价工作。</w:t>
      </w:r>
      <w:r>
        <w:rPr>
          <w:rFonts w:hint="eastAsia" w:ascii="宋体" w:hAnsi="宋体" w:eastAsia="宋体" w:cs="宋体"/>
          <w:sz w:val="28"/>
          <w:szCs w:val="28"/>
          <w:lang w:eastAsia="zh-CN"/>
        </w:rPr>
        <w:t>本次绩效评价所需的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w:t>
      </w:r>
      <w:r>
        <w:rPr>
          <w:rFonts w:hint="eastAsia" w:ascii="宋体" w:hAnsi="宋体" w:eastAsia="宋体" w:cs="宋体"/>
          <w:sz w:val="28"/>
          <w:szCs w:val="28"/>
          <w:lang w:eastAsia="zh-CN"/>
        </w:rPr>
        <w:t>券</w:t>
      </w:r>
      <w:r>
        <w:rPr>
          <w:rFonts w:hint="eastAsia" w:ascii="宋体" w:hAnsi="宋体" w:eastAsia="宋体" w:cs="宋体"/>
          <w:sz w:val="28"/>
          <w:szCs w:val="28"/>
        </w:rPr>
        <w:t>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2" w:name="_Toc5075"/>
      <w:bookmarkStart w:id="3" w:name="_Toc29210"/>
      <w:bookmarkStart w:id="4" w:name="_Toc8932"/>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2"/>
      <w:bookmarkEnd w:id="3"/>
      <w:bookmarkEnd w:id="4"/>
    </w:p>
    <w:p>
      <w:pPr>
        <w:spacing w:line="600" w:lineRule="exact"/>
        <w:ind w:firstLine="643" w:firstLineChars="200"/>
        <w:outlineLvl w:val="1"/>
        <w:rPr>
          <w:rFonts w:hint="eastAsia" w:ascii="楷体" w:hAnsi="楷体" w:eastAsia="楷体" w:cs="楷体"/>
          <w:b/>
          <w:bCs w:val="0"/>
          <w:sz w:val="32"/>
          <w:szCs w:val="32"/>
          <w:lang w:eastAsia="zh-CN"/>
        </w:rPr>
      </w:pPr>
      <w:bookmarkStart w:id="5" w:name="_Toc31082"/>
      <w:bookmarkStart w:id="6" w:name="_Toc12948"/>
      <w:bookmarkStart w:id="7" w:name="_Toc1188"/>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5"/>
      <w:bookmarkEnd w:id="6"/>
      <w:bookmarkEnd w:id="7"/>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w:t>
      </w:r>
      <w:r>
        <w:rPr>
          <w:rFonts w:hint="eastAsia" w:ascii="宋体" w:hAnsi="宋体" w:eastAsia="宋体" w:cs="宋体"/>
          <w:sz w:val="28"/>
          <w:szCs w:val="28"/>
          <w:lang w:val="en-US" w:eastAsia="zh-CN"/>
        </w:rPr>
        <w:t>中华人民共和国</w:t>
      </w:r>
      <w:bookmarkStart w:id="136" w:name="_GoBack"/>
      <w:bookmarkEnd w:id="136"/>
      <w:r>
        <w:rPr>
          <w:rFonts w:hint="eastAsia" w:ascii="宋体" w:hAnsi="宋体" w:eastAsia="宋体" w:cs="宋体"/>
          <w:sz w:val="28"/>
          <w:szCs w:val="28"/>
        </w:rPr>
        <w:t>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其中投入本次</w:t>
      </w:r>
      <w:r>
        <w:rPr>
          <w:rFonts w:hint="eastAsia" w:ascii="宋体" w:hAnsi="宋体" w:eastAsia="宋体" w:cs="宋体"/>
          <w:kern w:val="2"/>
          <w:sz w:val="28"/>
          <w:szCs w:val="28"/>
          <w:lang w:val="en-US" w:eastAsia="zh-CN" w:bidi="ar-SA"/>
        </w:rPr>
        <w:t>高清数字法庭及庭审直播平台和围场县法院箱变安装工程的债券资金共计391.86万元。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高清数字法庭及庭审直播平台和围场县法院箱变安装工程</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2.项目类型</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新建项目</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3.建设地点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围场满族蒙古族自治县法院</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4.建设单位</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围场满族蒙古族自治县人民法院</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5.项目概况</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围场县人民法院现有的数字法庭始建于2014年，已经投入使用5年。根据省高院建设数字法庭和庭审直播平台要求，围场县人民法院需要建设数字法庭，更换机器设备。数字法庭设备开庭使用频率高，现有设备老化导致开庭经常出现问题，已不能完成开庭和庭审直播任务，需要更换数字法庭设备。目前市中院和省高院使用的设备均为华夏设备，县法院使用的是柯达设备，因设备不兼容问题庭审直播率多次受到市中院及省高院的通报批评。2019年1-2月份县法院庭审直播率仅为3.01%，与排名第一的隆化县法院相差82.02%。为了能够更好地与市中院及省高院设备兼容，需要将原有的柯达设备换成华夏设备。</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另外县法院变压器建于2007年，容量为80KVA，现实际用电容量为78KVA，尚有40KVA用电容量不敢使用，变压器容量严重不足。尤其是冬季用电量大，经常跳闸，造成部分用电设备损坏。根据省院建设智慧法院的要求用电量激增，原有变压器已远远不能满足现在的用电需求，为保证县法院审判工作顺利进行，拟建设630KVA箱变一台。</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2019年4月8日围场</w:t>
      </w:r>
      <w:r>
        <w:rPr>
          <w:rFonts w:hint="eastAsia" w:ascii="宋体" w:hAnsi="宋体" w:eastAsia="宋体" w:cs="宋体"/>
          <w:kern w:val="2"/>
          <w:sz w:val="28"/>
          <w:szCs w:val="28"/>
          <w:highlight w:val="none"/>
          <w:lang w:val="en-US" w:eastAsia="zh-CN" w:bidi="ar-SA"/>
        </w:rPr>
        <w:t>满族蒙古族自治</w:t>
      </w:r>
      <w:r>
        <w:rPr>
          <w:rFonts w:hint="eastAsia" w:ascii="宋体" w:hAnsi="宋体" w:eastAsia="宋体" w:cs="宋体"/>
          <w:kern w:val="2"/>
          <w:sz w:val="28"/>
          <w:szCs w:val="28"/>
          <w:lang w:val="en-US" w:eastAsia="zh-CN" w:bidi="ar-SA"/>
        </w:rPr>
        <w:t>县人民法院提出关于建设数字法庭及箱变所用的资金申请。4月22日县政府同意此申请，并请县财政调整预算，安排资金并依规办理相关手续。</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6.项目总投资及资金来源</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highlight w:val="none"/>
          <w:lang w:val="en-US" w:eastAsia="zh-CN" w:bidi="ar-SA"/>
        </w:rPr>
        <w:t>经初步测算，</w:t>
      </w:r>
      <w:r>
        <w:rPr>
          <w:rFonts w:hint="eastAsia" w:ascii="宋体" w:hAnsi="宋体" w:eastAsia="宋体" w:cs="宋体"/>
          <w:kern w:val="2"/>
          <w:sz w:val="28"/>
          <w:szCs w:val="28"/>
          <w:lang w:val="en-US" w:eastAsia="zh-CN" w:bidi="ar-SA"/>
        </w:rPr>
        <w:t>数字法庭和庭审直播平台需要资金大约358万元；箱变安装需要64万元；两项经费初步测算大约需要人民币422万元。资金来源为县财政预算支出。</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其中使用2019年政府一般债券资金392万元。</w:t>
      </w:r>
    </w:p>
    <w:p>
      <w:pPr>
        <w:spacing w:line="600" w:lineRule="exact"/>
        <w:ind w:firstLine="643" w:firstLineChars="200"/>
        <w:outlineLvl w:val="1"/>
        <w:rPr>
          <w:rFonts w:hint="default" w:ascii="楷体" w:hAnsi="楷体" w:eastAsia="楷体" w:cs="楷体"/>
          <w:b/>
          <w:bCs w:val="0"/>
          <w:sz w:val="32"/>
          <w:szCs w:val="32"/>
          <w:lang w:val="en-US" w:eastAsia="zh-CN"/>
        </w:rPr>
      </w:pPr>
      <w:bookmarkStart w:id="8" w:name="_Toc9807"/>
      <w:bookmarkStart w:id="9" w:name="_Toc2316"/>
      <w:r>
        <w:rPr>
          <w:rFonts w:hint="eastAsia" w:ascii="楷体" w:hAnsi="楷体" w:eastAsia="楷体" w:cs="楷体"/>
          <w:b/>
          <w:bCs w:val="0"/>
          <w:sz w:val="32"/>
          <w:szCs w:val="32"/>
          <w:lang w:val="en-US" w:eastAsia="zh-CN"/>
        </w:rPr>
        <w:t>（二）项目产出说明</w:t>
      </w:r>
      <w:bookmarkEnd w:id="8"/>
      <w:bookmarkEnd w:id="9"/>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标准数字法庭11套，简易数字法庭6套，庭审直播平台8路，庭审服务器、流媒体服务器、存储、解码器，三方庭审需主机一台、流媒体服务器一台，630KVA箱变一台。</w:t>
      </w:r>
    </w:p>
    <w:p>
      <w:pPr>
        <w:spacing w:line="600" w:lineRule="exact"/>
        <w:ind w:firstLine="643" w:firstLineChars="200"/>
        <w:outlineLvl w:val="1"/>
        <w:rPr>
          <w:rFonts w:hint="eastAsia" w:ascii="楷体" w:hAnsi="楷体" w:eastAsia="楷体" w:cs="楷体"/>
          <w:b/>
          <w:bCs w:val="0"/>
          <w:sz w:val="32"/>
          <w:szCs w:val="32"/>
          <w:lang w:val="en-US" w:eastAsia="zh-CN"/>
        </w:rPr>
      </w:pPr>
      <w:bookmarkStart w:id="10" w:name="_Toc13984"/>
      <w:bookmarkStart w:id="11" w:name="_Toc13583"/>
      <w:bookmarkStart w:id="12" w:name="_Toc9204"/>
      <w:r>
        <w:rPr>
          <w:rFonts w:hint="eastAsia" w:ascii="楷体" w:hAnsi="楷体" w:eastAsia="楷体" w:cs="楷体"/>
          <w:b/>
          <w:bCs w:val="0"/>
          <w:sz w:val="32"/>
          <w:szCs w:val="32"/>
          <w:lang w:val="en-US" w:eastAsia="zh-CN"/>
        </w:rPr>
        <w:t>（三）项目绩效目标</w:t>
      </w:r>
      <w:bookmarkEnd w:id="10"/>
      <w:bookmarkEnd w:id="11"/>
      <w:bookmarkEnd w:id="12"/>
    </w:p>
    <w:p>
      <w:pPr>
        <w:spacing w:line="600" w:lineRule="exact"/>
        <w:ind w:firstLine="560" w:firstLineChars="200"/>
        <w:outlineLvl w:val="1"/>
        <w:rPr>
          <w:rFonts w:hint="eastAsia" w:ascii="宋体" w:hAnsi="宋体" w:eastAsia="宋体" w:cs="宋体"/>
          <w:b w:val="0"/>
          <w:bCs w:val="0"/>
          <w:color w:val="000000"/>
          <w:kern w:val="0"/>
          <w:sz w:val="28"/>
          <w:szCs w:val="28"/>
          <w:highlight w:val="none"/>
        </w:rPr>
      </w:pPr>
      <w:bookmarkStart w:id="13" w:name="_Toc28894"/>
      <w:r>
        <w:rPr>
          <w:rFonts w:hint="eastAsia" w:ascii="宋体" w:hAnsi="宋体" w:eastAsia="宋体" w:cs="宋体"/>
          <w:b w:val="0"/>
          <w:bCs/>
          <w:sz w:val="28"/>
          <w:szCs w:val="28"/>
          <w:lang w:val="en-US" w:eastAsia="zh-CN"/>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b w:val="0"/>
          <w:bCs w:val="0"/>
          <w:color w:val="000000"/>
          <w:kern w:val="0"/>
          <w:sz w:val="28"/>
          <w:szCs w:val="28"/>
          <w:highlight w:val="none"/>
        </w:rPr>
        <w:t>。</w:t>
      </w:r>
      <w:bookmarkEnd w:id="13"/>
    </w:p>
    <w:p>
      <w:pPr>
        <w:spacing w:line="600" w:lineRule="exact"/>
        <w:ind w:firstLine="643" w:firstLineChars="200"/>
        <w:outlineLvl w:val="1"/>
        <w:rPr>
          <w:rFonts w:hint="eastAsia" w:ascii="楷体" w:hAnsi="楷体" w:eastAsia="楷体" w:cs="楷体"/>
          <w:b/>
          <w:bCs w:val="0"/>
          <w:sz w:val="32"/>
          <w:szCs w:val="32"/>
          <w:lang w:val="en-US" w:eastAsia="zh-CN"/>
        </w:rPr>
      </w:pPr>
      <w:bookmarkStart w:id="14" w:name="_Toc12271"/>
      <w:bookmarkStart w:id="15" w:name="_Toc14183"/>
      <w:bookmarkStart w:id="16" w:name="_Toc26643"/>
      <w:r>
        <w:rPr>
          <w:rFonts w:hint="eastAsia" w:ascii="楷体" w:hAnsi="楷体" w:eastAsia="楷体" w:cs="楷体"/>
          <w:b/>
          <w:bCs w:val="0"/>
          <w:sz w:val="32"/>
          <w:szCs w:val="32"/>
          <w:lang w:val="en-US" w:eastAsia="zh-CN"/>
        </w:rPr>
        <w:t>（四）评价对象和时段</w:t>
      </w:r>
      <w:bookmarkEnd w:id="14"/>
      <w:bookmarkEnd w:id="15"/>
      <w:bookmarkEnd w:id="16"/>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本次考核评价对象：围场县人民法院</w:t>
      </w:r>
      <w:r>
        <w:rPr>
          <w:rFonts w:hint="eastAsia" w:ascii="宋体" w:hAnsi="宋体" w:eastAsia="宋体" w:cs="宋体"/>
          <w:kern w:val="2"/>
          <w:sz w:val="28"/>
          <w:szCs w:val="28"/>
          <w:lang w:val="en-US" w:eastAsia="zh-CN" w:bidi="ar-SA"/>
        </w:rPr>
        <w:t>高清数字法庭及庭审直播平台和围场县法院箱变安装工程</w:t>
      </w:r>
      <w:r>
        <w:rPr>
          <w:rFonts w:hint="eastAsia" w:ascii="宋体" w:hAnsi="宋体" w:eastAsia="宋体" w:cs="宋体"/>
          <w:sz w:val="28"/>
          <w:szCs w:val="28"/>
          <w:lang w:eastAsia="zh-CN"/>
        </w:rPr>
        <w:t>项目。</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17" w:name="_Toc25887"/>
      <w:bookmarkStart w:id="18" w:name="_Toc2420"/>
      <w:r>
        <w:rPr>
          <w:rFonts w:hint="eastAsia" w:ascii="黑体" w:hAnsi="黑体" w:eastAsia="黑体" w:cs="黑体"/>
          <w:b/>
          <w:bCs/>
          <w:sz w:val="32"/>
          <w:szCs w:val="32"/>
          <w:lang w:val="en-US" w:eastAsia="zh-CN"/>
        </w:rPr>
        <w:t>二、绩效评价思路</w:t>
      </w:r>
      <w:bookmarkEnd w:id="17"/>
      <w:bookmarkEnd w:id="18"/>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19" w:name="_Toc20996"/>
      <w:bookmarkStart w:id="20" w:name="_Toc5094"/>
      <w:r>
        <w:rPr>
          <w:rFonts w:hint="eastAsia" w:ascii="楷体" w:hAnsi="楷体" w:eastAsia="楷体" w:cs="楷体"/>
          <w:b/>
          <w:bCs/>
          <w:sz w:val="32"/>
          <w:szCs w:val="32"/>
          <w:lang w:val="en-US" w:eastAsia="zh-CN"/>
        </w:rPr>
        <w:t>（一）绩效评价指标权重和绩效评价指标体系</w:t>
      </w:r>
      <w:bookmarkEnd w:id="19"/>
      <w:bookmarkEnd w:id="20"/>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6" w:hRule="atLeast"/>
          <w:jc w:val="center"/>
        </w:trPr>
        <w:tc>
          <w:tcPr>
            <w:tcW w:w="107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4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0"/>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pct"/>
            <w:shd w:val="clear" w:color="auto" w:fill="BEBEBE" w:themeFill="background1" w:themeFillShade="BF"/>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09" w:type="pct"/>
            <w:shd w:val="clear" w:color="auto" w:fill="BEBEBE" w:themeFill="background1" w:themeFillShade="BF"/>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项目立项管理</w:t>
            </w: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09"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5"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5"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5" w:type="pct"/>
            <w:vMerge w:val="restar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5"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5、政务公开情况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5"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725"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项目实施</w:t>
            </w:r>
            <w:r>
              <w:rPr>
                <w:rFonts w:hint="eastAsia" w:ascii="宋体" w:hAnsi="宋体" w:eastAsia="宋体" w:cs="宋体"/>
                <w:color w:val="000000"/>
                <w:sz w:val="24"/>
                <w:szCs w:val="24"/>
                <w:lang w:eastAsia="zh-CN"/>
              </w:rPr>
              <w:t>方案</w:t>
            </w:r>
            <w:r>
              <w:rPr>
                <w:rFonts w:hint="eastAsia" w:ascii="宋体" w:hAnsi="宋体" w:eastAsia="宋体" w:cs="宋体"/>
                <w:color w:val="000000"/>
                <w:sz w:val="24"/>
                <w:szCs w:val="24"/>
              </w:rPr>
              <w:t>编制情况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方案编制合理可行得3分，有一项不合理扣减0.5分；无方案不得分；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5"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5"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7分</w:t>
            </w:r>
            <w:r>
              <w:rPr>
                <w:rFonts w:hint="eastAsia" w:ascii="宋体" w:hAnsi="宋体" w:eastAsia="宋体" w:cs="宋体"/>
                <w:color w:val="000000"/>
                <w:sz w:val="24"/>
                <w:szCs w:val="24"/>
                <w:lang w:eastAsia="zh-CN"/>
              </w:rPr>
              <w:t>）；</w:t>
            </w:r>
          </w:p>
        </w:tc>
        <w:tc>
          <w:tcPr>
            <w:tcW w:w="16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5"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5" w:type="pct"/>
            <w:vMerge w:val="restar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5"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5"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5" w:type="pct"/>
            <w:vMerge w:val="restar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10分；未达到目标，每有一项扣减1分；截止到绩效评价仍未达到目标不得分；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5"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项目的建设对社会效益明显提升得10分，社会效益不明显得5分，社会效益差不得分；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5"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16、项目建设带来的直接经济效益（3分）；</w:t>
            </w:r>
          </w:p>
        </w:tc>
        <w:tc>
          <w:tcPr>
            <w:tcW w:w="16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5"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17、项目建设带来的间接经济效益（7分）；</w:t>
            </w:r>
          </w:p>
        </w:tc>
        <w:tc>
          <w:tcPr>
            <w:tcW w:w="16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5"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6"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ind w:firstLine="643" w:firstLineChars="200"/>
        <w:outlineLvl w:val="1"/>
        <w:rPr>
          <w:rFonts w:hint="eastAsia" w:ascii="楷体" w:hAnsi="楷体" w:eastAsia="楷体" w:cs="楷体"/>
          <w:b/>
          <w:bCs w:val="0"/>
          <w:kern w:val="0"/>
          <w:sz w:val="32"/>
          <w:szCs w:val="32"/>
          <w:lang w:val="en-US" w:eastAsia="zh-CN" w:bidi="ar-SA"/>
        </w:rPr>
      </w:pPr>
      <w:bookmarkStart w:id="21" w:name="_Toc27932"/>
      <w:bookmarkStart w:id="22" w:name="_Toc12872"/>
      <w:bookmarkStart w:id="23" w:name="_Toc3836"/>
      <w:r>
        <w:rPr>
          <w:rFonts w:hint="eastAsia" w:ascii="楷体" w:hAnsi="楷体" w:eastAsia="楷体" w:cs="楷体"/>
          <w:b/>
          <w:bCs w:val="0"/>
          <w:kern w:val="0"/>
          <w:sz w:val="32"/>
          <w:szCs w:val="32"/>
          <w:lang w:val="en-US" w:eastAsia="zh-CN" w:bidi="ar-SA"/>
        </w:rPr>
        <w:t>（二）绩效评价目的和依据</w:t>
      </w:r>
      <w:bookmarkEnd w:id="21"/>
      <w:bookmarkEnd w:id="22"/>
      <w:bookmarkEnd w:id="23"/>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kern w:val="2"/>
          <w:szCs w:val="32"/>
          <w:lang w:val="en-US" w:eastAsia="zh-CN" w:bidi="ar-SA"/>
        </w:rPr>
      </w:pPr>
      <w:r>
        <w:rPr>
          <w:rFonts w:hint="eastAsia" w:ascii="宋体" w:hAnsi="宋体" w:eastAsia="宋体" w:cs="宋体"/>
          <w:sz w:val="28"/>
          <w:szCs w:val="28"/>
          <w:lang w:val="en-US" w:eastAsia="zh-CN"/>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r>
        <w:rPr>
          <w:rFonts w:hint="eastAsia" w:ascii="宋体" w:hAnsi="宋体" w:eastAsia="宋体" w:cs="宋体"/>
          <w:kern w:val="2"/>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lang w:val="en-US" w:eastAsia="zh-CN"/>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r>
        <w:rPr>
          <w:rFonts w:hint="eastAsia" w:ascii="宋体" w:hAnsi="宋体" w:eastAsia="宋体" w:cs="宋体"/>
          <w:kern w:val="2"/>
          <w:sz w:val="28"/>
          <w:szCs w:val="28"/>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《中华人民共和国公司法》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0"/>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4"/>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4"/>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4"/>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4"/>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4"/>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4"/>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4"/>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4"/>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4"/>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4"/>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4"/>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4"/>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4"/>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575" w:type="dxa"/>
            <w:shd w:val="clear" w:color="auto" w:fill="BEBEBE" w:themeFill="background1" w:themeFillShade="BF"/>
            <w:vAlign w:val="center"/>
          </w:tcPr>
          <w:p>
            <w:pPr>
              <w:pStyle w:val="14"/>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4"/>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4"/>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财库〔2014〕214号</w:t>
            </w:r>
          </w:p>
        </w:tc>
        <w:tc>
          <w:tcPr>
            <w:tcW w:w="5721"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财建〔2004〕729号</w:t>
            </w:r>
          </w:p>
        </w:tc>
        <w:tc>
          <w:tcPr>
            <w:tcW w:w="5721"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财预〔2014〕45号</w:t>
            </w:r>
          </w:p>
        </w:tc>
        <w:tc>
          <w:tcPr>
            <w:tcW w:w="5721"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21"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财办预〔2016〕123号</w:t>
            </w:r>
          </w:p>
        </w:tc>
        <w:tc>
          <w:tcPr>
            <w:tcW w:w="5721"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4"/>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冀财金〔2015〕28号</w:t>
            </w:r>
          </w:p>
        </w:tc>
        <w:tc>
          <w:tcPr>
            <w:tcW w:w="5721"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4"/>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4"/>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9"/>
        <w:tblW w:w="8325" w:type="dxa"/>
        <w:tblInd w:w="92" w:type="dxa"/>
        <w:tblLayout w:type="fixed"/>
        <w:tblCellMar>
          <w:top w:w="0" w:type="dxa"/>
          <w:left w:w="108" w:type="dxa"/>
          <w:bottom w:w="0" w:type="dxa"/>
          <w:right w:w="108" w:type="dxa"/>
        </w:tblCellMar>
      </w:tblPr>
      <w:tblGrid>
        <w:gridCol w:w="1069"/>
        <w:gridCol w:w="7256"/>
      </w:tblGrid>
      <w:tr>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项目建议书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可行性研究报告及其批复</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项目招标采购文件</w:t>
            </w:r>
            <w:r>
              <w:rPr>
                <w:rFonts w:hint="eastAsia" w:ascii="宋体" w:hAnsi="宋体" w:eastAsia="宋体" w:cs="宋体"/>
                <w:color w:val="000000"/>
                <w:kern w:val="0"/>
                <w:sz w:val="24"/>
                <w:szCs w:val="24"/>
                <w:lang w:eastAsia="zh-CN"/>
              </w:rPr>
              <w:t>及中标通知书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施工组织方案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质量管理文件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收支</w:t>
            </w:r>
            <w:r>
              <w:rPr>
                <w:rFonts w:hint="eastAsia" w:ascii="宋体" w:hAnsi="宋体" w:eastAsia="宋体" w:cs="宋体"/>
                <w:color w:val="000000"/>
                <w:kern w:val="0"/>
                <w:sz w:val="24"/>
                <w:szCs w:val="24"/>
              </w:rPr>
              <w:t>凭证</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cs="宋体"/>
                <w:b/>
                <w:bCs/>
                <w:color w:val="000000"/>
                <w:kern w:val="0"/>
                <w:sz w:val="24"/>
                <w:szCs w:val="24"/>
              </w:rPr>
              <w:t>竣工验收资料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工程质量保修书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施工单位</w:t>
            </w:r>
            <w:r>
              <w:rPr>
                <w:rFonts w:hint="eastAsia" w:ascii="宋体" w:hAnsi="宋体" w:cs="宋体"/>
                <w:color w:val="000000"/>
                <w:kern w:val="0"/>
                <w:sz w:val="24"/>
                <w:szCs w:val="24"/>
              </w:rPr>
              <w:t>竣工报告</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highlight w:val="none"/>
                <w:lang w:eastAsia="zh-CN"/>
              </w:rPr>
              <w:t>建设单位绩效评价自评报告</w:t>
            </w:r>
          </w:p>
        </w:tc>
      </w:tr>
    </w:tbl>
    <w:p>
      <w:pPr>
        <w:pStyle w:val="3"/>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bookmarkStart w:id="24" w:name="_Toc27305"/>
      <w:bookmarkStart w:id="25" w:name="_Toc23531"/>
      <w:bookmarkStart w:id="26" w:name="_Toc22990"/>
      <w:r>
        <w:rPr>
          <w:rFonts w:hint="eastAsia" w:ascii="楷体" w:hAnsi="楷体" w:eastAsia="楷体" w:cs="楷体"/>
          <w:b/>
          <w:bCs w:val="0"/>
          <w:sz w:val="32"/>
          <w:szCs w:val="32"/>
          <w:lang w:val="en-US" w:eastAsia="zh-CN"/>
        </w:rPr>
        <w:t>（三）绩效评价工作内容和范围</w:t>
      </w:r>
      <w:bookmarkEnd w:id="24"/>
      <w:bookmarkEnd w:id="25"/>
      <w:bookmarkEnd w:id="26"/>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我们对本项目2019年度债券资金使用部分的项目资料完整性、有效性作出判断，问询调查相关部门当事人，对县人民法院提供的资料数据进行考察、核实，对绩效评价指标体系中的各项工作任务做出客观、公正的评判，不足之处究其原因作出响应</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评价内容包括：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1.决策情况；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2.资金管理和使用情况；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3.相关管理制度办法的健全性及执行情况；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4.实现的产出情况；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5.取得的效益情况；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6.其他相关内容；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评价范围包括2019年度围场县地方政府新增一般债券资金的预算投入、支出情况。</w:t>
      </w:r>
    </w:p>
    <w:p>
      <w:pPr>
        <w:pStyle w:val="8"/>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7" w:name="_Toc15864"/>
      <w:bookmarkStart w:id="28" w:name="_Toc30379"/>
      <w:bookmarkStart w:id="29" w:name="_Toc3206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7"/>
      <w:bookmarkEnd w:id="28"/>
      <w:bookmarkEnd w:id="29"/>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Cs w:val="28"/>
          <w:lang w:val="en-US" w:eastAsia="zh-CN" w:bidi="ar-SA"/>
        </w:rPr>
      </w:pPr>
      <w:r>
        <w:rPr>
          <w:rFonts w:hint="eastAsia" w:ascii="宋体" w:hAnsi="宋体" w:eastAsia="宋体" w:cs="宋体"/>
          <w:sz w:val="28"/>
          <w:szCs w:val="28"/>
          <w:lang w:val="en-US" w:eastAsia="zh-CN"/>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r>
        <w:rPr>
          <w:rFonts w:hint="eastAsia" w:ascii="宋体" w:hAnsi="宋体" w:eastAsia="宋体" w:cs="宋体"/>
          <w:kern w:val="2"/>
          <w:szCs w:val="28"/>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1、层次分析法</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lang w:val="en-US" w:eastAsia="zh-CN"/>
        </w:rPr>
        <w:t>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w:t>
      </w:r>
      <w:r>
        <w:rPr>
          <w:rFonts w:hint="eastAsia" w:ascii="宋体" w:hAnsi="宋体" w:eastAsia="宋体" w:cs="宋体"/>
          <w:kern w:val="2"/>
          <w:sz w:val="28"/>
          <w:szCs w:val="28"/>
          <w:lang w:val="en-US" w:eastAsia="zh-CN" w:bidi="ar-SA"/>
        </w:rPr>
        <w:t xml:space="preserve">。 </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2、对比分析法</w:t>
      </w:r>
    </w:p>
    <w:p>
      <w:pPr>
        <w:pStyle w:val="5"/>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lang w:val="en-US" w:eastAsia="zh-CN"/>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r>
        <w:rPr>
          <w:rFonts w:hint="eastAsia" w:ascii="宋体" w:hAnsi="宋体" w:eastAsia="宋体" w:cs="宋体"/>
          <w:kern w:val="2"/>
          <w:sz w:val="28"/>
          <w:szCs w:val="28"/>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3、成本效益分析法。是指将投入与产出、效益进行关联性分析的方法。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4、因素分析法。是指综合分析影响绩效目标实现、实施效果的内外部因素的方法。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5、调查法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掌握客观、真实的信息、数据是后评价工作的先决条件和基础，在很多项目中，经常采用收集档案资料、座谈、电话、走访及调查问卷等方法相结合的方式。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30" w:name="_Toc29690"/>
      <w:bookmarkStart w:id="31" w:name="_Toc30944"/>
      <w:bookmarkStart w:id="32" w:name="_Toc30424"/>
      <w:r>
        <w:rPr>
          <w:rFonts w:hint="eastAsia" w:ascii="黑体" w:hAnsi="黑体" w:eastAsia="黑体" w:cs="黑体"/>
          <w:b w:val="0"/>
          <w:bCs w:val="0"/>
          <w:sz w:val="32"/>
          <w:szCs w:val="32"/>
          <w:lang w:eastAsia="zh-CN"/>
        </w:rPr>
        <w:t>三、</w:t>
      </w:r>
      <w:bookmarkEnd w:id="30"/>
      <w:r>
        <w:rPr>
          <w:rFonts w:hint="eastAsia" w:ascii="黑体" w:hAnsi="黑体" w:eastAsia="黑体" w:cs="黑体"/>
          <w:b w:val="0"/>
          <w:bCs w:val="0"/>
          <w:sz w:val="32"/>
          <w:szCs w:val="32"/>
          <w:lang w:eastAsia="zh-CN"/>
        </w:rPr>
        <w:t>资料收集与调查</w:t>
      </w:r>
      <w:bookmarkEnd w:id="31"/>
      <w:bookmarkEnd w:id="32"/>
    </w:p>
    <w:p>
      <w:pPr>
        <w:pStyle w:val="5"/>
        <w:keepNext w:val="0"/>
        <w:keepLines w:val="0"/>
        <w:pageBreakBefore w:val="0"/>
        <w:widowControl w:val="0"/>
        <w:kinsoku/>
        <w:wordWrap/>
        <w:overflowPunct/>
        <w:topLinePunct w:val="0"/>
        <w:autoSpaceDE/>
        <w:autoSpaceDN/>
        <w:bidi w:val="0"/>
        <w:adjustRightInd/>
        <w:snapToGrid/>
        <w:spacing w:before="1"/>
        <w:ind w:left="0" w:leftChars="0" w:firstLine="560" w:firstLineChars="200"/>
        <w:jc w:val="both"/>
        <w:textAlignment w:val="auto"/>
        <w:rPr>
          <w:rFonts w:hint="eastAsia" w:ascii="仿宋" w:hAnsi="仿宋" w:eastAsia="仿宋" w:cs="宋体"/>
          <w:bCs/>
          <w:kern w:val="0"/>
          <w:sz w:val="32"/>
          <w:szCs w:val="32"/>
          <w:lang w:val="en-US" w:eastAsia="zh-CN" w:bidi="ar-SA"/>
        </w:rPr>
      </w:pPr>
      <w:r>
        <w:rPr>
          <w:rFonts w:hint="eastAsia" w:ascii="宋体" w:hAnsi="宋体" w:eastAsia="宋体" w:cs="宋体"/>
          <w:lang w:val="en-US" w:eastAsia="zh-CN"/>
        </w:rPr>
        <w:t>明确开展绩效评价工作所需的资料收集与调查方案，包括资料收集内容与途径、数据资料来源以及具体的调查方法。调查方法通常包括案卷研究、实地调研、座谈及问卷调查等。应当尽可能明确调查对象、调查方法、调查内容、调查时间及地点等。如果调查对象涉及抽样，应当说明调查对象总体情况、样本总数、抽样方法及抽样比例</w:t>
      </w:r>
      <w:r>
        <w:rPr>
          <w:rFonts w:hint="eastAsia" w:ascii="宋体" w:hAnsi="宋体" w:eastAsia="宋体" w:cs="宋体"/>
          <w:kern w:val="2"/>
          <w:sz w:val="28"/>
          <w:szCs w:val="28"/>
          <w:lang w:val="en-US" w:eastAsia="zh-CN" w:bidi="ar-SA"/>
        </w:rPr>
        <w:t>。</w:t>
      </w:r>
    </w:p>
    <w:p>
      <w:pPr>
        <w:numPr>
          <w:ilvl w:val="0"/>
          <w:numId w:val="1"/>
        </w:numPr>
        <w:ind w:firstLine="643" w:firstLineChars="200"/>
        <w:outlineLvl w:val="1"/>
        <w:rPr>
          <w:rFonts w:hint="eastAsia" w:ascii="楷体" w:hAnsi="楷体" w:eastAsia="楷体" w:cs="楷体"/>
          <w:b/>
          <w:bCs w:val="0"/>
          <w:kern w:val="0"/>
          <w:sz w:val="32"/>
          <w:szCs w:val="32"/>
          <w:lang w:val="en-US" w:eastAsia="zh-CN" w:bidi="ar-SA"/>
        </w:rPr>
      </w:pPr>
      <w:bookmarkStart w:id="33" w:name="_Toc12222"/>
      <w:bookmarkStart w:id="34" w:name="_Toc16220"/>
      <w:bookmarkStart w:id="35" w:name="_Toc5577"/>
      <w:r>
        <w:rPr>
          <w:rFonts w:hint="eastAsia" w:ascii="楷体" w:hAnsi="楷体" w:eastAsia="楷体" w:cs="楷体"/>
          <w:b/>
          <w:bCs w:val="0"/>
          <w:kern w:val="0"/>
          <w:sz w:val="32"/>
          <w:szCs w:val="32"/>
          <w:lang w:val="en-US" w:eastAsia="zh-CN" w:bidi="ar-SA"/>
        </w:rPr>
        <w:t>资料调查法</w:t>
      </w:r>
      <w:bookmarkEnd w:id="33"/>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numPr>
          <w:ilvl w:val="0"/>
          <w:numId w:val="1"/>
        </w:numPr>
        <w:ind w:left="0" w:leftChars="0" w:firstLine="643" w:firstLineChars="200"/>
        <w:outlineLvl w:val="1"/>
        <w:rPr>
          <w:rFonts w:hint="eastAsia" w:ascii="楷体" w:hAnsi="楷体" w:eastAsia="楷体" w:cs="楷体"/>
          <w:b/>
          <w:bCs w:val="0"/>
          <w:kern w:val="0"/>
          <w:sz w:val="32"/>
          <w:szCs w:val="32"/>
          <w:lang w:val="en-US" w:eastAsia="zh-CN" w:bidi="ar-SA"/>
        </w:rPr>
      </w:pPr>
      <w:bookmarkStart w:id="36" w:name="_Toc30498"/>
      <w:bookmarkStart w:id="37" w:name="_Toc25303"/>
      <w:bookmarkStart w:id="38" w:name="_Toc9899"/>
      <w:r>
        <w:rPr>
          <w:rFonts w:hint="eastAsia" w:ascii="楷体" w:hAnsi="楷体" w:eastAsia="楷体" w:cs="楷体"/>
          <w:b/>
          <w:bCs w:val="0"/>
          <w:kern w:val="0"/>
          <w:sz w:val="32"/>
          <w:szCs w:val="32"/>
          <w:lang w:val="en-US" w:eastAsia="zh-CN" w:bidi="ar-SA"/>
        </w:rPr>
        <w:t>座谈调查法</w:t>
      </w:r>
      <w:bookmarkEnd w:id="36"/>
      <w:bookmarkEnd w:id="37"/>
      <w:bookmarkEnd w:id="38"/>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numPr>
          <w:ilvl w:val="0"/>
          <w:numId w:val="1"/>
        </w:numPr>
        <w:ind w:left="0" w:leftChars="0" w:firstLine="643" w:firstLineChars="200"/>
        <w:outlineLvl w:val="1"/>
        <w:rPr>
          <w:rFonts w:hint="eastAsia" w:ascii="楷体" w:hAnsi="楷体" w:eastAsia="楷体" w:cs="楷体"/>
          <w:b/>
          <w:bCs w:val="0"/>
          <w:kern w:val="0"/>
          <w:sz w:val="32"/>
          <w:szCs w:val="32"/>
          <w:lang w:val="en-US" w:eastAsia="zh-CN" w:bidi="ar-SA"/>
        </w:rPr>
      </w:pPr>
      <w:bookmarkStart w:id="39" w:name="_Toc14452"/>
      <w:bookmarkStart w:id="40" w:name="_Toc9514"/>
      <w:bookmarkStart w:id="41" w:name="_Toc18385"/>
      <w:r>
        <w:rPr>
          <w:rFonts w:hint="eastAsia" w:ascii="楷体" w:hAnsi="楷体" w:eastAsia="楷体" w:cs="楷体"/>
          <w:b/>
          <w:bCs w:val="0"/>
          <w:kern w:val="0"/>
          <w:sz w:val="32"/>
          <w:szCs w:val="32"/>
          <w:lang w:val="en-US" w:eastAsia="zh-CN" w:bidi="ar-SA"/>
        </w:rPr>
        <w:t>走访调查法</w:t>
      </w:r>
      <w:bookmarkEnd w:id="39"/>
      <w:bookmarkEnd w:id="40"/>
      <w:bookmarkEnd w:id="41"/>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rPr>
      </w:pPr>
      <w:bookmarkStart w:id="42" w:name="_Toc24756"/>
      <w:bookmarkStart w:id="43" w:name="_Toc24297"/>
      <w:bookmarkStart w:id="44" w:name="_Toc19740"/>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四、绩效评价组织与实施</w:t>
      </w:r>
      <w:bookmarkEnd w:id="42"/>
      <w:bookmarkEnd w:id="43"/>
      <w:bookmarkEnd w:id="44"/>
    </w:p>
    <w:p>
      <w:pPr>
        <w:pStyle w:val="2"/>
        <w:spacing w:before="0" w:after="0" w:line="240" w:lineRule="auto"/>
        <w:ind w:firstLine="643" w:firstLineChars="200"/>
        <w:jc w:val="left"/>
        <w:rPr>
          <w:rFonts w:hint="eastAsia" w:ascii="楷体" w:hAnsi="楷体" w:eastAsia="楷体" w:cs="楷体"/>
          <w:sz w:val="32"/>
          <w:szCs w:val="32"/>
        </w:rPr>
      </w:pPr>
      <w:bookmarkStart w:id="45" w:name="_Toc26640"/>
      <w:bookmarkStart w:id="46" w:name="_Toc7502"/>
      <w:bookmarkStart w:id="47" w:name="_Toc23659"/>
      <w:r>
        <w:rPr>
          <w:rFonts w:hint="eastAsia" w:ascii="楷体" w:hAnsi="楷体" w:eastAsia="楷体" w:cs="楷体"/>
          <w:sz w:val="32"/>
          <w:szCs w:val="32"/>
        </w:rPr>
        <w:t>（一）明确项目负责人及项目团队的职责与分工</w:t>
      </w:r>
      <w:bookmarkEnd w:id="45"/>
      <w:bookmarkEnd w:id="46"/>
      <w:bookmarkEnd w:id="47"/>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48" w:name="_Toc10141"/>
      <w:r>
        <w:rPr>
          <w:rFonts w:hint="eastAsia" w:ascii="宋体" w:hAnsi="宋体" w:eastAsia="宋体" w:cs="宋体"/>
          <w:b/>
          <w:bCs/>
          <w:kern w:val="0"/>
          <w:sz w:val="28"/>
          <w:szCs w:val="28"/>
          <w:lang w:val="en-US" w:eastAsia="zh-CN" w:bidi="ar-SA"/>
        </w:rPr>
        <w:t>1.绩效评价小组职责范围</w:t>
      </w:r>
      <w:bookmarkEnd w:id="48"/>
    </w:p>
    <w:tbl>
      <w:tblPr>
        <w:tblStyle w:val="10"/>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bookmarkStart w:id="49" w:name="_Toc27301"/>
            <w:bookmarkStart w:id="50" w:name="_Toc9771"/>
            <w:bookmarkStart w:id="51" w:name="_Toc9589"/>
            <w:bookmarkStart w:id="52" w:name="_Toc27641"/>
            <w:bookmarkStart w:id="53" w:name="_Toc24907"/>
            <w:bookmarkStart w:id="54" w:name="_Toc10324"/>
            <w:bookmarkStart w:id="55" w:name="_Toc24335"/>
            <w:bookmarkStart w:id="56" w:name="_Toc22162"/>
            <w:bookmarkStart w:id="57" w:name="_Toc23163"/>
            <w:bookmarkStart w:id="58" w:name="_Toc8342"/>
            <w:bookmarkStart w:id="59" w:name="_Toc15226"/>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3"/>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3"/>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3"/>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5" w:type="dxa"/>
            <w:vMerge w:val="continue"/>
            <w:vAlign w:val="center"/>
          </w:tcPr>
          <w:p>
            <w:pPr>
              <w:jc w:val="center"/>
              <w:rPr>
                <w:rFonts w:hint="eastAsia" w:ascii="宋体" w:hAnsi="宋体" w:eastAsia="宋体" w:cs="宋体"/>
                <w:kern w:val="0"/>
                <w:sz w:val="24"/>
              </w:rPr>
            </w:pPr>
          </w:p>
        </w:tc>
        <w:tc>
          <w:tcPr>
            <w:tcW w:w="1428"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1"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3"/>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3"/>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3"/>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5" w:type="dxa"/>
            <w:vMerge w:val="restart"/>
            <w:vAlign w:val="center"/>
          </w:tcPr>
          <w:p>
            <w:pPr>
              <w:pStyle w:val="13"/>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3"/>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5" w:type="dxa"/>
            <w:vMerge w:val="continue"/>
            <w:vAlign w:val="center"/>
          </w:tcPr>
          <w:p>
            <w:pPr>
              <w:pStyle w:val="13"/>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1"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5" w:type="dxa"/>
            <w:vMerge w:val="continue"/>
            <w:vAlign w:val="center"/>
          </w:tcPr>
          <w:p>
            <w:pPr>
              <w:pStyle w:val="13"/>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5" w:type="dxa"/>
            <w:vMerge w:val="continue"/>
            <w:vAlign w:val="center"/>
          </w:tcPr>
          <w:p>
            <w:pPr>
              <w:pStyle w:val="13"/>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5" w:type="dxa"/>
            <w:vMerge w:val="continue"/>
            <w:vAlign w:val="center"/>
          </w:tcPr>
          <w:p>
            <w:pPr>
              <w:pStyle w:val="13"/>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5" w:type="dxa"/>
            <w:vMerge w:val="continue"/>
            <w:vAlign w:val="center"/>
          </w:tcPr>
          <w:p>
            <w:pPr>
              <w:pStyle w:val="13"/>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杨莉洁</w:t>
            </w:r>
          </w:p>
        </w:tc>
        <w:tc>
          <w:tcPr>
            <w:tcW w:w="4311"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2、评价工作各相关当事方的职责</w:t>
      </w:r>
      <w:bookmarkEnd w:id="49"/>
      <w:bookmarkEnd w:id="50"/>
      <w:bookmarkEnd w:id="51"/>
      <w:bookmarkEnd w:id="52"/>
      <w:bookmarkEnd w:id="53"/>
      <w:bookmarkEnd w:id="54"/>
      <w:bookmarkEnd w:id="55"/>
      <w:bookmarkEnd w:id="56"/>
      <w:bookmarkEnd w:id="57"/>
      <w:bookmarkEnd w:id="58"/>
      <w:bookmarkEnd w:id="59"/>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2"/>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pStyle w:val="2"/>
        <w:spacing w:before="0" w:after="0" w:line="240" w:lineRule="auto"/>
        <w:ind w:firstLine="643" w:firstLineChars="200"/>
        <w:jc w:val="left"/>
        <w:rPr>
          <w:rFonts w:hint="eastAsia" w:ascii="楷体" w:hAnsi="楷体" w:eastAsia="楷体" w:cs="楷体"/>
          <w:sz w:val="32"/>
          <w:szCs w:val="32"/>
          <w:lang w:val="en-US" w:eastAsia="zh-CN"/>
        </w:rPr>
      </w:pPr>
      <w:bookmarkStart w:id="60" w:name="_Toc26512"/>
      <w:bookmarkStart w:id="61" w:name="_Toc25058"/>
      <w:bookmarkStart w:id="62" w:name="_Toc20178"/>
      <w:r>
        <w:rPr>
          <w:rFonts w:hint="eastAsia" w:ascii="楷体" w:hAnsi="楷体" w:eastAsia="楷体" w:cs="楷体"/>
          <w:sz w:val="32"/>
          <w:szCs w:val="32"/>
          <w:lang w:val="en-US" w:eastAsia="zh-CN"/>
        </w:rPr>
        <w:t>（二）明确绩效评价工作质量控制措施</w:t>
      </w:r>
      <w:bookmarkEnd w:id="60"/>
      <w:bookmarkEnd w:id="61"/>
      <w:bookmarkEnd w:id="62"/>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p>
    <w:p>
      <w:pPr>
        <w:ind w:firstLine="640" w:firstLineChars="200"/>
        <w:outlineLvl w:val="0"/>
        <w:rPr>
          <w:rFonts w:hint="eastAsia" w:ascii="黑体" w:hAnsi="黑体" w:eastAsia="黑体" w:cs="黑体"/>
          <w:kern w:val="2"/>
          <w:sz w:val="32"/>
          <w:szCs w:val="32"/>
          <w:lang w:val="en-US" w:eastAsia="zh-CN" w:bidi="ar-SA"/>
        </w:rPr>
      </w:pPr>
      <w:bookmarkStart w:id="63" w:name="_Toc20001"/>
      <w:bookmarkStart w:id="64" w:name="_Toc12755"/>
      <w:r>
        <w:rPr>
          <w:rFonts w:hint="eastAsia" w:ascii="黑体" w:hAnsi="黑体" w:eastAsia="黑体" w:cs="黑体"/>
          <w:kern w:val="2"/>
          <w:sz w:val="32"/>
          <w:szCs w:val="32"/>
          <w:lang w:val="en-US" w:eastAsia="zh-CN" w:bidi="ar-SA"/>
        </w:rPr>
        <w:t>五、项目实施及资金使用情况</w:t>
      </w:r>
      <w:bookmarkEnd w:id="63"/>
      <w:bookmarkEnd w:id="64"/>
    </w:p>
    <w:p>
      <w:pPr>
        <w:ind w:firstLine="643" w:firstLineChars="200"/>
        <w:outlineLvl w:val="1"/>
        <w:rPr>
          <w:rFonts w:hint="eastAsia" w:ascii="楷体" w:hAnsi="楷体" w:eastAsia="楷体" w:cs="楷体"/>
          <w:b/>
          <w:bCs/>
          <w:kern w:val="2"/>
          <w:sz w:val="32"/>
          <w:szCs w:val="32"/>
          <w:highlight w:val="none"/>
          <w:lang w:val="en-US" w:eastAsia="zh-CN" w:bidi="ar-SA"/>
        </w:rPr>
      </w:pPr>
      <w:bookmarkStart w:id="65" w:name="_Toc26083"/>
      <w:bookmarkStart w:id="66" w:name="_Toc13404"/>
      <w:r>
        <w:rPr>
          <w:rFonts w:hint="eastAsia" w:ascii="楷体" w:hAnsi="楷体" w:eastAsia="楷体" w:cs="楷体"/>
          <w:b/>
          <w:bCs/>
          <w:kern w:val="2"/>
          <w:sz w:val="32"/>
          <w:szCs w:val="32"/>
          <w:highlight w:val="none"/>
          <w:lang w:val="en-US" w:eastAsia="zh-CN" w:bidi="ar-SA"/>
        </w:rPr>
        <w:t>（一）项目实施情况</w:t>
      </w:r>
      <w:bookmarkEnd w:id="65"/>
      <w:bookmarkEnd w:id="66"/>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本项目包括高清数字法庭及庭审直播平台和围场县法院箱变安装工程，项目总投资392万元。</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2019年6月28日在围场县公共资源交易中心进行开标、评标，采取竞争性磋商方式最终确定承德昊源电力承装集团有限公司围场县分公司为中标单位，中标价为56.96万元。并于2019年7月22日与围场满族蒙古族自治县人民法院签订了电力工程施工合同书。主要包括安装630KVA箱变1台，氧化锌避雷器2组，高压隔离开关1组，真空开关1台，组立12米水泥电杆1棵，组立15米水泥电杆1棵，架设绝缘导线95mm2计300米，敷设高压电缆（铜）3</w:t>
      </w:r>
      <w:r>
        <w:rPr>
          <w:rFonts w:hint="default"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t>120mm2计50米，砌筑箱变基础1座，电缆沟挖填，防雷接地及与其配套的金具安装调试等。</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2019年6月27日承德市顺通佳和电子科技有限公司以334.9万元中标了围场县人民法院高清数字法庭及庭室直播平台建设项目。并于2019年7月12日与围场满族蒙古族自治县人民法院签订了采购项目合同书。</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2019年8月28日，施工单位（承德市顺通佳和电子科技有限公司）已按要求完成了合同约定范围内的工程，提出申请竣工验收。</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2019年8月29日经建设单位组织，对围场县人民法院高清数字法庭及庭审直播平台建设工程采购项目进行验收，系统运行正常，符合建设单位及合同要求，验收合格。</w:t>
      </w:r>
    </w:p>
    <w:p>
      <w:pPr>
        <w:ind w:firstLine="643" w:firstLineChars="200"/>
        <w:outlineLvl w:val="1"/>
        <w:rPr>
          <w:rFonts w:hint="eastAsia" w:ascii="楷体" w:hAnsi="楷体" w:eastAsia="楷体" w:cs="楷体"/>
          <w:b/>
          <w:bCs/>
          <w:kern w:val="2"/>
          <w:sz w:val="32"/>
          <w:szCs w:val="32"/>
          <w:highlight w:val="none"/>
          <w:lang w:val="en-US" w:eastAsia="zh-CN" w:bidi="ar-SA"/>
        </w:rPr>
      </w:pPr>
      <w:bookmarkStart w:id="67" w:name="_Toc9555"/>
      <w:bookmarkStart w:id="68" w:name="_Toc32742"/>
      <w:r>
        <w:rPr>
          <w:rFonts w:hint="eastAsia" w:ascii="楷体" w:hAnsi="楷体" w:eastAsia="楷体" w:cs="楷体"/>
          <w:b/>
          <w:bCs/>
          <w:kern w:val="2"/>
          <w:sz w:val="32"/>
          <w:szCs w:val="32"/>
          <w:highlight w:val="none"/>
          <w:lang w:val="en-US" w:eastAsia="zh-CN" w:bidi="ar-SA"/>
        </w:rPr>
        <w:t>（二）资金使用情况</w:t>
      </w:r>
      <w:bookmarkEnd w:id="67"/>
      <w:bookmarkEnd w:id="68"/>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2019年8月20日支付承德昊源电力承装集团有限公司围场县分公司51.264万元。剩余10%（5.696万元）作为质保金未支付。</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2019年9月2日支付承德市顺通佳和电子科技有限公司301.41万元，剩余10%（33.49万元）留作质保金，质保金部分发票已开。</w:t>
      </w:r>
    </w:p>
    <w:p>
      <w:pPr>
        <w:ind w:firstLine="640" w:firstLineChars="200"/>
        <w:outlineLvl w:val="0"/>
        <w:rPr>
          <w:rFonts w:hint="eastAsia" w:ascii="黑体" w:hAnsi="黑体" w:eastAsia="黑体" w:cs="黑体"/>
          <w:kern w:val="2"/>
          <w:sz w:val="32"/>
          <w:szCs w:val="32"/>
          <w:lang w:val="en-US" w:eastAsia="zh-CN" w:bidi="ar-SA"/>
        </w:rPr>
      </w:pPr>
      <w:bookmarkStart w:id="69" w:name="_Toc26358"/>
      <w:bookmarkStart w:id="70" w:name="_Toc21287"/>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lang w:val="en-US" w:eastAsia="zh-CN"/>
        </w:rPr>
        <w:t>绩效评价分析与结论</w:t>
      </w:r>
      <w:bookmarkEnd w:id="69"/>
      <w:bookmarkEnd w:id="7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71" w:name="_Toc19306"/>
      <w:bookmarkStart w:id="72" w:name="_Toc17517"/>
      <w:bookmarkStart w:id="73" w:name="_Toc16548"/>
      <w:r>
        <w:rPr>
          <w:rFonts w:hint="eastAsia" w:ascii="楷体" w:hAnsi="楷体" w:eastAsia="楷体" w:cs="楷体"/>
          <w:b/>
          <w:bCs w:val="0"/>
          <w:kern w:val="0"/>
          <w:sz w:val="32"/>
          <w:szCs w:val="32"/>
          <w:lang w:val="en-US" w:eastAsia="zh-CN"/>
        </w:rPr>
        <w:t>（一）绩效评价分析</w:t>
      </w:r>
      <w:bookmarkEnd w:id="71"/>
      <w:bookmarkEnd w:id="72"/>
      <w:bookmarkEnd w:id="73"/>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本项目无可研报告或方案及审批、只有项目资金申请和县领导对本项目的资金申请批复签字，本项考核指标扣减2分。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实施单位按照项目所设定的绩效目标依据充分，投入可行，资金来源合规，符合客观实际，能够达到设定的目标。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建设单位严格按照资金申请的项目实施，依据绩效目标设定的绩效指标清晰、合理、细化、可衡量。通过对</w:t>
      </w:r>
      <w:r>
        <w:rPr>
          <w:rFonts w:hint="eastAsia" w:ascii="宋体" w:hAnsi="宋体" w:eastAsia="宋体" w:cs="宋体"/>
          <w:kern w:val="2"/>
          <w:sz w:val="28"/>
          <w:szCs w:val="28"/>
          <w:lang w:val="en-US" w:eastAsia="zh-CN" w:bidi="ar-SA"/>
        </w:rPr>
        <w:t>高清数字法庭及庭审直播平台和围场县法院箱变安装工程项目分析</w:t>
      </w:r>
      <w:r>
        <w:rPr>
          <w:rFonts w:hint="eastAsia" w:ascii="宋体" w:hAnsi="宋体" w:eastAsia="宋体" w:cs="宋体"/>
          <w:kern w:val="2"/>
          <w:sz w:val="28"/>
          <w:szCs w:val="28"/>
          <w:highlight w:val="none"/>
          <w:lang w:val="en-US" w:eastAsia="zh-CN" w:bidi="ar-SA"/>
        </w:rPr>
        <w:t>，本项目实施后未来可持续应用能够得到保障。</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管理指标绩效评价设定分值为30分，考评得分25分。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本项目绩效评价涉及到的相关资料不够完整，项目缺少前期批复及实施方案扣减2分。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②政务公开情况指标标准分值为3分，考评得分3分。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新增债券资金安排的情况均已公示，本项目没有发现应该招标没有招标的情况。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债券资金使用部分项目变更控制情况较好，没有对工程进度造成影响，项目能够按照资金使用情况顺利进行。</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④项目实施方案编制情况指标标准分值为3分，考评得分0分。</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sz w:val="28"/>
          <w:szCs w:val="28"/>
          <w:lang w:val="en-US" w:eastAsia="zh-CN"/>
        </w:rPr>
      </w:pPr>
      <w:r>
        <w:rPr>
          <w:rFonts w:hint="eastAsia"/>
          <w:sz w:val="28"/>
          <w:szCs w:val="28"/>
          <w:lang w:val="en-US" w:eastAsia="zh-CN"/>
        </w:rPr>
        <w:t>本项目无实施方案，此项评价指标不得分。</w:t>
      </w:r>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本项目债券资金均未用于经常性支出，未用于中央明令禁止的项目支出，资金使用合规。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本项目已按国库集中支付制度要求在县级财政集中支付，未出现资金拖欠现象。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未发现资金有挪用、抽逃、延迟支付现象，项目建设资金使用合规，账务处理基本合规。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产出指标绩效评价设定分值为30分，考评得分30分。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项目已完成的工程投资与计划实施的实际工程总投资基本吻合，主要工程量按照要求全部完成。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本工程项目能够按照采购合同约定计划期内完成交货任务。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本项目按时交工验收，通过验收的项目按照验收标准验收合格。</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效益指标绩效评价设定分值为30分，考评得分29分。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（1）社会效益指标绩效评价设定分值为20分，考评得分20分。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完工项目按批复设定的总体目标全面实现，达到预期目标。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项目建设完成后能够产生很好的社会效益，</w:t>
      </w:r>
      <w:r>
        <w:rPr>
          <w:rFonts w:hint="eastAsia" w:ascii="宋体" w:hAnsi="宋体" w:eastAsia="宋体" w:cs="宋体"/>
          <w:kern w:val="2"/>
          <w:sz w:val="28"/>
          <w:szCs w:val="28"/>
          <w:lang w:val="en-US" w:eastAsia="zh-CN" w:bidi="ar-SA"/>
        </w:rPr>
        <w:t>法院庭审直播率可以大大的提高，能够更好地与市中院及省高院设备兼容，提高办案效率，</w:t>
      </w:r>
      <w:r>
        <w:rPr>
          <w:rFonts w:hint="eastAsia" w:ascii="宋体" w:hAnsi="宋体" w:eastAsia="宋体" w:cs="宋体"/>
          <w:kern w:val="2"/>
          <w:sz w:val="28"/>
          <w:szCs w:val="28"/>
          <w:highlight w:val="none"/>
          <w:lang w:val="en-US" w:eastAsia="zh-CN" w:bidi="ar-SA"/>
        </w:rPr>
        <w:t>对社会的稳定发展起到了一定的作用</w:t>
      </w:r>
      <w:r>
        <w:rPr>
          <w:rFonts w:hint="default" w:ascii="宋体" w:hAnsi="宋体" w:eastAsia="宋体" w:cs="宋体"/>
          <w:kern w:val="2"/>
          <w:sz w:val="28"/>
          <w:szCs w:val="28"/>
          <w:highlight w:val="none"/>
          <w:lang w:val="en-US" w:eastAsia="zh-CN" w:bidi="ar-SA"/>
        </w:rPr>
        <w:t>,</w:t>
      </w:r>
      <w:r>
        <w:rPr>
          <w:rFonts w:hint="eastAsia" w:ascii="宋体" w:hAnsi="宋体" w:eastAsia="宋体" w:cs="宋体"/>
          <w:kern w:val="2"/>
          <w:sz w:val="28"/>
          <w:szCs w:val="28"/>
          <w:highlight w:val="none"/>
          <w:lang w:val="en-US" w:eastAsia="zh-CN" w:bidi="ar-SA"/>
        </w:rPr>
        <w:t>社会效益明显提升。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（2）经济效益指标绩效评价设定分值为10分，考评得分9分。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由于债券资金投入的项目多为社会公益性项目，产生的直接经济效益不明显。</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项目建设带来的</w:t>
      </w:r>
      <w:r>
        <w:rPr>
          <w:rFonts w:hint="eastAsia" w:ascii="宋体" w:hAnsi="宋体" w:eastAsia="宋体" w:cs="宋体"/>
          <w:sz w:val="28"/>
          <w:szCs w:val="28"/>
          <w:highlight w:val="none"/>
          <w:lang w:val="en-US" w:eastAsia="zh-CN"/>
        </w:rPr>
        <w:t>间接经济效益和社会效益非常明显，网络平台的建设提高了办案效率，高效、准确地传递信息，增强了打击违法犯罪行为的力度，间接地保护了人民群众的利益，并可持续发展，因此本项考核得分为7分。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74" w:name="_Toc18827"/>
      <w:bookmarkStart w:id="75" w:name="_Toc14098"/>
      <w:bookmarkStart w:id="76" w:name="_Toc26197"/>
      <w:r>
        <w:rPr>
          <w:rFonts w:hint="eastAsia" w:ascii="楷体" w:hAnsi="楷体" w:eastAsia="楷体" w:cs="楷体"/>
          <w:b/>
          <w:bCs w:val="0"/>
          <w:kern w:val="0"/>
          <w:sz w:val="32"/>
          <w:szCs w:val="32"/>
          <w:lang w:eastAsia="zh-CN"/>
        </w:rPr>
        <w:t>（二）绩效评价结论</w:t>
      </w:r>
      <w:bookmarkEnd w:id="74"/>
      <w:bookmarkEnd w:id="75"/>
      <w:bookmarkEnd w:id="76"/>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绩效评价指标综合得分情况：</w:t>
      </w:r>
    </w:p>
    <w:p>
      <w:pPr>
        <w:ind w:firstLine="560" w:firstLineChars="200"/>
        <w:rPr>
          <w:rFonts w:hint="eastAsia" w:ascii="宋体" w:hAnsi="宋体" w:eastAsia="宋体" w:cs="宋体"/>
          <w:b/>
          <w:bCs w:val="0"/>
          <w:kern w:val="0"/>
          <w:sz w:val="28"/>
          <w:szCs w:val="28"/>
          <w:highlight w:val="none"/>
          <w:lang w:val="en-US" w:eastAsia="zh-CN"/>
        </w:rPr>
      </w:pPr>
      <w:r>
        <w:rPr>
          <w:rFonts w:hint="eastAsia" w:ascii="宋体" w:hAnsi="宋体" w:eastAsia="宋体" w:cs="宋体"/>
          <w:kern w:val="2"/>
          <w:sz w:val="28"/>
          <w:szCs w:val="28"/>
          <w:highlight w:val="none"/>
          <w:lang w:val="en-US" w:eastAsia="zh-CN" w:bidi="ar-SA"/>
        </w:rPr>
        <w:t>围场县人民法院</w:t>
      </w:r>
      <w:r>
        <w:rPr>
          <w:rFonts w:hint="eastAsia" w:ascii="宋体" w:hAnsi="宋体" w:eastAsia="宋体" w:cs="宋体"/>
          <w:kern w:val="2"/>
          <w:sz w:val="28"/>
          <w:szCs w:val="28"/>
          <w:lang w:val="en-US" w:eastAsia="zh-CN" w:bidi="ar-SA"/>
        </w:rPr>
        <w:t>高清数字法庭及庭审直播平台和围场县法院箱变安装工程</w:t>
      </w:r>
      <w:r>
        <w:rPr>
          <w:rFonts w:hint="eastAsia" w:ascii="宋体" w:hAnsi="宋体" w:eastAsia="宋体" w:cs="宋体"/>
          <w:sz w:val="28"/>
          <w:szCs w:val="28"/>
          <w:lang w:eastAsia="zh-CN"/>
        </w:rPr>
        <w:t>项目</w:t>
      </w:r>
      <w:r>
        <w:rPr>
          <w:rFonts w:hint="eastAsia" w:ascii="宋体" w:hAnsi="宋体" w:eastAsia="宋体" w:cs="宋体"/>
          <w:kern w:val="2"/>
          <w:sz w:val="28"/>
          <w:szCs w:val="28"/>
          <w:highlight w:val="none"/>
          <w:lang w:val="en-US" w:eastAsia="zh-CN" w:bidi="ar-SA"/>
        </w:rPr>
        <w:t>绩效考评结果，其中：投入指标考评得分8分、管理指标考评得分25分、产出指标考评得分30分、效益指标考评得分29分。</w:t>
      </w:r>
      <w:r>
        <w:rPr>
          <w:rFonts w:hint="eastAsia" w:ascii="宋体" w:hAnsi="宋体" w:eastAsia="宋体" w:cs="宋体"/>
          <w:bCs/>
          <w:kern w:val="0"/>
          <w:sz w:val="28"/>
          <w:szCs w:val="28"/>
          <w:highlight w:val="none"/>
          <w:lang w:val="en-US" w:eastAsia="zh-CN"/>
        </w:rPr>
        <w:t>通过对各项指标的具体分析评价，汇总得出本次绩效评价考核综合得分为92分，</w:t>
      </w:r>
      <w:r>
        <w:rPr>
          <w:rFonts w:hint="eastAsia" w:ascii="宋体" w:hAnsi="宋体" w:eastAsia="宋体" w:cs="宋体"/>
          <w:b w:val="0"/>
          <w:bCs/>
          <w:kern w:val="0"/>
          <w:sz w:val="28"/>
          <w:szCs w:val="28"/>
          <w:highlight w:val="none"/>
          <w:lang w:val="en-US" w:eastAsia="zh-CN"/>
        </w:rPr>
        <w:t>总体评价为“优”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eastAsia="zh-CN"/>
        </w:rPr>
      </w:pPr>
      <w:bookmarkStart w:id="77" w:name="_Toc32395"/>
      <w:bookmarkStart w:id="78" w:name="_Toc15666"/>
      <w:bookmarkStart w:id="79" w:name="_Toc5077"/>
      <w:r>
        <w:rPr>
          <w:rFonts w:hint="eastAsia" w:ascii="黑体" w:hAnsi="黑体" w:eastAsia="黑体" w:cs="黑体"/>
          <w:b w:val="0"/>
          <w:bCs/>
          <w:kern w:val="0"/>
          <w:sz w:val="32"/>
          <w:szCs w:val="32"/>
          <w:lang w:eastAsia="zh-CN"/>
        </w:rPr>
        <w:t>七、存在的问题</w:t>
      </w:r>
      <w:bookmarkEnd w:id="77"/>
      <w:bookmarkEnd w:id="78"/>
      <w:bookmarkEnd w:id="79"/>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本项目涉及债券资金达392万元，项目实施前缺少立项和审批手续，项目管理上存在一些问题，资料不规范、不完善，给工程管理和后期维护带来一定困难。</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建议：加强项目前期管理、建设程序及资金支付方面的管理。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80" w:name="_Toc15033"/>
      <w:bookmarkStart w:id="81" w:name="_Toc19759"/>
      <w:bookmarkStart w:id="82" w:name="_Toc14541"/>
      <w:bookmarkStart w:id="83" w:name="_Toc15181"/>
      <w:bookmarkStart w:id="84" w:name="_Toc3768"/>
      <w:bookmarkStart w:id="85" w:name="_Toc108"/>
      <w:r>
        <w:rPr>
          <w:rFonts w:hint="eastAsia" w:ascii="黑体" w:hAnsi="黑体" w:eastAsia="黑体" w:cs="黑体"/>
          <w:b w:val="0"/>
          <w:bCs/>
          <w:kern w:val="0"/>
          <w:sz w:val="32"/>
          <w:szCs w:val="32"/>
          <w:lang w:val="en-US" w:eastAsia="zh-CN"/>
        </w:rPr>
        <w:t>八、整改落实情况</w:t>
      </w:r>
      <w:bookmarkEnd w:id="80"/>
      <w:bookmarkEnd w:id="81"/>
      <w:bookmarkEnd w:id="82"/>
      <w:bookmarkEnd w:id="83"/>
      <w:bookmarkEnd w:id="84"/>
      <w:bookmarkEnd w:id="85"/>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default" w:ascii="宋体" w:hAnsi="宋体" w:eastAsia="宋体" w:cs="宋体"/>
          <w:kern w:val="2"/>
          <w:sz w:val="28"/>
          <w:szCs w:val="28"/>
          <w:highlight w:val="none"/>
          <w:lang w:val="en-US" w:eastAsia="zh-CN" w:bidi="ar-SA"/>
        </w:rPr>
        <w:t>针对绩效评价中发现的问题，</w:t>
      </w:r>
      <w:r>
        <w:rPr>
          <w:rFonts w:hint="eastAsia" w:ascii="宋体" w:hAnsi="宋体" w:eastAsia="宋体" w:cs="宋体"/>
          <w:kern w:val="2"/>
          <w:sz w:val="28"/>
          <w:szCs w:val="28"/>
          <w:highlight w:val="none"/>
          <w:lang w:val="en-US" w:eastAsia="zh-CN" w:bidi="ar-SA"/>
        </w:rPr>
        <w:t>我方</w:t>
      </w:r>
      <w:r>
        <w:rPr>
          <w:rFonts w:hint="default" w:ascii="宋体" w:hAnsi="宋体" w:eastAsia="宋体" w:cs="宋体"/>
          <w:kern w:val="2"/>
          <w:sz w:val="28"/>
          <w:szCs w:val="28"/>
          <w:highlight w:val="none"/>
          <w:lang w:val="en-US" w:eastAsia="zh-CN" w:bidi="ar-SA"/>
        </w:rPr>
        <w:t>提出整改措施，要求相关部门高度重视绩效评价发现的问题，全面核查，举一反三，完善制度，确保整改到位</w:t>
      </w:r>
      <w:r>
        <w:rPr>
          <w:rFonts w:hint="default" w:ascii="宋体" w:hAnsi="宋体" w:eastAsia="宋体" w:cs="宋体"/>
          <w:sz w:val="28"/>
          <w:szCs w:val="28"/>
          <w:lang w:val="en-US" w:eastAsia="zh-CN"/>
        </w:rPr>
        <w:t>。</w:t>
      </w:r>
    </w:p>
    <w:p>
      <w:pPr>
        <w:pStyle w:val="2"/>
        <w:spacing w:before="0" w:after="0" w:line="240" w:lineRule="auto"/>
        <w:ind w:firstLine="643" w:firstLineChars="200"/>
        <w:jc w:val="left"/>
        <w:rPr>
          <w:rFonts w:hint="eastAsia" w:ascii="楷体" w:hAnsi="楷体" w:eastAsia="楷体" w:cs="楷体"/>
          <w:b/>
          <w:bCs/>
          <w:sz w:val="32"/>
          <w:szCs w:val="32"/>
          <w:lang w:val="en-US" w:eastAsia="zh-CN"/>
        </w:rPr>
      </w:pPr>
      <w:bookmarkStart w:id="86" w:name="_Toc15544"/>
      <w:bookmarkStart w:id="87" w:name="_Toc25406"/>
      <w:bookmarkStart w:id="88" w:name="_Toc4931"/>
      <w:bookmarkStart w:id="89" w:name="_Toc25053"/>
      <w:bookmarkStart w:id="90" w:name="_Toc20330"/>
      <w:bookmarkStart w:id="91" w:name="_Toc21468"/>
      <w:bookmarkStart w:id="92" w:name="_Toc18537"/>
      <w:r>
        <w:rPr>
          <w:rFonts w:hint="eastAsia" w:ascii="楷体" w:hAnsi="楷体" w:eastAsia="楷体" w:cs="楷体"/>
          <w:b/>
          <w:bCs/>
          <w:sz w:val="32"/>
          <w:szCs w:val="32"/>
          <w:lang w:val="en-US" w:eastAsia="zh-CN"/>
        </w:rPr>
        <w:t>（一）强化资金管理</w:t>
      </w:r>
      <w:bookmarkEnd w:id="86"/>
      <w:bookmarkEnd w:id="87"/>
      <w:bookmarkEnd w:id="88"/>
      <w:bookmarkEnd w:id="89"/>
      <w:bookmarkEnd w:id="90"/>
      <w:bookmarkEnd w:id="91"/>
      <w:bookmarkEnd w:id="92"/>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default" w:ascii="宋体" w:hAnsi="宋体" w:eastAsia="宋体" w:cs="宋体"/>
          <w:kern w:val="2"/>
          <w:sz w:val="28"/>
          <w:szCs w:val="28"/>
          <w:highlight w:val="none"/>
          <w:lang w:val="en-US" w:eastAsia="zh-CN" w:bidi="ar-SA"/>
        </w:rPr>
        <w:t>完善制度建设，切实落实资金使用单位、主管部门、财政部门及市县政府等管理主体的责任。严格执行政策文件规定，专项资金及时拨付和使用到位；进一步加强项目资金全程管理，</w:t>
      </w:r>
      <w:r>
        <w:rPr>
          <w:rFonts w:hint="eastAsia" w:ascii="宋体" w:hAnsi="宋体" w:eastAsia="宋体" w:cs="宋体"/>
          <w:kern w:val="2"/>
          <w:sz w:val="28"/>
          <w:szCs w:val="28"/>
          <w:highlight w:val="none"/>
          <w:lang w:val="en-US" w:eastAsia="zh-CN" w:bidi="ar-SA"/>
        </w:rPr>
        <w:t>加强监督机制，</w:t>
      </w:r>
      <w:r>
        <w:rPr>
          <w:rFonts w:hint="default" w:ascii="宋体" w:hAnsi="宋体" w:eastAsia="宋体" w:cs="宋体"/>
          <w:kern w:val="2"/>
          <w:sz w:val="28"/>
          <w:szCs w:val="28"/>
          <w:highlight w:val="none"/>
          <w:lang w:val="en-US" w:eastAsia="zh-CN" w:bidi="ar-SA"/>
        </w:rPr>
        <w:t>及时跟踪资金支出进度，提高资金支付效率和使用效益。</w:t>
      </w:r>
    </w:p>
    <w:p>
      <w:pPr>
        <w:pStyle w:val="2"/>
        <w:spacing w:before="0" w:after="0" w:line="240" w:lineRule="auto"/>
        <w:ind w:firstLine="643" w:firstLineChars="200"/>
        <w:jc w:val="left"/>
        <w:rPr>
          <w:rFonts w:hint="eastAsia" w:ascii="楷体" w:hAnsi="楷体" w:eastAsia="楷体" w:cs="楷体"/>
          <w:b/>
          <w:bCs/>
          <w:sz w:val="32"/>
          <w:szCs w:val="32"/>
          <w:lang w:val="en-US" w:eastAsia="zh-CN"/>
        </w:rPr>
      </w:pPr>
      <w:bookmarkStart w:id="93" w:name="_Toc31461"/>
      <w:bookmarkStart w:id="94" w:name="_Toc21923"/>
      <w:bookmarkStart w:id="95" w:name="_Toc18817"/>
      <w:bookmarkStart w:id="96" w:name="_Toc27001"/>
      <w:bookmarkStart w:id="97" w:name="_Toc4448"/>
      <w:bookmarkStart w:id="98" w:name="_Toc11075"/>
      <w:bookmarkStart w:id="99" w:name="_Toc9501"/>
      <w:r>
        <w:rPr>
          <w:rFonts w:hint="eastAsia" w:ascii="楷体" w:hAnsi="楷体" w:eastAsia="楷体" w:cs="楷体"/>
          <w:b/>
          <w:bCs/>
          <w:sz w:val="32"/>
          <w:szCs w:val="32"/>
          <w:lang w:val="en-US" w:eastAsia="zh-CN"/>
        </w:rPr>
        <w:t>（二）强化项目管理</w:t>
      </w:r>
      <w:bookmarkEnd w:id="93"/>
      <w:bookmarkEnd w:id="94"/>
      <w:bookmarkEnd w:id="95"/>
      <w:bookmarkEnd w:id="96"/>
      <w:bookmarkEnd w:id="97"/>
      <w:bookmarkEnd w:id="98"/>
      <w:bookmarkEnd w:id="99"/>
    </w:p>
    <w:p>
      <w:pPr>
        <w:pStyle w:val="12"/>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sz w:val="32"/>
          <w:szCs w:val="32"/>
        </w:rPr>
      </w:pPr>
      <w:r>
        <w:rPr>
          <w:rFonts w:hint="eastAsia" w:ascii="宋体" w:hAnsi="宋体" w:eastAsia="宋体" w:cs="宋体"/>
          <w:sz w:val="28"/>
          <w:szCs w:val="28"/>
          <w:lang w:val="en-US" w:eastAsia="zh-CN"/>
        </w:rPr>
        <w:t>加强项目管理，进一步完善各类档案资料，加强信息化管理，按上级有关文件规定，认真做好相关信息收集，录入工作；落实工程质量和安全相关制度规定，不断加强项目的后期监管、指导工作</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100" w:name="_Toc30614"/>
      <w:bookmarkStart w:id="101" w:name="_Toc31557"/>
      <w:bookmarkStart w:id="102" w:name="_Toc28194"/>
      <w:bookmarkStart w:id="103" w:name="_Toc19601"/>
      <w:bookmarkStart w:id="104" w:name="_Toc15182"/>
      <w:bookmarkStart w:id="105" w:name="_Toc20514"/>
      <w:bookmarkStart w:id="106" w:name="_Toc10538"/>
      <w:r>
        <w:rPr>
          <w:rFonts w:hint="eastAsia" w:ascii="黑体" w:hAnsi="黑体" w:eastAsia="黑体" w:cs="黑体"/>
          <w:b w:val="0"/>
          <w:bCs/>
          <w:kern w:val="0"/>
          <w:sz w:val="32"/>
          <w:szCs w:val="32"/>
          <w:lang w:val="en-US" w:eastAsia="zh-CN"/>
        </w:rPr>
        <w:t>九、意见与建议</w:t>
      </w:r>
      <w:bookmarkEnd w:id="100"/>
      <w:bookmarkEnd w:id="101"/>
      <w:bookmarkEnd w:id="102"/>
      <w:bookmarkEnd w:id="103"/>
      <w:bookmarkEnd w:id="104"/>
      <w:bookmarkEnd w:id="105"/>
      <w:bookmarkEnd w:id="106"/>
    </w:p>
    <w:p>
      <w:pPr>
        <w:pStyle w:val="2"/>
        <w:spacing w:before="0" w:after="0" w:line="240" w:lineRule="auto"/>
        <w:ind w:firstLine="643" w:firstLineChars="200"/>
        <w:jc w:val="left"/>
        <w:rPr>
          <w:rFonts w:hint="eastAsia" w:ascii="楷体" w:hAnsi="楷体" w:eastAsia="楷体" w:cs="楷体"/>
          <w:b/>
          <w:bCs/>
          <w:sz w:val="32"/>
          <w:szCs w:val="32"/>
          <w:lang w:val="en-US" w:eastAsia="zh-CN"/>
        </w:rPr>
      </w:pPr>
      <w:bookmarkStart w:id="107" w:name="_Toc31396"/>
      <w:bookmarkStart w:id="108" w:name="_Toc5786"/>
      <w:bookmarkStart w:id="109" w:name="_Toc26763"/>
      <w:bookmarkStart w:id="110" w:name="_Toc29432"/>
      <w:bookmarkStart w:id="111" w:name="_Toc28618"/>
      <w:bookmarkStart w:id="112" w:name="_Toc7010"/>
      <w:bookmarkStart w:id="113" w:name="_Toc25821"/>
      <w:r>
        <w:rPr>
          <w:rFonts w:hint="eastAsia" w:ascii="楷体" w:hAnsi="楷体" w:eastAsia="楷体" w:cs="楷体"/>
          <w:b/>
          <w:bCs/>
          <w:sz w:val="32"/>
          <w:szCs w:val="32"/>
          <w:lang w:val="en-US" w:eastAsia="zh-CN"/>
        </w:rPr>
        <w:t>（一）强化绩效理念，深入推进评价工作</w:t>
      </w:r>
      <w:bookmarkEnd w:id="107"/>
      <w:bookmarkEnd w:id="108"/>
      <w:bookmarkEnd w:id="109"/>
      <w:bookmarkEnd w:id="110"/>
      <w:bookmarkEnd w:id="111"/>
      <w:bookmarkEnd w:id="112"/>
      <w:bookmarkEnd w:id="113"/>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2"/>
        <w:spacing w:before="0" w:after="0" w:line="240" w:lineRule="auto"/>
        <w:ind w:firstLine="643" w:firstLineChars="200"/>
        <w:jc w:val="left"/>
        <w:rPr>
          <w:rFonts w:hint="eastAsia" w:ascii="楷体" w:hAnsi="楷体" w:eastAsia="楷体" w:cs="楷体"/>
          <w:b/>
          <w:bCs/>
          <w:sz w:val="32"/>
          <w:szCs w:val="32"/>
          <w:lang w:val="en-US" w:eastAsia="zh-CN"/>
        </w:rPr>
      </w:pPr>
      <w:bookmarkStart w:id="114" w:name="_Toc6863"/>
      <w:bookmarkStart w:id="115" w:name="_Toc25661"/>
      <w:bookmarkStart w:id="116" w:name="_Toc21411"/>
      <w:bookmarkStart w:id="117" w:name="_Toc10505"/>
      <w:bookmarkStart w:id="118" w:name="_Toc11860"/>
      <w:bookmarkStart w:id="119" w:name="_Toc31450"/>
      <w:bookmarkStart w:id="120" w:name="_Toc14241"/>
      <w:r>
        <w:rPr>
          <w:rFonts w:hint="eastAsia" w:ascii="楷体" w:hAnsi="楷体" w:eastAsia="楷体" w:cs="楷体"/>
          <w:b/>
          <w:bCs/>
          <w:sz w:val="32"/>
          <w:szCs w:val="32"/>
          <w:lang w:val="en-US" w:eastAsia="zh-CN"/>
        </w:rPr>
        <w:t>（二）强化事前准备，切实提升评价质量</w:t>
      </w:r>
      <w:bookmarkEnd w:id="114"/>
      <w:bookmarkEnd w:id="115"/>
      <w:bookmarkEnd w:id="116"/>
      <w:bookmarkEnd w:id="117"/>
      <w:bookmarkEnd w:id="118"/>
      <w:bookmarkEnd w:id="119"/>
      <w:bookmarkEnd w:id="120"/>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加强项目前期的审批工作，</w:t>
      </w: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121" w:name="_Toc11787"/>
      <w:bookmarkStart w:id="122" w:name="_Toc30061"/>
      <w:bookmarkStart w:id="123" w:name="_Toc21034"/>
      <w:bookmarkStart w:id="124" w:name="_Toc3001"/>
      <w:bookmarkStart w:id="125" w:name="_Toc10592"/>
      <w:bookmarkStart w:id="126" w:name="_Toc11459"/>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outlineLvl w:val="1"/>
        <w:rPr>
          <w:rFonts w:hint="eastAsia" w:ascii="楷体" w:hAnsi="楷体" w:eastAsia="楷体" w:cs="楷体"/>
          <w:b/>
          <w:bCs/>
          <w:sz w:val="32"/>
          <w:szCs w:val="32"/>
          <w:lang w:val="en-US" w:eastAsia="zh-CN"/>
        </w:rPr>
      </w:pPr>
      <w:bookmarkStart w:id="127" w:name="_Toc32465"/>
      <w:r>
        <w:rPr>
          <w:rFonts w:hint="eastAsia" w:ascii="楷体" w:hAnsi="楷体" w:eastAsia="楷体" w:cs="楷体"/>
          <w:b/>
          <w:bCs/>
          <w:sz w:val="32"/>
          <w:szCs w:val="32"/>
          <w:lang w:val="en-US" w:eastAsia="zh-CN"/>
        </w:rPr>
        <w:t>（三）强化结果应用，不断巩固评价</w:t>
      </w:r>
      <w:bookmarkEnd w:id="121"/>
      <w:bookmarkEnd w:id="122"/>
      <w:bookmarkEnd w:id="123"/>
      <w:bookmarkEnd w:id="124"/>
      <w:bookmarkEnd w:id="125"/>
      <w:r>
        <w:rPr>
          <w:rFonts w:hint="eastAsia" w:ascii="楷体" w:hAnsi="楷体" w:eastAsia="楷体" w:cs="楷体"/>
          <w:b/>
          <w:bCs/>
          <w:sz w:val="32"/>
          <w:szCs w:val="32"/>
          <w:lang w:val="en-US" w:eastAsia="zh-CN"/>
        </w:rPr>
        <w:t>成效</w:t>
      </w:r>
      <w:bookmarkEnd w:id="126"/>
      <w:bookmarkEnd w:id="127"/>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加强评价结果的运用，将绩效评价结果纳入对区县和部门的年终考核中来，成为考核奖惩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128" w:name="_Toc32345"/>
      <w:bookmarkStart w:id="129" w:name="_Toc21546"/>
      <w:r>
        <w:rPr>
          <w:rFonts w:hint="eastAsia" w:ascii="黑体" w:hAnsi="黑体" w:eastAsia="黑体" w:cs="黑体"/>
          <w:b w:val="0"/>
          <w:bCs/>
          <w:kern w:val="0"/>
          <w:sz w:val="32"/>
          <w:szCs w:val="32"/>
          <w:lang w:val="en-US" w:eastAsia="zh-CN"/>
        </w:rPr>
        <w:t>十、附件</w:t>
      </w:r>
      <w:bookmarkEnd w:id="128"/>
      <w:bookmarkEnd w:id="129"/>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outlineLvl w:val="0"/>
        <w:rPr>
          <w:rFonts w:hint="eastAsia" w:ascii="楷体" w:hAnsi="楷体" w:eastAsia="楷体" w:cs="楷体"/>
          <w:b/>
          <w:bCs/>
          <w:sz w:val="32"/>
          <w:szCs w:val="32"/>
          <w:lang w:val="en-US" w:eastAsia="zh-CN"/>
        </w:rPr>
      </w:pPr>
      <w:bookmarkStart w:id="130" w:name="_Toc17222"/>
      <w:bookmarkStart w:id="131" w:name="_Toc677"/>
      <w:r>
        <w:rPr>
          <w:rFonts w:hint="eastAsia" w:ascii="楷体" w:hAnsi="楷体" w:eastAsia="楷体" w:cs="楷体"/>
          <w:b/>
          <w:bCs/>
          <w:sz w:val="32"/>
          <w:szCs w:val="32"/>
          <w:lang w:val="en-US" w:eastAsia="zh-CN"/>
        </w:rPr>
        <w:t>绩效评价指标体系得分表</w:t>
      </w:r>
      <w:bookmarkEnd w:id="130"/>
      <w:bookmarkEnd w:id="131"/>
    </w:p>
    <w:p>
      <w:pPr>
        <w:keepNext w:val="0"/>
        <w:keepLines w:val="0"/>
        <w:pageBreakBefore w:val="0"/>
        <w:widowControl/>
        <w:suppressLineNumbers w:val="0"/>
        <w:kinsoku/>
        <w:wordWrap/>
        <w:overflowPunct/>
        <w:topLinePunct w:val="0"/>
        <w:autoSpaceDE/>
        <w:autoSpaceDN/>
        <w:bidi w:val="0"/>
        <w:adjustRightInd/>
        <w:snapToGrid/>
        <w:jc w:val="left"/>
        <w:textAlignment w:val="auto"/>
        <w:outlineLvl w:val="0"/>
        <w:rPr>
          <w:rFonts w:hint="eastAsia" w:ascii="楷体" w:hAnsi="楷体" w:eastAsia="楷体" w:cs="楷体"/>
          <w:b/>
          <w:bCs/>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jc w:val="left"/>
        <w:textAlignment w:val="auto"/>
        <w:outlineLvl w:val="0"/>
        <w:rPr>
          <w:rFonts w:hint="eastAsia" w:ascii="楷体" w:hAnsi="楷体" w:eastAsia="楷体" w:cs="楷体"/>
          <w:b/>
          <w:bCs/>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jc w:val="left"/>
        <w:textAlignment w:val="auto"/>
        <w:outlineLvl w:val="0"/>
        <w:rPr>
          <w:rFonts w:hint="eastAsia" w:ascii="楷体" w:hAnsi="楷体" w:eastAsia="楷体" w:cs="楷体"/>
          <w:b/>
          <w:bCs/>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jc w:val="left"/>
        <w:textAlignment w:val="auto"/>
        <w:outlineLvl w:val="0"/>
        <w:rPr>
          <w:rFonts w:hint="eastAsia" w:ascii="楷体" w:hAnsi="楷体" w:eastAsia="楷体" w:cs="楷体"/>
          <w:b/>
          <w:bCs/>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jc w:val="left"/>
        <w:textAlignment w:val="auto"/>
        <w:outlineLvl w:val="0"/>
        <w:rPr>
          <w:rFonts w:hint="eastAsia" w:ascii="楷体" w:hAnsi="楷体" w:eastAsia="楷体" w:cs="楷体"/>
          <w:b/>
          <w:bCs/>
          <w:sz w:val="24"/>
          <w:szCs w:val="24"/>
          <w:lang w:val="en-US" w:eastAsia="zh-CN"/>
        </w:rPr>
      </w:pPr>
    </w:p>
    <w:p>
      <w:pPr>
        <w:adjustRightInd w:val="0"/>
        <w:snapToGrid w:val="0"/>
        <w:spacing w:line="540" w:lineRule="exact"/>
        <w:outlineLvl w:val="0"/>
        <w:rPr>
          <w:rFonts w:asciiTheme="minorEastAsia" w:hAnsiTheme="minorEastAsia"/>
          <w:sz w:val="32"/>
          <w:szCs w:val="32"/>
        </w:rPr>
      </w:pPr>
      <w:bookmarkStart w:id="132" w:name="_Toc15162"/>
      <w:r>
        <w:rPr>
          <w:rFonts w:hint="eastAsia" w:asciiTheme="minorEastAsia" w:hAnsiTheme="minorEastAsia"/>
          <w:sz w:val="32"/>
          <w:szCs w:val="32"/>
        </w:rPr>
        <w:t>承德燕山会计师事务所         中国注册会计师：崔春华</w:t>
      </w:r>
      <w:bookmarkEnd w:id="132"/>
    </w:p>
    <w:p>
      <w:pPr>
        <w:adjustRightInd w:val="0"/>
        <w:snapToGrid w:val="0"/>
        <w:spacing w:line="540" w:lineRule="exact"/>
        <w:ind w:firstLine="640" w:firstLineChars="200"/>
        <w:outlineLvl w:val="0"/>
        <w:rPr>
          <w:rFonts w:asciiTheme="minorEastAsia" w:hAnsiTheme="minorEastAsia"/>
          <w:sz w:val="32"/>
          <w:szCs w:val="32"/>
        </w:rPr>
      </w:pPr>
      <w:bookmarkStart w:id="133" w:name="_Toc14815"/>
      <w:r>
        <w:rPr>
          <w:rFonts w:hint="eastAsia" w:asciiTheme="minorEastAsia" w:hAnsiTheme="minorEastAsia"/>
          <w:sz w:val="32"/>
          <w:szCs w:val="32"/>
        </w:rPr>
        <w:t>有限责任公司</w:t>
      </w:r>
      <w:bookmarkEnd w:id="133"/>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sz w:val="32"/>
          <w:szCs w:val="32"/>
        </w:rPr>
      </w:pPr>
      <w:bookmarkStart w:id="134"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中国注册会计师：白秀云</w:t>
      </w:r>
      <w:bookmarkEnd w:id="134"/>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sz w:val="32"/>
          <w:szCs w:val="32"/>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0"/>
        <w:rPr>
          <w:rFonts w:hint="eastAsia" w:ascii="楷体" w:hAnsi="楷体" w:eastAsia="楷体" w:cs="楷体"/>
          <w:b/>
          <w:bCs/>
          <w:sz w:val="32"/>
          <w:szCs w:val="32"/>
          <w:lang w:val="en-US" w:eastAsia="zh-CN"/>
        </w:rPr>
      </w:pPr>
      <w:r>
        <w:rPr>
          <w:rFonts w:hint="eastAsia" w:asciiTheme="minorEastAsia" w:hAnsiTheme="minorEastAsia"/>
          <w:sz w:val="32"/>
          <w:szCs w:val="32"/>
          <w:lang w:val="en-US" w:eastAsia="zh-CN"/>
        </w:rPr>
        <w:t xml:space="preserve">                       </w:t>
      </w:r>
      <w:bookmarkStart w:id="135" w:name="_Toc29542"/>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二十六</w:t>
      </w:r>
      <w:r>
        <w:rPr>
          <w:rFonts w:hint="eastAsia" w:asciiTheme="minorEastAsia" w:hAnsiTheme="minorEastAsia"/>
          <w:sz w:val="32"/>
          <w:szCs w:val="32"/>
        </w:rPr>
        <w:t>日</w:t>
      </w:r>
      <w:bookmarkEnd w:id="135"/>
    </w:p>
    <w:p>
      <w:pPr>
        <w:ind w:firstLine="560" w:firstLineChars="200"/>
        <w:rPr>
          <w:rFonts w:hint="eastAsia" w:ascii="宋体" w:hAnsi="宋体" w:eastAsia="宋体" w:cs="宋体"/>
          <w:bCs/>
          <w:kern w:val="0"/>
          <w:sz w:val="28"/>
          <w:szCs w:val="28"/>
          <w:highlight w:val="none"/>
          <w:lang w:val="en-US" w:eastAsia="zh-CN"/>
        </w:rPr>
      </w:pPr>
    </w:p>
    <w:p>
      <w:pPr>
        <w:ind w:firstLine="560" w:firstLineChars="200"/>
        <w:rPr>
          <w:rFonts w:hint="eastAsia" w:ascii="宋体" w:hAnsi="宋体" w:eastAsia="宋体" w:cs="宋体"/>
          <w:bCs/>
          <w:kern w:val="0"/>
          <w:sz w:val="28"/>
          <w:szCs w:val="28"/>
          <w:highlight w:val="none"/>
          <w:lang w:val="en-US"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p>
    <w:p>
      <w:pPr>
        <w:jc w:val="center"/>
        <w:rPr>
          <w:rFonts w:hint="default" w:ascii="宋体" w:hAnsi="宋体" w:eastAsia="宋体" w:cs="宋体"/>
          <w:b/>
          <w:bCs/>
          <w:kern w:val="0"/>
          <w:sz w:val="28"/>
          <w:szCs w:val="28"/>
          <w:highlight w:val="none"/>
          <w:lang w:val="en-US" w:eastAsia="zh-CN"/>
        </w:rPr>
      </w:pPr>
      <w:r>
        <w:rPr>
          <w:rFonts w:hint="eastAsia" w:ascii="宋体" w:hAnsi="宋体" w:eastAsia="宋体" w:cs="宋体"/>
          <w:b/>
          <w:bCs/>
          <w:kern w:val="2"/>
          <w:sz w:val="28"/>
          <w:szCs w:val="28"/>
          <w:highlight w:val="none"/>
          <w:lang w:val="en-US" w:eastAsia="zh-CN" w:bidi="ar-SA"/>
        </w:rPr>
        <w:t>围场县人民法院</w:t>
      </w:r>
      <w:r>
        <w:rPr>
          <w:rFonts w:hint="eastAsia" w:ascii="宋体" w:hAnsi="宋体" w:eastAsia="宋体" w:cs="宋体"/>
          <w:b/>
          <w:bCs/>
          <w:kern w:val="2"/>
          <w:sz w:val="28"/>
          <w:szCs w:val="28"/>
          <w:lang w:val="en-US" w:eastAsia="zh-CN" w:bidi="ar-SA"/>
        </w:rPr>
        <w:t>高清数字法庭及庭审直播平台和箱变安装工程</w:t>
      </w:r>
      <w:r>
        <w:rPr>
          <w:rFonts w:hint="eastAsia" w:ascii="宋体" w:hAnsi="宋体" w:eastAsia="宋体" w:cs="宋体"/>
          <w:b/>
          <w:bCs/>
          <w:sz w:val="28"/>
          <w:szCs w:val="28"/>
          <w:lang w:eastAsia="zh-CN"/>
        </w:rPr>
        <w:t>项目</w:t>
      </w:r>
      <w:r>
        <w:rPr>
          <w:rFonts w:hint="eastAsia" w:ascii="宋体" w:hAnsi="宋体" w:eastAsia="宋体" w:cs="宋体"/>
          <w:b/>
          <w:bCs/>
          <w:kern w:val="2"/>
          <w:sz w:val="28"/>
          <w:szCs w:val="28"/>
          <w:highlight w:val="none"/>
          <w:lang w:val="en-US" w:eastAsia="zh-CN" w:bidi="ar-SA"/>
        </w:rPr>
        <w:t>绩效评价指标体系得分表</w:t>
      </w:r>
    </w:p>
    <w:tbl>
      <w:tblPr>
        <w:tblStyle w:val="10"/>
        <w:tblW w:w="4906" w:type="pct"/>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2053"/>
        <w:gridCol w:w="4680"/>
        <w:gridCol w:w="3645"/>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57" w:type="pct"/>
            <w:shd w:val="clear" w:color="auto" w:fill="BEBEBE" w:themeFill="background1" w:themeFillShade="BF"/>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一级指标</w:t>
            </w:r>
          </w:p>
        </w:tc>
        <w:tc>
          <w:tcPr>
            <w:tcW w:w="738" w:type="pct"/>
            <w:shd w:val="clear" w:color="auto" w:fill="BEBEBE" w:themeFill="background1" w:themeFillShade="BF"/>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682" w:type="pct"/>
            <w:shd w:val="clear" w:color="auto" w:fill="BEBEBE" w:themeFill="background1" w:themeFillShade="BF"/>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309" w:type="pct"/>
            <w:shd w:val="clear" w:color="auto" w:fill="BEBEBE" w:themeFill="background1" w:themeFillShade="BF"/>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c>
          <w:tcPr>
            <w:tcW w:w="612" w:type="pct"/>
            <w:shd w:val="clear" w:color="auto" w:fill="BEBEBE" w:themeFill="background1" w:themeFillShade="BF"/>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
                <w:bCs/>
                <w:sz w:val="24"/>
                <w:szCs w:val="24"/>
                <w:lang w:eastAsia="zh-CN"/>
              </w:rPr>
            </w:pPr>
            <w:r>
              <w:rPr>
                <w:rFonts w:hint="eastAsia" w:asciiTheme="minorEastAsia" w:hAnsiTheme="minorEastAsia"/>
                <w:b/>
                <w:bCs/>
                <w:sz w:val="24"/>
                <w:szCs w:val="24"/>
                <w:lang w:eastAsia="zh-CN"/>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3" w:hRule="exact"/>
        </w:trPr>
        <w:tc>
          <w:tcPr>
            <w:tcW w:w="657" w:type="pct"/>
            <w:vMerge w:val="restar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38" w:type="pct"/>
            <w:vMerge w:val="restar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项目立项管理</w:t>
            </w: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68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309"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1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6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38"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68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3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c>
          <w:tcPr>
            <w:tcW w:w="61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6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38"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68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3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c>
          <w:tcPr>
            <w:tcW w:w="61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657" w:type="pct"/>
            <w:vMerge w:val="restar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38" w:type="pct"/>
            <w:vMerge w:val="restar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68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3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1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6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38"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68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5、政务公开情况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309"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制定公示制度、建立公示平台、应该招标项目必须进行招标得3分，每缺少一项扣1分；</w:t>
            </w:r>
          </w:p>
        </w:tc>
        <w:tc>
          <w:tcPr>
            <w:tcW w:w="61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6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38"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68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309"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c>
          <w:tcPr>
            <w:tcW w:w="61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38"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68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项目实施</w:t>
            </w:r>
            <w:r>
              <w:rPr>
                <w:rFonts w:hint="eastAsia" w:ascii="宋体" w:hAnsi="宋体" w:eastAsia="宋体" w:cs="宋体"/>
                <w:color w:val="000000"/>
                <w:sz w:val="24"/>
                <w:szCs w:val="24"/>
                <w:lang w:eastAsia="zh-CN"/>
              </w:rPr>
              <w:t>方案</w:t>
            </w:r>
            <w:r>
              <w:rPr>
                <w:rFonts w:hint="eastAsia" w:ascii="宋体" w:hAnsi="宋体" w:eastAsia="宋体" w:cs="宋体"/>
                <w:color w:val="000000"/>
                <w:sz w:val="24"/>
                <w:szCs w:val="24"/>
              </w:rPr>
              <w:t>编制情况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309"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方案编制合理可行得3分，有一项不合理扣减0.5分；无方案不得分；</w:t>
            </w:r>
          </w:p>
        </w:tc>
        <w:tc>
          <w:tcPr>
            <w:tcW w:w="61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6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38" w:type="pct"/>
            <w:vMerge w:val="restar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68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309"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c>
          <w:tcPr>
            <w:tcW w:w="61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6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38"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68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7分</w:t>
            </w:r>
            <w:r>
              <w:rPr>
                <w:rFonts w:hint="eastAsia" w:ascii="宋体" w:hAnsi="宋体" w:eastAsia="宋体" w:cs="宋体"/>
                <w:color w:val="000000"/>
                <w:sz w:val="24"/>
                <w:szCs w:val="24"/>
                <w:lang w:eastAsia="zh-CN"/>
              </w:rPr>
              <w:t>）；</w:t>
            </w:r>
          </w:p>
        </w:tc>
        <w:tc>
          <w:tcPr>
            <w:tcW w:w="13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及时拨付项目资金得7分，未及时拨付每发现一次扣1分；</w:t>
            </w:r>
          </w:p>
        </w:tc>
        <w:tc>
          <w:tcPr>
            <w:tcW w:w="61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6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38"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68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3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c>
          <w:tcPr>
            <w:tcW w:w="61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657" w:type="pct"/>
            <w:vMerge w:val="restar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38" w:type="pct"/>
            <w:vMerge w:val="restar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68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3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1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38"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68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3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c>
          <w:tcPr>
            <w:tcW w:w="61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6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38"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68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3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1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657" w:type="pct"/>
            <w:vMerge w:val="restar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38" w:type="pct"/>
            <w:vMerge w:val="restar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68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309"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10分；未达到目标，每有一项扣减1分；截止到绩效评价仍未达到目标不得分；</w:t>
            </w:r>
          </w:p>
        </w:tc>
        <w:tc>
          <w:tcPr>
            <w:tcW w:w="612" w:type="pct"/>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6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38"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68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3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项目的建设对社会效益明显提升得10分，社会效益不明显得5分，社会效益差不得分；</w:t>
            </w:r>
          </w:p>
        </w:tc>
        <w:tc>
          <w:tcPr>
            <w:tcW w:w="61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6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38" w:type="pct"/>
            <w:vMerge w:val="restar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68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16、项目建设带来的直接经济效益（3分）；</w:t>
            </w:r>
          </w:p>
        </w:tc>
        <w:tc>
          <w:tcPr>
            <w:tcW w:w="13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1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57"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38" w:type="pct"/>
            <w:vMerge w:val="continue"/>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68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17、项目建设带来的间接经济效益（7分）；</w:t>
            </w:r>
          </w:p>
        </w:tc>
        <w:tc>
          <w:tcPr>
            <w:tcW w:w="1309" w:type="pct"/>
            <w:vAlign w:val="top"/>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12"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57"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38" w:type="pct"/>
            <w:vAlign w:val="center"/>
          </w:tcPr>
          <w:p>
            <w:pPr>
              <w:pStyle w:val="13"/>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2992"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c>
          <w:tcPr>
            <w:tcW w:w="612" w:type="pct"/>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val="en-US" w:eastAsia="zh-CN"/>
              </w:rPr>
              <w:t>92</w:t>
            </w:r>
          </w:p>
        </w:tc>
      </w:tr>
    </w:tbl>
    <w:p>
      <w:pPr>
        <w:rPr>
          <w:rFonts w:hint="default" w:ascii="宋体" w:hAnsi="宋体" w:eastAsia="宋体" w:cs="宋体"/>
          <w:bCs/>
          <w:kern w:val="0"/>
          <w:sz w:val="28"/>
          <w:szCs w:val="28"/>
          <w:highlight w:val="none"/>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Noto Sans CJK JP Black">
    <w:altName w:val="Segoe Print"/>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abstractNum w:abstractNumId="1">
    <w:nsid w:val="F6ACA264"/>
    <w:multiLevelType w:val="singleLevel"/>
    <w:tmpl w:val="F6ACA26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168F624B"/>
    <w:rsid w:val="0179244F"/>
    <w:rsid w:val="0EBF2E59"/>
    <w:rsid w:val="0F034A21"/>
    <w:rsid w:val="112F72AE"/>
    <w:rsid w:val="168F624B"/>
    <w:rsid w:val="16995D03"/>
    <w:rsid w:val="1709569D"/>
    <w:rsid w:val="1941706B"/>
    <w:rsid w:val="2095056B"/>
    <w:rsid w:val="22D2087C"/>
    <w:rsid w:val="2ED64C44"/>
    <w:rsid w:val="2F184FAD"/>
    <w:rsid w:val="38597BB1"/>
    <w:rsid w:val="399B43B6"/>
    <w:rsid w:val="4054250F"/>
    <w:rsid w:val="45D05F67"/>
    <w:rsid w:val="5668075B"/>
    <w:rsid w:val="56D44950"/>
    <w:rsid w:val="5727424F"/>
    <w:rsid w:val="5911268A"/>
    <w:rsid w:val="5B205BB1"/>
    <w:rsid w:val="5BA6327E"/>
    <w:rsid w:val="615F27D4"/>
    <w:rsid w:val="633A6412"/>
    <w:rsid w:val="6EB335CA"/>
    <w:rsid w:val="788C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libri Light" w:hAnsi="Calibri Light" w:eastAsia="宋体" w:cs="Times New Roman"/>
      <w:b/>
      <w:bCs/>
      <w:sz w:val="28"/>
      <w:szCs w:val="32"/>
    </w:rPr>
  </w:style>
  <w:style w:type="paragraph" w:styleId="3">
    <w:name w:val="heading 3"/>
    <w:basedOn w:val="1"/>
    <w:next w:val="1"/>
    <w:qFormat/>
    <w:uiPriority w:val="0"/>
    <w:pPr>
      <w:keepNext/>
      <w:keepLines/>
      <w:ind w:left="840" w:leftChars="400"/>
      <w:outlineLvl w:val="2"/>
    </w:pPr>
    <w:rPr>
      <w:rFonts w:hint="eastAsia" w:cs="Times New Roman"/>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3">
    <w:name w:val="列出段落1"/>
    <w:basedOn w:val="1"/>
    <w:qFormat/>
    <w:uiPriority w:val="99"/>
    <w:pPr>
      <w:ind w:firstLine="420"/>
    </w:pPr>
  </w:style>
  <w:style w:type="paragraph" w:styleId="14">
    <w:name w:val="List Paragraph"/>
    <w:basedOn w:val="1"/>
    <w:unhideWhenUsed/>
    <w:qFormat/>
    <w:uiPriority w:val="99"/>
    <w:pPr>
      <w:ind w:firstLine="420" w:firstLineChars="200"/>
    </w:p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2021-03-03T07:44:00Z</dcterms:created>
  <dc:creator>Administrator</dc:creator>
  <cp:lastModifiedBy>WPS_1551162903</cp:lastModifiedBy>
  <cp:lastPrinted>2021-03-04T00:42:00Z</cp:lastPrinted>
  <dcterms:modified xsi:type="dcterms:W3CDTF">2023-12-27T09:26:04Z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ECE0DADEC61246279F31D05DFFB64BFF</vt:lpwstr>
  </property>
</Properties>
</file>