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000000" w:themeColor="text1"/>
          <w:sz w:val="36"/>
          <w:szCs w:val="36"/>
          <w14:textFill>
            <w14:solidFill>
              <w14:schemeClr w14:val="tx1"/>
            </w14:solidFill>
          </w14:textFill>
        </w:rPr>
      </w:pPr>
      <w:bookmarkStart w:id="0" w:name="_Hlk57883707"/>
    </w:p>
    <w:p>
      <w:pPr>
        <w:rPr>
          <w:rFonts w:hint="default" w:ascii="Times New Roman" w:hAnsi="Times New Roman" w:eastAsia="仿宋_GB2312" w:cs="Times New Roman"/>
          <w:color w:val="000000" w:themeColor="text1"/>
          <w:sz w:val="36"/>
          <w:szCs w:val="36"/>
          <w14:textFill>
            <w14:solidFill>
              <w14:schemeClr w14:val="tx1"/>
            </w14:solidFill>
          </w14:textFill>
        </w:rPr>
      </w:pPr>
    </w:p>
    <w:p>
      <w:pPr>
        <w:rPr>
          <w:rFonts w:hint="default" w:ascii="Times New Roman" w:hAnsi="Times New Roman" w:eastAsia="仿宋_GB2312" w:cs="Times New Roman"/>
          <w:color w:val="000000" w:themeColor="text1"/>
          <w:sz w:val="36"/>
          <w:szCs w:val="36"/>
          <w14:textFill>
            <w14:solidFill>
              <w14:schemeClr w14:val="tx1"/>
            </w14:solidFill>
          </w14:textFill>
        </w:rPr>
      </w:pPr>
    </w:p>
    <w:p>
      <w:pPr>
        <w:rPr>
          <w:rFonts w:hint="default" w:ascii="Times New Roman" w:hAnsi="Times New Roman" w:eastAsia="仿宋_GB2312" w:cs="Times New Roman"/>
          <w:color w:val="000000" w:themeColor="text1"/>
          <w:sz w:val="36"/>
          <w:szCs w:val="36"/>
          <w14:textFill>
            <w14:solidFill>
              <w14:schemeClr w14:val="tx1"/>
            </w14:solidFill>
          </w14:textFill>
        </w:rPr>
      </w:pPr>
    </w:p>
    <w:bookmarkEnd w:id="0"/>
    <w:p>
      <w:pPr>
        <w:adjustRightInd w:val="0"/>
        <w:snapToGrid w:val="0"/>
        <w:jc w:val="center"/>
        <w:outlineLvl w:val="0"/>
        <w:rPr>
          <w:rFonts w:hint="default" w:ascii="Times New Roman" w:hAnsi="Times New Roman" w:eastAsia="方正小标宋_GBK" w:cs="Times New Roman"/>
          <w:bCs/>
          <w:color w:val="000000" w:themeColor="text1"/>
          <w:sz w:val="72"/>
          <w:szCs w:val="72"/>
          <w14:textFill>
            <w14:solidFill>
              <w14:schemeClr w14:val="tx1"/>
            </w14:solidFill>
          </w14:textFill>
        </w:rPr>
      </w:pPr>
      <w:r>
        <w:rPr>
          <w:rFonts w:hint="default" w:ascii="Times New Roman" w:hAnsi="Times New Roman" w:eastAsia="方正小标宋_GBK" w:cs="Times New Roman"/>
          <w:bCs/>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rFonts w:hint="default" w:ascii="Times New Roman" w:hAnsi="Times New Roman" w:eastAsia="楷体_GB2312" w:cs="Times New Roman"/>
          <w:bCs/>
          <w:color w:val="000000" w:themeColor="text1"/>
          <w:sz w:val="48"/>
          <w:szCs w:val="48"/>
          <w14:textFill>
            <w14:solidFill>
              <w14:schemeClr w14:val="tx1"/>
            </w14:solidFill>
          </w14:textFill>
        </w:rPr>
      </w:pPr>
      <w:r>
        <w:rPr>
          <w:rFonts w:hint="default" w:ascii="Times New Roman" w:hAnsi="Times New Roman" w:eastAsia="楷体_GB2312" w:cs="Times New Roman"/>
          <w:bCs/>
          <w:color w:val="000000" w:themeColor="text1"/>
          <w:sz w:val="48"/>
          <w:szCs w:val="48"/>
          <w14:textFill>
            <w14:solidFill>
              <w14:schemeClr w14:val="tx1"/>
            </w14:solidFill>
          </w14:textFill>
        </w:rPr>
        <w:t>（生态影响类）</w:t>
      </w:r>
    </w:p>
    <w:p>
      <w:pPr>
        <w:adjustRightInd w:val="0"/>
        <w:snapToGrid w:val="0"/>
        <w:spacing w:line="288" w:lineRule="auto"/>
        <w:jc w:val="center"/>
        <w:outlineLvl w:val="0"/>
        <w:rPr>
          <w:rFonts w:hint="default" w:ascii="Times New Roman" w:hAnsi="Times New Roman" w:eastAsia="华文仿宋" w:cs="Times New Roman"/>
          <w:color w:val="000000" w:themeColor="text1"/>
          <w:kern w:val="44"/>
          <w:sz w:val="44"/>
          <w:szCs w:val="44"/>
          <w14:textFill>
            <w14:solidFill>
              <w14:schemeClr w14:val="tx1"/>
            </w14:solidFill>
          </w14:textFill>
        </w:rPr>
      </w:pPr>
      <w:bookmarkStart w:id="1" w:name="_Hlk57883728"/>
    </w:p>
    <w:p>
      <w:pPr>
        <w:jc w:val="center"/>
        <w:rPr>
          <w:rFonts w:hint="default" w:ascii="Times New Roman" w:hAnsi="Times New Roman" w:eastAsia="仿宋" w:cs="Times New Roman"/>
          <w:color w:val="000000" w:themeColor="text1"/>
          <w:sz w:val="52"/>
          <w:szCs w:val="52"/>
          <w14:textFill>
            <w14:solidFill>
              <w14:schemeClr w14:val="tx1"/>
            </w14:solidFill>
          </w14:textFill>
        </w:rPr>
      </w:pPr>
    </w:p>
    <w:p>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pPr>
        <w:ind w:firstLine="1040"/>
        <w:rPr>
          <w:rFonts w:hint="default" w:ascii="Times New Roman" w:hAnsi="Times New Roman" w:eastAsia="仿宋" w:cs="Times New Roman"/>
          <w:color w:val="000000" w:themeColor="text1"/>
          <w:sz w:val="44"/>
          <w:szCs w:val="44"/>
          <w14:textFill>
            <w14:solidFill>
              <w14:schemeClr w14:val="tx1"/>
            </w14:solidFill>
          </w14:textFill>
        </w:rPr>
      </w:pPr>
    </w:p>
    <w:bookmarkEnd w:id="1"/>
    <w:p>
      <w:pPr>
        <w:adjustRightInd w:val="0"/>
        <w:snapToGrid w:val="0"/>
        <w:spacing w:line="288" w:lineRule="auto"/>
        <w:ind w:firstLine="720" w:firstLineChars="200"/>
        <w:jc w:val="center"/>
        <w:rPr>
          <w:rFonts w:hint="default" w:eastAsia="仿宋_GB2312"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项目名称：</w:t>
      </w:r>
      <w:r>
        <w:rPr>
          <w:rFonts w:hint="eastAsia" w:eastAsia="仿宋_GB2312" w:cs="Times New Roman"/>
          <w:color w:val="000000" w:themeColor="text1"/>
          <w:sz w:val="36"/>
          <w:szCs w:val="36"/>
          <w:u w:val="single"/>
          <w:lang w:val="en-US" w:eastAsia="zh-CN"/>
          <w14:textFill>
            <w14:solidFill>
              <w14:schemeClr w14:val="tx1"/>
            </w14:solidFill>
          </w14:textFill>
        </w:rPr>
        <w:t xml:space="preserve">     </w:t>
      </w:r>
      <w:r>
        <w:rPr>
          <w:rFonts w:hint="eastAsia" w:eastAsia="仿宋_GB2312" w:cs="Times New Roman"/>
          <w:color w:val="000000" w:themeColor="text1"/>
          <w:sz w:val="36"/>
          <w:szCs w:val="36"/>
          <w:u w:val="single"/>
          <w:lang w:eastAsia="zh-CN"/>
          <w14:textFill>
            <w14:solidFill>
              <w14:schemeClr w14:val="tx1"/>
            </w14:solidFill>
          </w14:textFill>
        </w:rPr>
        <w:t>围场满族蒙古族自治县喇嘛地河、</w:t>
      </w:r>
      <w:r>
        <w:rPr>
          <w:rFonts w:hint="eastAsia" w:eastAsia="仿宋_GB2312" w:cs="Times New Roman"/>
          <w:color w:val="000000" w:themeColor="text1"/>
          <w:sz w:val="36"/>
          <w:szCs w:val="36"/>
          <w:u w:val="single"/>
          <w:lang w:val="en-US" w:eastAsia="zh-CN"/>
          <w14:textFill>
            <w14:solidFill>
              <w14:schemeClr w14:val="tx1"/>
            </w14:solidFill>
          </w14:textFill>
        </w:rPr>
        <w:t xml:space="preserve">    </w:t>
      </w:r>
    </w:p>
    <w:p>
      <w:pPr>
        <w:adjustRightInd w:val="0"/>
        <w:snapToGrid w:val="0"/>
        <w:spacing w:line="288" w:lineRule="auto"/>
        <w:ind w:firstLine="720" w:firstLineChars="200"/>
        <w:jc w:val="center"/>
        <w:rPr>
          <w:rFonts w:hint="default" w:ascii="Times New Roman" w:hAnsi="Times New Roman" w:eastAsia="仿宋_GB2312" w:cs="Times New Roman"/>
          <w:color w:val="000000" w:themeColor="text1"/>
          <w:sz w:val="36"/>
          <w:szCs w:val="36"/>
          <w:u w:val="single"/>
          <w:lang w:val="en-US"/>
          <w14:textFill>
            <w14:solidFill>
              <w14:schemeClr w14:val="tx1"/>
            </w14:solidFill>
          </w14:textFill>
        </w:rPr>
      </w:pPr>
      <w:r>
        <w:rPr>
          <w:rFonts w:hint="eastAsia" w:eastAsia="仿宋_GB2312" w:cs="Times New Roman"/>
          <w:color w:val="000000" w:themeColor="text1"/>
          <w:sz w:val="36"/>
          <w:szCs w:val="36"/>
          <w:u w:val="none"/>
          <w:lang w:val="en-US" w:eastAsia="zh-CN"/>
          <w14:textFill>
            <w14:solidFill>
              <w14:schemeClr w14:val="tx1"/>
            </w14:solidFill>
          </w14:textFill>
        </w:rPr>
        <w:t xml:space="preserve">       </w:t>
      </w:r>
      <w:r>
        <w:rPr>
          <w:rFonts w:hint="eastAsia" w:eastAsia="仿宋_GB2312" w:cs="Times New Roman"/>
          <w:color w:val="000000" w:themeColor="text1"/>
          <w:sz w:val="36"/>
          <w:szCs w:val="36"/>
          <w:u w:val="single"/>
          <w:lang w:val="en-US" w:eastAsia="zh-CN"/>
          <w14:textFill>
            <w14:solidFill>
              <w14:schemeClr w14:val="tx1"/>
            </w14:solidFill>
          </w14:textFill>
        </w:rPr>
        <w:t xml:space="preserve">      </w:t>
      </w:r>
      <w:r>
        <w:rPr>
          <w:rFonts w:hint="eastAsia" w:eastAsia="仿宋_GB2312" w:cs="Times New Roman"/>
          <w:color w:val="000000" w:themeColor="text1"/>
          <w:sz w:val="36"/>
          <w:szCs w:val="36"/>
          <w:u w:val="single"/>
          <w:lang w:eastAsia="zh-CN"/>
          <w14:textFill>
            <w14:solidFill>
              <w14:schemeClr w14:val="tx1"/>
            </w14:solidFill>
          </w14:textFill>
        </w:rPr>
        <w:t>克勒沟河水生态综合治理工程</w:t>
      </w:r>
      <w:r>
        <w:rPr>
          <w:rFonts w:hint="eastAsia" w:eastAsia="仿宋_GB2312" w:cs="Times New Roman"/>
          <w:color w:val="000000" w:themeColor="text1"/>
          <w:sz w:val="36"/>
          <w:szCs w:val="36"/>
          <w:u w:val="single"/>
          <w:lang w:val="en-US" w:eastAsia="zh-CN"/>
          <w14:textFill>
            <w14:solidFill>
              <w14:schemeClr w14:val="tx1"/>
            </w14:solidFill>
          </w14:textFill>
        </w:rPr>
        <w:t xml:space="preserve">            </w:t>
      </w:r>
    </w:p>
    <w:p>
      <w:pPr>
        <w:adjustRightInd w:val="0"/>
        <w:snapToGrid w:val="0"/>
        <w:spacing w:line="288" w:lineRule="auto"/>
        <w:ind w:firstLine="720" w:firstLineChars="200"/>
        <w:rPr>
          <w:rFonts w:hint="default" w:eastAsia="仿宋_GB2312"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建设单位（盖章）：</w:t>
      </w:r>
      <w:r>
        <w:rPr>
          <w:rFonts w:hint="eastAsia" w:eastAsia="仿宋_GB2312" w:cs="Times New Roman"/>
          <w:color w:val="000000" w:themeColor="text1"/>
          <w:sz w:val="36"/>
          <w:szCs w:val="36"/>
          <w:u w:val="single"/>
          <w:lang w:val="en-US" w:eastAsia="zh-CN"/>
          <w14:textFill>
            <w14:solidFill>
              <w14:schemeClr w14:val="tx1"/>
            </w14:solidFill>
          </w14:textFill>
        </w:rPr>
        <w:t xml:space="preserve">   承德市生态环境局        </w:t>
      </w:r>
    </w:p>
    <w:p>
      <w:pPr>
        <w:adjustRightInd w:val="0"/>
        <w:snapToGrid w:val="0"/>
        <w:spacing w:line="288" w:lineRule="auto"/>
        <w:ind w:firstLine="720" w:firstLineChars="200"/>
        <w:rPr>
          <w:rFonts w:hint="default" w:ascii="Times New Roman" w:hAnsi="Times New Roman" w:eastAsia="仿宋_GB2312" w:cs="Times New Roman"/>
          <w:color w:val="000000" w:themeColor="text1"/>
          <w:sz w:val="36"/>
          <w:szCs w:val="36"/>
          <w:u w:val="single"/>
          <w14:textFill>
            <w14:solidFill>
              <w14:schemeClr w14:val="tx1"/>
            </w14:solidFill>
          </w14:textFill>
        </w:rPr>
      </w:pPr>
      <w:r>
        <w:rPr>
          <w:rFonts w:hint="eastAsia" w:eastAsia="仿宋_GB2312" w:cs="Times New Roman"/>
          <w:color w:val="000000" w:themeColor="text1"/>
          <w:sz w:val="36"/>
          <w:szCs w:val="36"/>
          <w:u w:val="none"/>
          <w:lang w:val="en-US" w:eastAsia="zh-CN"/>
          <w14:textFill>
            <w14:solidFill>
              <w14:schemeClr w14:val="tx1"/>
            </w14:solidFill>
          </w14:textFill>
        </w:rPr>
        <w:t xml:space="preserve">          </w:t>
      </w:r>
      <w:r>
        <w:rPr>
          <w:rFonts w:hint="eastAsia" w:eastAsia="仿宋_GB2312" w:cs="Times New Roman"/>
          <w:color w:val="000000" w:themeColor="text1"/>
          <w:sz w:val="36"/>
          <w:szCs w:val="36"/>
          <w:u w:val="single"/>
          <w:lang w:val="en-US" w:eastAsia="zh-CN"/>
          <w14:textFill>
            <w14:solidFill>
              <w14:schemeClr w14:val="tx1"/>
            </w14:solidFill>
          </w14:textFill>
        </w:rPr>
        <w:t xml:space="preserve">       </w:t>
      </w:r>
      <w:r>
        <w:rPr>
          <w:rFonts w:hint="eastAsia" w:eastAsia="仿宋_GB2312" w:cs="Times New Roman"/>
          <w:color w:val="000000" w:themeColor="text1"/>
          <w:sz w:val="36"/>
          <w:szCs w:val="36"/>
          <w:u w:val="single"/>
          <w:lang w:eastAsia="zh-CN"/>
          <w14:textFill>
            <w14:solidFill>
              <w14:schemeClr w14:val="tx1"/>
            </w14:solidFill>
          </w14:textFill>
        </w:rPr>
        <w:t>围场满族蒙古族自治县</w:t>
      </w:r>
      <w:r>
        <w:rPr>
          <w:rFonts w:hint="eastAsia" w:eastAsia="仿宋_GB2312" w:cs="Times New Roman"/>
          <w:color w:val="000000" w:themeColor="text1"/>
          <w:sz w:val="36"/>
          <w:szCs w:val="36"/>
          <w:u w:val="single"/>
          <w:lang w:val="en-US" w:eastAsia="zh-CN"/>
          <w14:textFill>
            <w14:solidFill>
              <w14:schemeClr w14:val="tx1"/>
            </w14:solidFill>
          </w14:textFill>
        </w:rPr>
        <w:t>分</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局               </w:t>
      </w:r>
    </w:p>
    <w:p>
      <w:pPr>
        <w:adjustRightInd w:val="0"/>
        <w:snapToGrid w:val="0"/>
        <w:spacing w:line="288" w:lineRule="auto"/>
        <w:ind w:firstLine="720" w:firstLineChars="200"/>
        <w:rPr>
          <w:rFonts w:hint="default" w:ascii="Times New Roman" w:hAnsi="Times New Roman" w:eastAsia="仿宋_GB2312" w:cs="Times New Roman"/>
          <w:color w:val="000000" w:themeColor="text1"/>
          <w:sz w:val="36"/>
          <w:szCs w:val="36"/>
          <w:u w:val="single"/>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编制日期：</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2024年</w:t>
      </w:r>
      <w:r>
        <w:rPr>
          <w:rFonts w:hint="eastAsia" w:eastAsia="仿宋_GB2312" w:cs="Times New Roman"/>
          <w:color w:val="000000" w:themeColor="text1"/>
          <w:sz w:val="36"/>
          <w:szCs w:val="36"/>
          <w:u w:val="single"/>
          <w:lang w:val="en-US" w:eastAsia="zh-CN"/>
          <w14:textFill>
            <w14:solidFill>
              <w14:schemeClr w14:val="tx1"/>
            </w14:solidFill>
          </w14:textFill>
        </w:rPr>
        <w:t>5</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月</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p>
    <w:p>
      <w:pPr>
        <w:adjustRightInd w:val="0"/>
        <w:snapToGrid w:val="0"/>
        <w:spacing w:line="288" w:lineRule="auto"/>
        <w:ind w:firstLine="1040"/>
        <w:rPr>
          <w:rFonts w:hint="default" w:ascii="Times New Roman" w:hAnsi="Times New Roman" w:eastAsia="仿宋_GB2312" w:cs="Times New Roman"/>
          <w:color w:val="000000" w:themeColor="text1"/>
          <w:sz w:val="36"/>
          <w:szCs w:val="36"/>
          <w:u w:val="single"/>
          <w14:textFill>
            <w14:solidFill>
              <w14:schemeClr w14:val="tx1"/>
            </w14:solidFill>
          </w14:textFill>
        </w:rPr>
      </w:pPr>
    </w:p>
    <w:p>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pPr>
        <w:adjustRightInd w:val="0"/>
        <w:snapToGrid w:val="0"/>
        <w:spacing w:line="288" w:lineRule="auto"/>
        <w:jc w:val="center"/>
        <w:rPr>
          <w:rFonts w:hint="default" w:ascii="Times New Roman" w:hAnsi="Times New Roman" w:eastAsia="楷体_GB2312" w:cs="Times New Roman"/>
          <w:color w:val="000000" w:themeColor="text1"/>
          <w:sz w:val="36"/>
          <w:szCs w:val="36"/>
          <w14:textFill>
            <w14:solidFill>
              <w14:schemeClr w14:val="tx1"/>
            </w14:solidFill>
          </w14:textFill>
        </w:rPr>
      </w:pPr>
      <w:r>
        <w:rPr>
          <w:rFonts w:hint="default" w:ascii="Times New Roman" w:hAnsi="Times New Roman" w:eastAsia="楷体_GB2312" w:cs="Times New Roman"/>
          <w:color w:val="000000" w:themeColor="text1"/>
          <w:sz w:val="36"/>
          <w:szCs w:val="36"/>
          <w14:textFill>
            <w14:solidFill>
              <w14:schemeClr w14:val="tx1"/>
            </w14:solidFill>
          </w14:textFill>
        </w:rPr>
        <w:t>中华人民共和国生态环境部制</w:t>
      </w:r>
    </w:p>
    <w:p>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pPr>
        <w:pStyle w:val="17"/>
        <w:rPr>
          <w:rFonts w:hint="default" w:ascii="Times New Roman" w:hAnsi="Times New Roman" w:cs="Times New Roman"/>
          <w:color w:val="000000" w:themeColor="text1"/>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pPr>
        <w:pStyle w:val="18"/>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一、建设项目基本情况</w:t>
      </w:r>
    </w:p>
    <w:tbl>
      <w:tblPr>
        <w:tblStyle w:val="21"/>
        <w:tblW w:w="9039" w:type="dxa"/>
        <w:tblInd w:w="1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80"/>
        <w:gridCol w:w="739"/>
        <w:gridCol w:w="2146"/>
        <w:gridCol w:w="404"/>
        <w:gridCol w:w="1863"/>
        <w:gridCol w:w="365"/>
        <w:gridCol w:w="25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9" w:hRule="atLeast"/>
        </w:trPr>
        <w:tc>
          <w:tcPr>
            <w:tcW w:w="17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建设项目名称</w:t>
            </w:r>
          </w:p>
        </w:tc>
        <w:tc>
          <w:tcPr>
            <w:tcW w:w="7320" w:type="dxa"/>
            <w:gridSpan w:val="5"/>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围场满族蒙古族自治县喇嘛地河、克勒沟河水生态综合治理</w:t>
            </w:r>
            <w:r>
              <w:rPr>
                <w:rFonts w:hint="eastAsia" w:cs="Times New Roman"/>
                <w:color w:val="000000" w:themeColor="text1"/>
                <w:szCs w:val="21"/>
                <w:lang w:val="en-US" w:eastAsia="zh-CN"/>
                <w14:textFill>
                  <w14:solidFill>
                    <w14:schemeClr w14:val="tx1"/>
                  </w14:solidFill>
                </w14:textFill>
              </w:rPr>
              <w:t>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trPr>
        <w:tc>
          <w:tcPr>
            <w:tcW w:w="17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项目代码</w:t>
            </w:r>
          </w:p>
        </w:tc>
        <w:tc>
          <w:tcPr>
            <w:tcW w:w="7320" w:type="dxa"/>
            <w:gridSpan w:val="5"/>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2108</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130828</w:t>
            </w:r>
            <w:r>
              <w:rPr>
                <w:rFonts w:hint="default" w:ascii="Times New Roman" w:hAnsi="Times New Roman" w:cs="Times New Roman"/>
                <w:color w:val="000000" w:themeColor="text1"/>
                <w:szCs w:val="21"/>
                <w:lang w:val="en-US" w:eastAsia="zh-CN"/>
                <w14:textFill>
                  <w14:solidFill>
                    <w14:schemeClr w14:val="tx1"/>
                  </w14:solidFill>
                </w14:textFill>
              </w:rPr>
              <w:t>-89-</w:t>
            </w:r>
            <w:r>
              <w:rPr>
                <w:rFonts w:hint="eastAsia" w:cs="Times New Roman"/>
                <w:color w:val="000000" w:themeColor="text1"/>
                <w:szCs w:val="21"/>
                <w:lang w:val="en-US" w:eastAsia="zh-CN"/>
                <w14:textFill>
                  <w14:solidFill>
                    <w14:schemeClr w14:val="tx1"/>
                  </w14:solidFill>
                </w14:textFill>
              </w:rPr>
              <w:t>01</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841159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7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建设单位联系人</w:t>
            </w:r>
          </w:p>
        </w:tc>
        <w:tc>
          <w:tcPr>
            <w:tcW w:w="2550" w:type="dxa"/>
            <w:gridSpan w:val="2"/>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夏鹏飞</w:t>
            </w:r>
          </w:p>
        </w:tc>
        <w:tc>
          <w:tcPr>
            <w:tcW w:w="2228" w:type="dxa"/>
            <w:gridSpan w:val="2"/>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联系方式</w:t>
            </w:r>
          </w:p>
        </w:tc>
        <w:tc>
          <w:tcPr>
            <w:tcW w:w="2542" w:type="dxa"/>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1883240</w:t>
            </w:r>
            <w:r>
              <w:rPr>
                <w:rFonts w:hint="eastAsia" w:cs="Times New Roman"/>
                <w:color w:val="000000" w:themeColor="text1"/>
                <w:szCs w:val="21"/>
                <w:lang w:val="en-US" w:eastAsia="zh-CN"/>
                <w14:textFill>
                  <w14:solidFill>
                    <w14:schemeClr w14:val="tx1"/>
                  </w14:solidFill>
                </w14:textFill>
              </w:rPr>
              <w:t>****</w:t>
            </w:r>
            <w:bookmarkStart w:id="5" w:name="_GoBack"/>
            <w:bookmarkEnd w:id="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5" w:hRule="atLeast"/>
        </w:trPr>
        <w:tc>
          <w:tcPr>
            <w:tcW w:w="17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建设地点</w:t>
            </w:r>
          </w:p>
        </w:tc>
        <w:tc>
          <w:tcPr>
            <w:tcW w:w="7320"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u w:val="single"/>
                <w:lang w:val="en-US" w:eastAsia="zh-CN"/>
                <w14:textFill>
                  <w14:solidFill>
                    <w14:schemeClr w14:val="tx1"/>
                  </w14:solidFill>
                </w14:textFill>
              </w:rPr>
            </w:pP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河北</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省</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u w:val="single"/>
                <w:lang w:val="en-US" w:eastAsia="zh-CN"/>
                <w14:textFill>
                  <w14:solidFill>
                    <w14:schemeClr w14:val="tx1"/>
                  </w14:solidFill>
                </w14:textFill>
              </w:rPr>
              <w:t>承德</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市</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eastAsia" w:cs="Times New Roman"/>
                <w:color w:val="000000" w:themeColor="text1"/>
                <w:szCs w:val="21"/>
                <w:u w:val="single"/>
                <w:lang w:val="en-US" w:eastAsia="zh-CN"/>
                <w14:textFill>
                  <w14:solidFill>
                    <w14:schemeClr w14:val="tx1"/>
                  </w14:solidFill>
                </w14:textFill>
              </w:rPr>
              <w:t>围场满族蒙古族自治</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县</w:t>
            </w:r>
            <w:r>
              <w:rPr>
                <w:rFonts w:hint="default" w:ascii="Times New Roman" w:hAnsi="Times New Roman" w:cs="Times New Roman"/>
                <w:color w:val="000000" w:themeColor="text1"/>
                <w:szCs w:val="21"/>
                <w:u w:val="single"/>
                <w14:textFill>
                  <w14:solidFill>
                    <w14:schemeClr w14:val="tx1"/>
                  </w14:solidFill>
                </w14:textFill>
              </w:rPr>
              <w:t xml:space="preserve">  </w:t>
            </w:r>
            <w:r>
              <w:rPr>
                <w:rFonts w:hint="eastAsia" w:cs="Times New Roman"/>
                <w:color w:val="000000" w:themeColor="text1"/>
                <w:szCs w:val="21"/>
                <w:u w:val="single"/>
                <w:lang w:val="en-US" w:eastAsia="zh-CN"/>
                <w14:textFill>
                  <w14:solidFill>
                    <w14:schemeClr w14:val="tx1"/>
                  </w14:solidFill>
                </w14:textFill>
              </w:rPr>
              <w:t>新地乡、朝阳地镇、克勒沟镇</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68" w:hRule="atLeast"/>
        </w:trPr>
        <w:tc>
          <w:tcPr>
            <w:tcW w:w="17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地理坐标</w:t>
            </w:r>
          </w:p>
        </w:tc>
        <w:tc>
          <w:tcPr>
            <w:tcW w:w="7320" w:type="dxa"/>
            <w:gridSpan w:val="5"/>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喇嘛地河起点：</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11</w:t>
            </w:r>
            <w:r>
              <w:rPr>
                <w:rFonts w:hint="eastAsia" w:cs="Times New Roman"/>
                <w:color w:val="000000" w:themeColor="text1"/>
                <w:szCs w:val="21"/>
                <w:u w:val="single"/>
                <w:lang w:val="en-US" w:eastAsia="zh-CN"/>
                <w14:textFill>
                  <w14:solidFill>
                    <w14:schemeClr w14:val="tx1"/>
                  </w14:solidFill>
                </w14:textFill>
              </w:rPr>
              <w:t>8</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度</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eastAsia" w:cs="Times New Roman"/>
                <w:color w:val="000000" w:themeColor="text1"/>
                <w:szCs w:val="21"/>
                <w:u w:val="single"/>
                <w:lang w:val="en-US" w:eastAsia="zh-CN"/>
                <w14:textFill>
                  <w14:solidFill>
                    <w14:schemeClr w14:val="tx1"/>
                  </w14:solidFill>
                </w14:textFill>
              </w:rPr>
              <w:t>13</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分</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eastAsia" w:cs="Times New Roman"/>
                <w:color w:val="000000" w:themeColor="text1"/>
                <w:szCs w:val="21"/>
                <w:u w:val="single"/>
                <w:lang w:val="en-US" w:eastAsia="zh-CN"/>
                <w14:textFill>
                  <w14:solidFill>
                    <w14:schemeClr w14:val="tx1"/>
                  </w14:solidFill>
                </w14:textFill>
              </w:rPr>
              <w:t>23.340</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秒，</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4</w:t>
            </w:r>
            <w:r>
              <w:rPr>
                <w:rFonts w:hint="eastAsia" w:cs="Times New Roman"/>
                <w:color w:val="000000" w:themeColor="text1"/>
                <w:szCs w:val="21"/>
                <w:u w:val="single"/>
                <w:lang w:val="en-US" w:eastAsia="zh-CN"/>
                <w14:textFill>
                  <w14:solidFill>
                    <w14:schemeClr w14:val="tx1"/>
                  </w14:solidFill>
                </w14:textFill>
              </w:rPr>
              <w:t>1</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度</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eastAsia" w:cs="Times New Roman"/>
                <w:color w:val="000000" w:themeColor="text1"/>
                <w:szCs w:val="21"/>
                <w:u w:val="single"/>
                <w:lang w:val="en-US" w:eastAsia="zh-CN"/>
                <w14:textFill>
                  <w14:solidFill>
                    <w14:schemeClr w14:val="tx1"/>
                  </w14:solidFill>
                </w14:textFill>
              </w:rPr>
              <w:t>48</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分</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eastAsia" w:cs="Times New Roman"/>
                <w:color w:val="000000" w:themeColor="text1"/>
                <w:szCs w:val="21"/>
                <w:u w:val="single"/>
                <w:lang w:val="en-US" w:eastAsia="zh-CN"/>
                <w14:textFill>
                  <w14:solidFill>
                    <w14:schemeClr w14:val="tx1"/>
                  </w14:solidFill>
                </w14:textFill>
              </w:rPr>
              <w:t>39.857</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秒）</w:t>
            </w:r>
            <w:r>
              <w:rPr>
                <w:rFonts w:hint="eastAsia" w:cs="Times New Roman"/>
                <w:color w:val="000000" w:themeColor="text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color w:val="000000" w:themeColor="text1"/>
                <w:szCs w:val="21"/>
                <w:lang w:val="en-US" w:eastAsia="zh-CN"/>
                <w14:textFill>
                  <w14:solidFill>
                    <w14:schemeClr w14:val="tx1"/>
                  </w14:solidFill>
                </w14:textFill>
              </w:rPr>
              <w:t>终点：</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11</w:t>
            </w:r>
            <w:r>
              <w:rPr>
                <w:rFonts w:hint="eastAsia" w:cs="Times New Roman"/>
                <w:color w:val="000000" w:themeColor="text1"/>
                <w:szCs w:val="21"/>
                <w:u w:val="single"/>
                <w:lang w:val="en-US" w:eastAsia="zh-CN"/>
                <w14:textFill>
                  <w14:solidFill>
                    <w14:schemeClr w14:val="tx1"/>
                  </w14:solidFill>
                </w14:textFill>
              </w:rPr>
              <w:t>8</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度</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eastAsia" w:cs="Times New Roman"/>
                <w:color w:val="000000" w:themeColor="text1"/>
                <w:szCs w:val="21"/>
                <w:u w:val="single"/>
                <w:lang w:val="en-US" w:eastAsia="zh-CN"/>
                <w14:textFill>
                  <w14:solidFill>
                    <w14:schemeClr w14:val="tx1"/>
                  </w14:solidFill>
                </w14:textFill>
              </w:rPr>
              <w:t>11</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分</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eastAsia" w:cs="Times New Roman"/>
                <w:color w:val="000000" w:themeColor="text1"/>
                <w:szCs w:val="21"/>
                <w:u w:val="single"/>
                <w:lang w:val="en-US" w:eastAsia="zh-CN"/>
                <w14:textFill>
                  <w14:solidFill>
                    <w14:schemeClr w14:val="tx1"/>
                  </w14:solidFill>
                </w14:textFill>
              </w:rPr>
              <w:t>51.695</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秒，</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eastAsia" w:cs="Times New Roman"/>
                <w:color w:val="000000" w:themeColor="text1"/>
                <w:szCs w:val="21"/>
                <w:u w:val="single"/>
                <w:lang w:val="en-US" w:eastAsia="zh-CN"/>
                <w14:textFill>
                  <w14:solidFill>
                    <w14:schemeClr w14:val="tx1"/>
                  </w14:solidFill>
                </w14:textFill>
              </w:rPr>
              <w:t>42</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度</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eastAsia" w:cs="Times New Roman"/>
                <w:color w:val="000000" w:themeColor="text1"/>
                <w:szCs w:val="21"/>
                <w:u w:val="single"/>
                <w:lang w:val="en-US" w:eastAsia="zh-CN"/>
                <w14:textFill>
                  <w14:solidFill>
                    <w14:schemeClr w14:val="tx1"/>
                  </w14:solidFill>
                </w14:textFill>
              </w:rPr>
              <w:t xml:space="preserve"> 1 </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分</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eastAsia" w:cs="Times New Roman"/>
                <w:color w:val="000000" w:themeColor="text1"/>
                <w:szCs w:val="21"/>
                <w:u w:val="single"/>
                <w:lang w:val="en-US" w:eastAsia="zh-CN"/>
                <w14:textFill>
                  <w14:solidFill>
                    <w14:schemeClr w14:val="tx1"/>
                  </w14:solidFill>
                </w14:textFill>
              </w:rPr>
              <w:t xml:space="preserve">9.572 </w:t>
            </w:r>
            <w:r>
              <w:rPr>
                <w:rFonts w:hint="default" w:ascii="Times New Roman" w:hAnsi="Times New Roman" w:cs="Times New Roman"/>
                <w:color w:val="000000" w:themeColor="text1"/>
                <w:szCs w:val="21"/>
                <w14:textFill>
                  <w14:solidFill>
                    <w14:schemeClr w14:val="tx1"/>
                  </w14:solidFill>
                </w14:textFill>
              </w:rPr>
              <w:t>秒）</w:t>
            </w:r>
            <w:r>
              <w:rPr>
                <w:rFonts w:hint="eastAsia" w:cs="Times New Roman"/>
                <w:color w:val="000000" w:themeColor="text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克勒沟河起点：</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11</w:t>
            </w:r>
            <w:r>
              <w:rPr>
                <w:rFonts w:hint="eastAsia" w:cs="Times New Roman"/>
                <w:color w:val="000000" w:themeColor="text1"/>
                <w:szCs w:val="21"/>
                <w:u w:val="single"/>
                <w:lang w:val="en-US" w:eastAsia="zh-CN"/>
                <w14:textFill>
                  <w14:solidFill>
                    <w14:schemeClr w14:val="tx1"/>
                  </w14:solidFill>
                </w14:textFill>
              </w:rPr>
              <w:t>8</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度</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eastAsia" w:cs="Times New Roman"/>
                <w:color w:val="000000" w:themeColor="text1"/>
                <w:szCs w:val="21"/>
                <w:u w:val="single"/>
                <w:lang w:val="en-US" w:eastAsia="zh-CN"/>
                <w14:textFill>
                  <w14:solidFill>
                    <w14:schemeClr w14:val="tx1"/>
                  </w14:solidFill>
                </w14:textFill>
              </w:rPr>
              <w:t>6</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分</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eastAsia" w:cs="Times New Roman"/>
                <w:color w:val="000000" w:themeColor="text1"/>
                <w:szCs w:val="21"/>
                <w:u w:val="single"/>
                <w:lang w:val="en-US" w:eastAsia="zh-CN"/>
                <w14:textFill>
                  <w14:solidFill>
                    <w14:schemeClr w14:val="tx1"/>
                  </w14:solidFill>
                </w14:textFill>
              </w:rPr>
              <w:t>31.851</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秒，</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4</w:t>
            </w:r>
            <w:r>
              <w:rPr>
                <w:rFonts w:hint="eastAsia" w:cs="Times New Roman"/>
                <w:color w:val="000000" w:themeColor="text1"/>
                <w:szCs w:val="21"/>
                <w:u w:val="single"/>
                <w:lang w:val="en-US" w:eastAsia="zh-CN"/>
                <w14:textFill>
                  <w14:solidFill>
                    <w14:schemeClr w14:val="tx1"/>
                  </w14:solidFill>
                </w14:textFill>
              </w:rPr>
              <w:t>1</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度</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eastAsia" w:cs="Times New Roman"/>
                <w:color w:val="000000" w:themeColor="text1"/>
                <w:szCs w:val="21"/>
                <w:u w:val="single"/>
                <w:lang w:val="en-US" w:eastAsia="zh-CN"/>
                <w14:textFill>
                  <w14:solidFill>
                    <w14:schemeClr w14:val="tx1"/>
                  </w14:solidFill>
                </w14:textFill>
              </w:rPr>
              <w:t>49</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分</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eastAsia" w:cs="Times New Roman"/>
                <w:color w:val="000000" w:themeColor="text1"/>
                <w:szCs w:val="21"/>
                <w:u w:val="single"/>
                <w:lang w:val="en-US" w:eastAsia="zh-CN"/>
                <w14:textFill>
                  <w14:solidFill>
                    <w14:schemeClr w14:val="tx1"/>
                  </w14:solidFill>
                </w14:textFill>
              </w:rPr>
              <w:t xml:space="preserve"> 0.617</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秒）</w:t>
            </w:r>
            <w:r>
              <w:rPr>
                <w:rFonts w:hint="eastAsia" w:cs="Times New Roman"/>
                <w:color w:val="000000" w:themeColor="text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color w:val="000000" w:themeColor="text1"/>
                <w:szCs w:val="21"/>
                <w:lang w:val="en-US" w:eastAsia="zh-CN"/>
                <w14:textFill>
                  <w14:solidFill>
                    <w14:schemeClr w14:val="tx1"/>
                  </w14:solidFill>
                </w14:textFill>
              </w:rPr>
              <w:t>终点：</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11</w:t>
            </w:r>
            <w:r>
              <w:rPr>
                <w:rFonts w:hint="eastAsia" w:cs="Times New Roman"/>
                <w:color w:val="000000" w:themeColor="text1"/>
                <w:szCs w:val="21"/>
                <w:u w:val="single"/>
                <w:lang w:val="en-US" w:eastAsia="zh-CN"/>
                <w14:textFill>
                  <w14:solidFill>
                    <w14:schemeClr w14:val="tx1"/>
                  </w14:solidFill>
                </w14:textFill>
              </w:rPr>
              <w:t>8</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度</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eastAsia" w:cs="Times New Roman"/>
                <w:color w:val="000000" w:themeColor="text1"/>
                <w:szCs w:val="21"/>
                <w:u w:val="single"/>
                <w:lang w:val="en-US" w:eastAsia="zh-CN"/>
                <w14:textFill>
                  <w14:solidFill>
                    <w14:schemeClr w14:val="tx1"/>
                  </w14:solidFill>
                </w14:textFill>
              </w:rPr>
              <w:t>11</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分</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eastAsia" w:cs="Times New Roman"/>
                <w:color w:val="000000" w:themeColor="text1"/>
                <w:szCs w:val="21"/>
                <w:u w:val="single"/>
                <w:lang w:val="en-US" w:eastAsia="zh-CN"/>
                <w14:textFill>
                  <w14:solidFill>
                    <w14:schemeClr w14:val="tx1"/>
                  </w14:solidFill>
                </w14:textFill>
              </w:rPr>
              <w:t>51.695</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秒，</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4</w:t>
            </w:r>
            <w:r>
              <w:rPr>
                <w:rFonts w:hint="eastAsia" w:cs="Times New Roman"/>
                <w:color w:val="000000" w:themeColor="text1"/>
                <w:szCs w:val="21"/>
                <w:u w:val="single"/>
                <w:lang w:val="en-US" w:eastAsia="zh-CN"/>
                <w14:textFill>
                  <w14:solidFill>
                    <w14:schemeClr w14:val="tx1"/>
                  </w14:solidFill>
                </w14:textFill>
              </w:rPr>
              <w:t>2</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度</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eastAsia" w:cs="Times New Roman"/>
                <w:color w:val="000000" w:themeColor="text1"/>
                <w:szCs w:val="21"/>
                <w:u w:val="single"/>
                <w:lang w:val="en-US" w:eastAsia="zh-CN"/>
                <w14:textFill>
                  <w14:solidFill>
                    <w14:schemeClr w14:val="tx1"/>
                  </w14:solidFill>
                </w14:textFill>
              </w:rPr>
              <w:t xml:space="preserve"> 1</w:t>
            </w:r>
            <w:r>
              <w:rPr>
                <w:rFonts w:hint="default" w:ascii="Times New Roman" w:hAnsi="Times New Roman" w:cs="Times New Roman"/>
                <w:color w:val="000000" w:themeColor="text1"/>
                <w:szCs w:val="21"/>
                <w14:textFill>
                  <w14:solidFill>
                    <w14:schemeClr w14:val="tx1"/>
                  </w14:solidFill>
                </w14:textFill>
              </w:rPr>
              <w:t>分</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eastAsia" w:cs="Times New Roman"/>
                <w:color w:val="000000" w:themeColor="text1"/>
                <w:szCs w:val="21"/>
                <w:u w:val="single"/>
                <w:lang w:val="en-US" w:eastAsia="zh-CN"/>
                <w14:textFill>
                  <w14:solidFill>
                    <w14:schemeClr w14:val="tx1"/>
                  </w14:solidFill>
                </w14:textFill>
              </w:rPr>
              <w:t xml:space="preserve"> 9.572</w:t>
            </w:r>
            <w:r>
              <w:rPr>
                <w:rFonts w:hint="default" w:ascii="Times New Roman" w:hAnsi="Times New Roman" w:cs="Times New Roman"/>
                <w:color w:val="000000" w:themeColor="text1"/>
                <w:szCs w:val="21"/>
                <w:u w:val="single"/>
                <w:lang w:val="en-US" w:eastAsia="zh-CN"/>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秒）</w:t>
            </w:r>
            <w:r>
              <w:rPr>
                <w:rFonts w:hint="eastAsia" w:cs="Times New Roman"/>
                <w:color w:val="000000" w:themeColor="text1"/>
                <w:szCs w:val="21"/>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28" w:hRule="atLeast"/>
        </w:trPr>
        <w:tc>
          <w:tcPr>
            <w:tcW w:w="17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建设项目</w:t>
            </w:r>
          </w:p>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行业类别</w:t>
            </w:r>
          </w:p>
        </w:tc>
        <w:tc>
          <w:tcPr>
            <w:tcW w:w="2146" w:type="dxa"/>
            <w:noWrap w:val="0"/>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五十一、水利-</w:t>
            </w:r>
            <w:r>
              <w:rPr>
                <w:rFonts w:hint="default" w:ascii="Times New Roman" w:hAnsi="Times New Roman" w:cs="Times New Roman"/>
                <w:color w:val="000000" w:themeColor="text1"/>
                <w:szCs w:val="21"/>
                <w14:textFill>
                  <w14:solidFill>
                    <w14:schemeClr w14:val="tx1"/>
                  </w14:solidFill>
                </w14:textFill>
              </w:rPr>
              <w:t>128、河湖整治（不含农村塘堰、水渠）</w:t>
            </w:r>
            <w:r>
              <w:rPr>
                <w:rFonts w:hint="default" w:ascii="Times New Roman" w:hAnsi="Times New Roman" w:cs="Times New Roman"/>
                <w:color w:val="000000" w:themeColor="text1"/>
                <w:szCs w:val="21"/>
                <w:lang w:val="en-US" w:eastAsia="zh-CN"/>
                <w14:textFill>
                  <w14:solidFill>
                    <w14:schemeClr w14:val="tx1"/>
                  </w14:solidFill>
                </w14:textFill>
              </w:rPr>
              <w:t>-其他</w:t>
            </w:r>
          </w:p>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（E4822 河湖治理及防洪设施工程建筑）</w:t>
            </w:r>
          </w:p>
        </w:tc>
        <w:tc>
          <w:tcPr>
            <w:tcW w:w="2267" w:type="dxa"/>
            <w:gridSpan w:val="2"/>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用地（用海）面积（m</w:t>
            </w:r>
            <w:r>
              <w:rPr>
                <w:rFonts w:hint="default" w:ascii="Times New Roman" w:hAnsi="Times New Roman" w:cs="Times New Roman"/>
                <w:color w:val="000000" w:themeColor="text1"/>
                <w:szCs w:val="21"/>
                <w:vertAlign w:val="superscript"/>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）/长度（km）</w:t>
            </w:r>
          </w:p>
        </w:tc>
        <w:tc>
          <w:tcPr>
            <w:tcW w:w="2907" w:type="dxa"/>
            <w:gridSpan w:val="2"/>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治理河流总长度</w:t>
            </w:r>
            <w:r>
              <w:rPr>
                <w:rFonts w:hint="eastAsia" w:cs="Times New Roman"/>
                <w:color w:val="000000" w:themeColor="text1"/>
                <w:szCs w:val="21"/>
                <w:lang w:val="en-US" w:eastAsia="zh-CN"/>
                <w14:textFill>
                  <w14:solidFill>
                    <w14:schemeClr w14:val="tx1"/>
                  </w14:solidFill>
                </w14:textFill>
              </w:rPr>
              <w:t>52</w:t>
            </w:r>
            <w:r>
              <w:rPr>
                <w:rFonts w:hint="default" w:ascii="Times New Roman" w:hAnsi="Times New Roman" w:cs="Times New Roman"/>
                <w:color w:val="000000" w:themeColor="text1"/>
                <w:szCs w:val="21"/>
                <w:lang w:val="en-US" w:eastAsia="zh-CN"/>
                <w14:textFill>
                  <w14:solidFill>
                    <w14:schemeClr w14:val="tx1"/>
                  </w14:solidFill>
                </w14:textFill>
              </w:rPr>
              <w:t>km，</w:t>
            </w:r>
            <w:r>
              <w:rPr>
                <w:rFonts w:hint="eastAsia" w:cs="Times New Roman"/>
                <w:color w:val="000000" w:themeColor="text1"/>
                <w:szCs w:val="21"/>
                <w:lang w:val="en-US" w:eastAsia="zh-CN"/>
                <w14:textFill>
                  <w14:solidFill>
                    <w14:schemeClr w14:val="tx1"/>
                  </w14:solidFill>
                </w14:textFill>
              </w:rPr>
              <w:t>其中</w:t>
            </w:r>
            <w:r>
              <w:rPr>
                <w:rFonts w:hint="default" w:ascii="Times New Roman" w:hAnsi="Times New Roman" w:cs="Times New Roman"/>
                <w:color w:val="000000" w:themeColor="text1"/>
                <w:szCs w:val="21"/>
                <w:lang w:val="en-US" w:eastAsia="zh-CN"/>
                <w14:textFill>
                  <w14:solidFill>
                    <w14:schemeClr w14:val="tx1"/>
                  </w14:solidFill>
                </w14:textFill>
              </w:rPr>
              <w:t>喇嘛地河28km</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克勒沟河24km。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87" w:hRule="atLeast"/>
        </w:trPr>
        <w:tc>
          <w:tcPr>
            <w:tcW w:w="17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建设性质</w:t>
            </w:r>
          </w:p>
        </w:tc>
        <w:tc>
          <w:tcPr>
            <w:tcW w:w="2146" w:type="dxa"/>
            <w:noWrap w:val="0"/>
            <w:vAlign w:val="center"/>
          </w:tcPr>
          <w:p>
            <w:pPr>
              <w:adjustRightInd w:val="0"/>
              <w:snapToGrid w:val="0"/>
              <w:jc w:val="left"/>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lang w:eastAsia="zh-CN"/>
                <w14:textFill>
                  <w14:solidFill>
                    <w14:schemeClr w14:val="tx1"/>
                  </w14:solidFill>
                </w14:textFill>
              </w:rPr>
              <w:t>☑</w:t>
            </w:r>
            <w:r>
              <w:rPr>
                <w:rFonts w:hint="default" w:ascii="Times New Roman" w:hAnsi="Times New Roman" w:cs="Times New Roman"/>
                <w:b w:val="0"/>
                <w:bCs w:val="0"/>
                <w:color w:val="000000" w:themeColor="text1"/>
                <w:szCs w:val="21"/>
                <w14:textFill>
                  <w14:solidFill>
                    <w14:schemeClr w14:val="tx1"/>
                  </w14:solidFill>
                </w14:textFill>
              </w:rPr>
              <w:t>新建（迁建）</w:t>
            </w:r>
          </w:p>
          <w:p>
            <w:pPr>
              <w:adjustRightInd w:val="0"/>
              <w:snapToGrid w:val="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改建</w:t>
            </w:r>
          </w:p>
          <w:p>
            <w:pPr>
              <w:adjustRightInd w:val="0"/>
              <w:snapToGrid w:val="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扩建</w:t>
            </w:r>
          </w:p>
          <w:p>
            <w:pPr>
              <w:adjustRightInd w:val="0"/>
              <w:snapToGrid w:val="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技术改造</w:t>
            </w:r>
          </w:p>
        </w:tc>
        <w:tc>
          <w:tcPr>
            <w:tcW w:w="2267" w:type="dxa"/>
            <w:gridSpan w:val="2"/>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建设项目</w:t>
            </w:r>
          </w:p>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申报情形</w:t>
            </w:r>
          </w:p>
        </w:tc>
        <w:tc>
          <w:tcPr>
            <w:tcW w:w="2907" w:type="dxa"/>
            <w:gridSpan w:val="2"/>
            <w:noWrap w:val="0"/>
            <w:vAlign w:val="center"/>
          </w:tcPr>
          <w:p>
            <w:pPr>
              <w:adjustRightInd w:val="0"/>
              <w:snapToGrid w:val="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首次申报项目</w:t>
            </w:r>
          </w:p>
          <w:p>
            <w:pPr>
              <w:adjustRightInd w:val="0"/>
              <w:snapToGrid w:val="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不予批准后再次申报项目</w:t>
            </w:r>
          </w:p>
          <w:p>
            <w:pPr>
              <w:adjustRightInd w:val="0"/>
              <w:snapToGrid w:val="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超五年重新审核项目</w:t>
            </w:r>
          </w:p>
          <w:p>
            <w:pPr>
              <w:adjustRightInd w:val="0"/>
              <w:snapToGrid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3" w:hRule="atLeast"/>
        </w:trPr>
        <w:tc>
          <w:tcPr>
            <w:tcW w:w="17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项目审批（核准/</w:t>
            </w:r>
          </w:p>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备案）部门（选填）</w:t>
            </w:r>
          </w:p>
        </w:tc>
        <w:tc>
          <w:tcPr>
            <w:tcW w:w="2146" w:type="dxa"/>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围场满族蒙古族自治县</w:t>
            </w:r>
            <w:r>
              <w:rPr>
                <w:rFonts w:hint="default" w:ascii="Times New Roman" w:hAnsi="Times New Roman" w:cs="Times New Roman"/>
                <w:color w:val="000000" w:themeColor="text1"/>
                <w:szCs w:val="21"/>
                <w:lang w:val="en-US" w:eastAsia="zh-CN"/>
                <w14:textFill>
                  <w14:solidFill>
                    <w14:schemeClr w14:val="tx1"/>
                  </w14:solidFill>
                </w14:textFill>
              </w:rPr>
              <w:t>行政审批局</w:t>
            </w:r>
          </w:p>
        </w:tc>
        <w:tc>
          <w:tcPr>
            <w:tcW w:w="2267" w:type="dxa"/>
            <w:gridSpan w:val="2"/>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项目审批（核准/</w:t>
            </w:r>
          </w:p>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备案）文号（选填）</w:t>
            </w:r>
          </w:p>
        </w:tc>
        <w:tc>
          <w:tcPr>
            <w:tcW w:w="2907" w:type="dxa"/>
            <w:gridSpan w:val="2"/>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围行审投〔2021〕113号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7" w:hRule="atLeast"/>
        </w:trPr>
        <w:tc>
          <w:tcPr>
            <w:tcW w:w="17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总投资（万元）</w:t>
            </w:r>
          </w:p>
        </w:tc>
        <w:tc>
          <w:tcPr>
            <w:tcW w:w="2146" w:type="dxa"/>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12196.11</w:t>
            </w:r>
          </w:p>
        </w:tc>
        <w:tc>
          <w:tcPr>
            <w:tcW w:w="2267"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环保投资（万元）</w:t>
            </w:r>
          </w:p>
        </w:tc>
        <w:tc>
          <w:tcPr>
            <w:tcW w:w="2907" w:type="dxa"/>
            <w:gridSpan w:val="2"/>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6" w:hRule="atLeast"/>
        </w:trPr>
        <w:tc>
          <w:tcPr>
            <w:tcW w:w="17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环保投资占比（%）</w:t>
            </w:r>
          </w:p>
        </w:tc>
        <w:tc>
          <w:tcPr>
            <w:tcW w:w="2146" w:type="dxa"/>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3.69</w:t>
            </w:r>
          </w:p>
        </w:tc>
        <w:tc>
          <w:tcPr>
            <w:tcW w:w="2267"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施工工期</w:t>
            </w:r>
          </w:p>
        </w:tc>
        <w:tc>
          <w:tcPr>
            <w:tcW w:w="2907" w:type="dxa"/>
            <w:gridSpan w:val="2"/>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36</w:t>
            </w:r>
            <w:r>
              <w:rPr>
                <w:rFonts w:hint="default" w:ascii="Times New Roman" w:hAnsi="Times New Roman" w:cs="Times New Roman"/>
                <w:color w:val="000000" w:themeColor="text1"/>
                <w:szCs w:val="21"/>
                <w:lang w:val="en-US" w:eastAsia="zh-CN"/>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3" w:hRule="atLeast"/>
        </w:trPr>
        <w:tc>
          <w:tcPr>
            <w:tcW w:w="1719" w:type="dxa"/>
            <w:gridSpan w:val="2"/>
            <w:noWrap w:val="0"/>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是否开工建设</w:t>
            </w:r>
          </w:p>
        </w:tc>
        <w:tc>
          <w:tcPr>
            <w:tcW w:w="7320" w:type="dxa"/>
            <w:gridSpan w:val="5"/>
            <w:noWrap w:val="0"/>
            <w:vAlign w:val="center"/>
          </w:tcPr>
          <w:p>
            <w:pPr>
              <w:adjustRightInd w:val="0"/>
              <w:snapToGrid w:val="0"/>
              <w:ind w:firstLine="105"/>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否</w:t>
            </w:r>
          </w:p>
          <w:p>
            <w:pPr>
              <w:adjustRightInd w:val="0"/>
              <w:snapToGrid w:val="0"/>
              <w:ind w:firstLine="92"/>
              <w:jc w:val="left"/>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是：</w:t>
            </w:r>
            <w:r>
              <w:rPr>
                <w:rFonts w:hint="default" w:ascii="Times New Roman" w:hAnsi="Times New Roman" w:cs="Times New Roman"/>
                <w:color w:val="000000" w:themeColor="text1"/>
                <w:szCs w:val="21"/>
                <w:u w:val="single"/>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8" w:hRule="atLeast"/>
        </w:trPr>
        <w:tc>
          <w:tcPr>
            <w:tcW w:w="1719" w:type="dxa"/>
            <w:gridSpan w:val="2"/>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专项评价设置情况</w:t>
            </w:r>
          </w:p>
        </w:tc>
        <w:tc>
          <w:tcPr>
            <w:tcW w:w="7320" w:type="dxa"/>
            <w:gridSpan w:val="5"/>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4" w:hRule="atLeast"/>
        </w:trPr>
        <w:tc>
          <w:tcPr>
            <w:tcW w:w="1719" w:type="dxa"/>
            <w:gridSpan w:val="2"/>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规划情况</w:t>
            </w:r>
          </w:p>
        </w:tc>
        <w:tc>
          <w:tcPr>
            <w:tcW w:w="7320" w:type="dxa"/>
            <w:gridSpan w:val="5"/>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55" w:hRule="atLeast"/>
        </w:trPr>
        <w:tc>
          <w:tcPr>
            <w:tcW w:w="1719" w:type="dxa"/>
            <w:gridSpan w:val="2"/>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规划环境影响</w:t>
            </w:r>
          </w:p>
          <w:p>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评价情况</w:t>
            </w:r>
          </w:p>
        </w:tc>
        <w:tc>
          <w:tcPr>
            <w:tcW w:w="7320" w:type="dxa"/>
            <w:gridSpan w:val="5"/>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spacing w:line="400" w:lineRule="exact"/>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5" w:hRule="atLeast"/>
        </w:trPr>
        <w:tc>
          <w:tcPr>
            <w:tcW w:w="1719" w:type="dxa"/>
            <w:gridSpan w:val="2"/>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规划及</w:t>
            </w:r>
            <w:r>
              <w:rPr>
                <w:rFonts w:hint="default" w:ascii="Times New Roman" w:hAnsi="Times New Roman" w:cs="Times New Roman"/>
                <w:color w:val="000000" w:themeColor="text1"/>
                <w:szCs w:val="21"/>
                <w14:textFill>
                  <w14:solidFill>
                    <w14:schemeClr w14:val="tx1"/>
                  </w14:solidFill>
                </w14:textFill>
              </w:rPr>
              <w:t>规划环境影响评价</w:t>
            </w:r>
            <w:r>
              <w:rPr>
                <w:rFonts w:hint="default" w:ascii="Times New Roman" w:hAnsi="Times New Roman" w:cs="Times New Roman"/>
                <w:color w:val="000000" w:themeColor="text1"/>
                <w:kern w:val="0"/>
                <w:szCs w:val="21"/>
                <w14:textFill>
                  <w14:solidFill>
                    <w14:schemeClr w14:val="tx1"/>
                  </w14:solidFill>
                </w14:textFill>
              </w:rPr>
              <w:t>符合性分析</w:t>
            </w:r>
          </w:p>
        </w:tc>
        <w:tc>
          <w:tcPr>
            <w:tcW w:w="7320" w:type="dxa"/>
            <w:gridSpan w:val="5"/>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980" w:type="dxa"/>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bookmarkStart w:id="2" w:name="_Hlk56690880"/>
            <w:r>
              <w:rPr>
                <w:rFonts w:hint="default" w:ascii="Times New Roman" w:hAnsi="Times New Roman" w:cs="Times New Roman"/>
                <w:color w:val="000000" w:themeColor="text1"/>
                <w:kern w:val="0"/>
                <w:szCs w:val="21"/>
                <w14:textFill>
                  <w14:solidFill>
                    <w14:schemeClr w14:val="tx1"/>
                  </w14:solidFill>
                </w14:textFill>
              </w:rPr>
              <w:t>其他符合性分析</w:t>
            </w:r>
            <w:bookmarkEnd w:id="2"/>
          </w:p>
        </w:tc>
        <w:tc>
          <w:tcPr>
            <w:tcW w:w="8059" w:type="dxa"/>
            <w:gridSpan w:val="6"/>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（一）《市场准入负面清单（2022年版）》符合性分析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国家发展改革委 商务部关于印发《市场准入负面清单（2022年版）》的通知（发改体改规[2022]397号）</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，应严格落实</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全国一张清单</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管理要求，坚决维护市场准入负面清单制度的统一性、严肃性和权威性，确保</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一单尽列、单外无单</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根据《市场准入负面清单（2022年版）》，禁止准入类共6项，涉及生态环境保护的3项</w:t>
            </w:r>
            <w:r>
              <w:rPr>
                <w:rFonts w:hint="default" w:ascii="Times New Roman" w:hAnsi="Times New Roman" w:eastAsia="宋体" w:cs="Times New Roman"/>
                <w:color w:val="000000" w:themeColor="text1"/>
                <w:sz w:val="21"/>
                <w:szCs w:val="21"/>
                <w:lang w:eastAsia="zh-CN"/>
                <w14:textFill>
                  <w14:solidFill>
                    <w14:schemeClr w14:val="tx1"/>
                  </w14:solidFill>
                </w14:textFill>
              </w:rPr>
              <w:t>，本项目符合性见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表1-1。</w:t>
            </w:r>
          </w:p>
          <w:p>
            <w:pPr>
              <w:pStyle w:val="46"/>
              <w:keepNext w:val="0"/>
              <w:keepLines w:val="0"/>
              <w:pageBreakBefore w:val="0"/>
              <w:widowControl w:val="0"/>
              <w:kinsoku/>
              <w:wordWrap/>
              <w:overflowPunct/>
              <w:topLinePunct w:val="0"/>
              <w:autoSpaceDE w:val="0"/>
              <w:autoSpaceDN w:val="0"/>
              <w:bidi w:val="0"/>
              <w:snapToGrid/>
              <w:spacing w:line="400" w:lineRule="exact"/>
              <w:ind w:firstLine="0" w:firstLineChars="0"/>
              <w:jc w:val="center"/>
              <w:textAlignment w:val="auto"/>
              <w:rPr>
                <w:rStyle w:val="25"/>
                <w:rFonts w:hint="default" w:ascii="Times New Roman" w:hAnsi="Times New Roman" w:eastAsia="宋体" w:cs="Times New Roman"/>
                <w:color w:val="000000" w:themeColor="text1"/>
                <w:szCs w:val="21"/>
                <w14:textFill>
                  <w14:solidFill>
                    <w14:schemeClr w14:val="tx1"/>
                  </w14:solidFill>
                </w14:textFill>
              </w:rPr>
            </w:pPr>
            <w:r>
              <w:rPr>
                <w:rStyle w:val="25"/>
                <w:rFonts w:hint="default" w:ascii="Times New Roman" w:hAnsi="Times New Roman" w:eastAsia="宋体" w:cs="Times New Roman"/>
                <w:color w:val="000000" w:themeColor="text1"/>
                <w:szCs w:val="21"/>
                <w14:textFill>
                  <w14:solidFill>
                    <w14:schemeClr w14:val="tx1"/>
                  </w14:solidFill>
                </w14:textFill>
              </w:rPr>
              <w:t>表</w:t>
            </w:r>
            <w:r>
              <w:rPr>
                <w:rStyle w:val="25"/>
                <w:rFonts w:hint="default" w:ascii="Times New Roman" w:hAnsi="Times New Roman" w:eastAsia="宋体" w:cs="Times New Roman"/>
                <w:color w:val="000000" w:themeColor="text1"/>
                <w:szCs w:val="21"/>
                <w:lang w:val="en-US" w:eastAsia="zh-CN"/>
                <w14:textFill>
                  <w14:solidFill>
                    <w14:schemeClr w14:val="tx1"/>
                  </w14:solidFill>
                </w14:textFill>
              </w:rPr>
              <w:t>1-1</w:t>
            </w:r>
            <w:r>
              <w:rPr>
                <w:rStyle w:val="25"/>
                <w:rFonts w:hint="default" w:ascii="Times New Roman" w:hAnsi="Times New Roman" w:eastAsia="宋体" w:cs="Times New Roman"/>
                <w:color w:val="000000" w:themeColor="text1"/>
                <w:szCs w:val="21"/>
                <w14:textFill>
                  <w14:solidFill>
                    <w14:schemeClr w14:val="tx1"/>
                  </w14:solidFill>
                </w14:textFill>
              </w:rPr>
              <w:t xml:space="preserve">  项目与《市场准入负面清单（</w:t>
            </w:r>
            <w:r>
              <w:rPr>
                <w:rFonts w:hint="default" w:ascii="Times New Roman" w:hAnsi="Times New Roman" w:eastAsia="宋体" w:cs="Times New Roman"/>
                <w:b/>
                <w:bCs/>
                <w:color w:val="000000" w:themeColor="text1"/>
                <w:sz w:val="24"/>
                <w:szCs w:val="24"/>
                <w:lang w:val="zh-CN" w:eastAsia="zh-CN" w:bidi="zh-CN"/>
                <w14:textFill>
                  <w14:solidFill>
                    <w14:schemeClr w14:val="tx1"/>
                  </w14:solidFill>
                </w14:textFill>
              </w:rPr>
              <w:t>2022</w:t>
            </w:r>
            <w:r>
              <w:rPr>
                <w:rStyle w:val="25"/>
                <w:rFonts w:hint="default" w:ascii="Times New Roman" w:hAnsi="Times New Roman" w:eastAsia="宋体" w:cs="Times New Roman"/>
                <w:color w:val="000000" w:themeColor="text1"/>
                <w:szCs w:val="21"/>
                <w14:textFill>
                  <w14:solidFill>
                    <w14:schemeClr w14:val="tx1"/>
                  </w14:solidFill>
                </w14:textFill>
              </w:rPr>
              <w:t>年版）》符合性分析</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72"/>
              <w:gridCol w:w="876"/>
              <w:gridCol w:w="2248"/>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项目号</w:t>
                  </w:r>
                </w:p>
              </w:tc>
              <w:tc>
                <w:tcPr>
                  <w:tcW w:w="793"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禁止或许可事项</w:t>
                  </w:r>
                </w:p>
              </w:tc>
              <w:tc>
                <w:tcPr>
                  <w:tcW w:w="546"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事项</w:t>
                  </w:r>
                </w:p>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编码</w:t>
                  </w:r>
                </w:p>
              </w:tc>
              <w:tc>
                <w:tcPr>
                  <w:tcW w:w="140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禁止或许可准入措施描述</w:t>
                  </w:r>
                </w:p>
              </w:tc>
              <w:tc>
                <w:tcPr>
                  <w:tcW w:w="1775"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一、禁止准入类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法律、法规、国务院决定等明确设立且与市场准入相关的禁止性规定</w:t>
                  </w:r>
                </w:p>
              </w:tc>
              <w:tc>
                <w:tcPr>
                  <w:tcW w:w="546"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100001</w:t>
                  </w:r>
                </w:p>
              </w:tc>
              <w:tc>
                <w:tcPr>
                  <w:tcW w:w="140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法律、法规、国务院决定等明确设立，且与市场准入相关的禁止性规定（见附件）</w:t>
                  </w:r>
                </w:p>
              </w:tc>
              <w:tc>
                <w:tcPr>
                  <w:tcW w:w="1775"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根据《国民经济行业分类》（GB/T4754-2017），本项目行业属</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E4822河湖治理及防洪设施工程建筑</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经查阅与市场准入相关的禁止性规定，本项目不属于禁止类。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793"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国家产业政策明令淘汰和限制的产品、技术、工艺、设备及行为</w:t>
                  </w:r>
                </w:p>
              </w:tc>
              <w:tc>
                <w:tcPr>
                  <w:tcW w:w="546"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100002</w:t>
                  </w:r>
                </w:p>
              </w:tc>
              <w:tc>
                <w:tcPr>
                  <w:tcW w:w="140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《产业结构调整指导目录》中的淘汰类项目，禁止投资；限制类项目，禁止新建</w:t>
                  </w:r>
                </w:p>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禁止投资建设《汽车产业投资管理规定》所列的汽车投资禁止类事项</w:t>
                  </w:r>
                </w:p>
              </w:tc>
              <w:tc>
                <w:tcPr>
                  <w:tcW w:w="1775"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经查阅《产业结构调整指导目录（2024年本）》，本项目属于鼓励类中二、水利-3</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防洪提升工程中的江河湖海堤防建设及河道治理工程</w:t>
                  </w:r>
                  <w:r>
                    <w:rPr>
                      <w:rFonts w:hint="default" w:ascii="Times New Roman" w:hAnsi="Times New Roman" w:eastAsia="宋体" w:cs="Times New Roman"/>
                      <w:color w:val="000000" w:themeColor="text1"/>
                      <w:sz w:val="21"/>
                      <w:szCs w:val="21"/>
                      <w14:textFill>
                        <w14:solidFill>
                          <w14:schemeClr w14:val="tx1"/>
                        </w14:solidFill>
                      </w14:textFill>
                    </w:rPr>
                    <w:t>；</w:t>
                  </w:r>
                </w:p>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项目不涉及汽车投资。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793"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不符合主体功能区建设要求的各类开发活动</w:t>
                  </w:r>
                </w:p>
              </w:tc>
              <w:tc>
                <w:tcPr>
                  <w:tcW w:w="546"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100003</w:t>
                  </w:r>
                </w:p>
              </w:tc>
              <w:tc>
                <w:tcPr>
                  <w:tcW w:w="140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地方国家重点生态功能区产业准入负面清单（或禁止限制目录）、农产品主产区产业准入负面清单（或禁止限制目录）所列有关事项</w:t>
                  </w:r>
                </w:p>
              </w:tc>
              <w:tc>
                <w:tcPr>
                  <w:tcW w:w="1775"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项目的建设符合《河北省生态环境保护</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十四五</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规划》《承德市环境保护</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十四五</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规划》及《承德市城市总体规划》（2015－2030）中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相关</w:t>
                  </w:r>
                  <w:r>
                    <w:rPr>
                      <w:rFonts w:hint="default" w:ascii="Times New Roman" w:hAnsi="Times New Roman" w:eastAsia="宋体" w:cs="Times New Roman"/>
                      <w:color w:val="000000" w:themeColor="text1"/>
                      <w:sz w:val="21"/>
                      <w:szCs w:val="21"/>
                      <w14:textFill>
                        <w14:solidFill>
                          <w14:schemeClr w14:val="tx1"/>
                        </w14:solidFill>
                      </w14:textFill>
                    </w:rPr>
                    <w:t>总体规划要求，且符合《承德市重点水源涵养生态功能保护区规划》的相关要求</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right="0" w:rightChars="0" w:firstLine="420" w:firstLineChars="200"/>
              <w:jc w:val="both"/>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下面分别对上述三项禁止准入类事项进行分析判定。</w:t>
            </w: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right="0" w:rightChars="0" w:firstLine="422" w:firstLineChars="200"/>
              <w:jc w:val="both"/>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1、法律、法规、国务院决定等明确设立且与市场准入相关的禁止性规定的分析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right="0" w:rightChars="0" w:firstLine="420" w:firstLineChars="200"/>
              <w:jc w:val="both"/>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根据《国民经济行业分类》（GB/T4754-2017），本项目属于</w:t>
            </w:r>
            <w:r>
              <w:rPr>
                <w:rFonts w:hint="default" w:ascii="Times New Roman" w:hAnsi="Times New Roman" w:cs="Times New Roman"/>
                <w:color w:val="000000" w:themeColor="text1"/>
                <w:szCs w:val="21"/>
                <w:lang w:val="en-US" w:eastAsia="zh-CN"/>
                <w14:textFill>
                  <w14:solidFill>
                    <w14:schemeClr w14:val="tx1"/>
                  </w14:solidFill>
                </w14:textFill>
              </w:rPr>
              <w:t>E4822河湖治理及防洪设施工程建筑</w:t>
            </w:r>
            <w:r>
              <w:rPr>
                <w:rFonts w:hint="default" w:ascii="Times New Roman" w:hAnsi="Times New Roman" w:cs="Times New Roman"/>
                <w:color w:val="000000" w:themeColor="text1"/>
                <w:sz w:val="21"/>
                <w:szCs w:val="21"/>
                <w:lang w:val="en-US" w:eastAsia="zh-CN"/>
                <w14:textFill>
                  <w14:solidFill>
                    <w14:schemeClr w14:val="tx1"/>
                  </w14:solidFill>
                </w14:textFill>
              </w:rPr>
              <w:t>，根据《市场准入负面清单（2022年版）》中与市场准入相关的禁止性规定，本项目不属于禁止类。</w:t>
            </w: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right="0" w:rightChars="0" w:firstLine="420" w:firstLineChars="200"/>
              <w:jc w:val="both"/>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故本项目不属于《市场准入负面清单（2022年版）》禁止准入类中法律、法规、国务院决定等明确设立且与市场准入相关的禁止性事项。</w:t>
            </w: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right="0" w:rightChars="0" w:firstLine="422" w:firstLineChars="200"/>
              <w:jc w:val="both"/>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2、国家产业政策明令淘汰和限制的产品、技术、工艺、设备及行为的分析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right="0" w:rightChars="0" w:firstLine="420" w:firstLineChars="200"/>
              <w:jc w:val="both"/>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（1）经查阅</w:t>
            </w:r>
            <w:r>
              <w:rPr>
                <w:rFonts w:hint="eastAsia" w:cs="Times New Roman"/>
                <w:color w:val="000000" w:themeColor="text1"/>
                <w:sz w:val="21"/>
                <w:szCs w:val="21"/>
                <w:lang w:val="en-US" w:eastAsia="zh-CN"/>
                <w14:textFill>
                  <w14:solidFill>
                    <w14:schemeClr w14:val="tx1"/>
                  </w14:solidFill>
                </w14:textFill>
              </w:rPr>
              <w:t>《产业结构调整指导目录（2024年本）》，本项目属于鼓励类中二、水利-3.防洪提升工程中的江河湖海堤防建设及河道治理工程，</w:t>
            </w:r>
            <w:r>
              <w:rPr>
                <w:rFonts w:hint="default" w:ascii="Times New Roman" w:hAnsi="Times New Roman" w:cs="Times New Roman"/>
                <w:color w:val="000000" w:themeColor="text1"/>
                <w:sz w:val="21"/>
                <w:szCs w:val="21"/>
                <w:lang w:val="en-US" w:eastAsia="zh-CN"/>
                <w14:textFill>
                  <w14:solidFill>
                    <w14:schemeClr w14:val="tx1"/>
                  </w14:solidFill>
                </w14:textFill>
              </w:rPr>
              <w:t>符合国家产业政策。</w:t>
            </w: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right="0" w:rightChars="0" w:firstLine="420" w:firstLineChars="200"/>
              <w:jc w:val="both"/>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（2）经查阅《高耗能落后机电设备（产品）淘汰目录》（第一批至第四批），项目所用设备和产品不在上述目录内。</w:t>
            </w: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right="0" w:rightChars="0" w:firstLine="420" w:firstLineChars="200"/>
              <w:jc w:val="both"/>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（3）对照《限期淘汰产生严重污染环境的工业固体废物的落后生产工艺设备名录》，项目生产工艺及所用设备不属于该名录中淘汰类工艺及设备。</w:t>
            </w: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right="0" w:rightChars="0" w:firstLine="420" w:firstLineChars="200"/>
              <w:jc w:val="both"/>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（4）本项目已取得</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围场满族蒙古族自治县行政审批局</w:t>
            </w:r>
            <w:r>
              <w:rPr>
                <w:rFonts w:hint="default" w:ascii="Times New Roman" w:hAnsi="Times New Roman" w:cs="Times New Roman"/>
                <w:color w:val="000000" w:themeColor="text1"/>
                <w:sz w:val="21"/>
                <w:szCs w:val="21"/>
                <w:lang w:val="en-US" w:eastAsia="zh-CN"/>
                <w14:textFill>
                  <w14:solidFill>
                    <w14:schemeClr w14:val="tx1"/>
                  </w14:solidFill>
                </w14:textFill>
              </w:rPr>
              <w:t>出具的关于《围场满族蒙古族自治县喇嘛地河、克勒沟河水生态综合治理工程</w:t>
            </w:r>
            <w:r>
              <w:rPr>
                <w:rFonts w:hint="eastAsia" w:cs="Times New Roman"/>
                <w:color w:val="000000" w:themeColor="text1"/>
                <w:sz w:val="21"/>
                <w:szCs w:val="21"/>
                <w:lang w:val="en-US" w:eastAsia="zh-CN"/>
                <w14:textFill>
                  <w14:solidFill>
                    <w14:schemeClr w14:val="tx1"/>
                  </w14:solidFill>
                </w14:textFill>
              </w:rPr>
              <w:t>可行性研究报告</w:t>
            </w:r>
            <w:r>
              <w:rPr>
                <w:rFonts w:hint="default" w:ascii="Times New Roman" w:hAnsi="Times New Roman" w:cs="Times New Roman"/>
                <w:color w:val="000000" w:themeColor="text1"/>
                <w:sz w:val="21"/>
                <w:szCs w:val="21"/>
                <w:lang w:val="en-US" w:eastAsia="zh-CN"/>
                <w14:textFill>
                  <w14:solidFill>
                    <w14:schemeClr w14:val="tx1"/>
                  </w14:solidFill>
                </w14:textFill>
              </w:rPr>
              <w:t>》的批复（批复文号：</w:t>
            </w:r>
            <w:r>
              <w:rPr>
                <w:rFonts w:hint="eastAsia" w:cs="Times New Roman"/>
                <w:color w:val="000000" w:themeColor="text1"/>
                <w:sz w:val="21"/>
                <w:szCs w:val="21"/>
                <w:lang w:val="en-US" w:eastAsia="zh-CN"/>
                <w14:textFill>
                  <w14:solidFill>
                    <w14:schemeClr w14:val="tx1"/>
                  </w14:solidFill>
                </w14:textFill>
              </w:rPr>
              <w:t>围行审投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202</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113</w:t>
            </w:r>
            <w:r>
              <w:rPr>
                <w:rFonts w:hint="default" w:ascii="Times New Roman" w:hAnsi="Times New Roman" w:cs="Times New Roman"/>
                <w:color w:val="000000" w:themeColor="text1"/>
                <w:sz w:val="21"/>
                <w:szCs w:val="21"/>
                <w:lang w:val="en-US" w:eastAsia="zh-CN"/>
                <w14:textFill>
                  <w14:solidFill>
                    <w14:schemeClr w14:val="tx1"/>
                  </w14:solidFill>
                </w14:textFill>
              </w:rPr>
              <w:t>号）。</w:t>
            </w: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right="0" w:rightChars="0" w:firstLine="420" w:firstLineChars="200"/>
              <w:jc w:val="both"/>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由以上分析可知，本项目不属于《市场准入负面清单（2022年版）》禁止准入类中国家产业政策明令淘汰和限制的产品、技术、工艺、设备及行为。</w:t>
            </w: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right="0" w:rightChars="0" w:firstLine="422" w:firstLineChars="200"/>
              <w:jc w:val="both"/>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3、禁止不符合主体功能区建设要求的各类开发活动要求的分析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right="0" w:rightChars="0" w:firstLine="420" w:firstLineChars="200"/>
              <w:jc w:val="both"/>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项目的建设符合《河北省生态环境保护“十四五”规划》《承德市环境保护“十四五”规划》及《承德市城市总体规划》要求，且符合《承德市重点水源涵养生态功能保护区规划》的相关要求。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right="0" w:rightChars="0" w:firstLine="422" w:firstLineChars="200"/>
              <w:jc w:val="both"/>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4、《市场准入负面清单（2022年版）》中许可准入负面清单符合性分析</w:t>
            </w: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right="0" w:rightChars="0" w:firstLine="420" w:firstLineChars="200"/>
              <w:jc w:val="both"/>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经查阅《市场准入负面清单（2022年版）》中许可准入负面清单可知，共有21大类许可准入类项目，本项目属于</w:t>
            </w:r>
            <w:r>
              <w:rPr>
                <w:rFonts w:hint="default" w:ascii="Times New Roman" w:hAnsi="Times New Roman" w:cs="Times New Roman"/>
                <w:color w:val="000000" w:themeColor="text1"/>
                <w:szCs w:val="21"/>
                <w:lang w:val="en-US" w:eastAsia="zh-CN"/>
                <w14:textFill>
                  <w14:solidFill>
                    <w14:schemeClr w14:val="tx1"/>
                  </w14:solidFill>
                </w14:textFill>
              </w:rPr>
              <w:t>E4822河湖治理及防洪设施工程建筑</w:t>
            </w:r>
            <w:r>
              <w:rPr>
                <w:rFonts w:hint="default" w:ascii="Times New Roman" w:hAnsi="Times New Roman" w:cs="Times New Roman"/>
                <w:color w:val="000000" w:themeColor="text1"/>
                <w:sz w:val="21"/>
                <w:szCs w:val="21"/>
                <w:lang w:val="en-US" w:eastAsia="zh-CN"/>
                <w14:textFill>
                  <w14:solidFill>
                    <w14:schemeClr w14:val="tx1"/>
                  </w14:solidFill>
                </w14:textFill>
              </w:rPr>
              <w:t>，不属于</w:t>
            </w:r>
            <w:r>
              <w:rPr>
                <w:rFonts w:hint="default" w:ascii="Times New Roman" w:hAnsi="Times New Roman" w:eastAsia="宋体" w:cs="Times New Roman"/>
                <w:color w:val="000000" w:themeColor="text1"/>
                <w:sz w:val="21"/>
                <w:szCs w:val="21"/>
                <w14:textFill>
                  <w14:solidFill>
                    <w14:schemeClr w14:val="tx1"/>
                  </w14:solidFill>
                </w14:textFill>
              </w:rPr>
              <w:t>许可准入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类项目</w:t>
            </w:r>
            <w:r>
              <w:rPr>
                <w:rFonts w:hint="default" w:ascii="Times New Roman" w:hAnsi="Times New Roman"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由以上分析可知</w:t>
            </w:r>
            <w:r>
              <w:rPr>
                <w:rFonts w:hint="default" w:ascii="Times New Roman" w:hAnsi="Times New Roman" w:cs="Times New Roman"/>
                <w:color w:val="000000" w:themeColor="text1"/>
                <w:sz w:val="21"/>
                <w:szCs w:val="21"/>
                <w:lang w:val="en-US" w:eastAsia="zh-CN"/>
                <w14:textFill>
                  <w14:solidFill>
                    <w14:schemeClr w14:val="tx1"/>
                  </w14:solidFill>
                </w14:textFill>
              </w:rPr>
              <w:t>，本项目不属于《市场准入负面清单（2022年版）》禁止准入类项目，不属于《市场准入负面清单（2022年版）》许可准入类项目，项目符合相关产业政策要求。</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因此，本项目符合</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《市场准入负面清单（2022年版）》中相关</w:t>
            </w:r>
            <w:r>
              <w:rPr>
                <w:rFonts w:hint="default" w:ascii="Times New Roman" w:hAnsi="Times New Roman" w:eastAsia="宋体" w:cs="Times New Roman"/>
                <w:color w:val="000000" w:themeColor="text1"/>
                <w:sz w:val="21"/>
                <w:szCs w:val="21"/>
                <w14:textFill>
                  <w14:solidFill>
                    <w14:schemeClr w14:val="tx1"/>
                  </w14:solidFill>
                </w14:textFill>
              </w:rPr>
              <w:t>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（二）“三线一单”符合性</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分析</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both"/>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根据《关于以改善环境质量为核心加强环境影响评价管理的通知》（环境保护部文件：环环评[2016]150号），对</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三线一单</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的要求，进行项目</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三线一单</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符合性分析，判定内容如表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color w:val="000000" w:themeColor="text1"/>
                <w:sz w:val="21"/>
                <w:szCs w:val="21"/>
                <w14:textFill>
                  <w14:solidFill>
                    <w14:schemeClr w14:val="tx1"/>
                  </w14:solidFill>
                </w14:textFill>
              </w:rPr>
              <w:t>所示</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三线一单</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符合性分析表</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2521"/>
              <w:gridCol w:w="4534"/>
              <w:gridCol w:w="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noWrap w:val="0"/>
                  <w:vAlign w:val="center"/>
                </w:tcPr>
                <w:p>
                  <w:pPr>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1573" w:type="pct"/>
                  <w:noWrap w:val="0"/>
                  <w:vAlign w:val="center"/>
                </w:tcPr>
                <w:p>
                  <w:pPr>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分析内容</w:t>
                  </w:r>
                </w:p>
              </w:tc>
              <w:tc>
                <w:tcPr>
                  <w:tcW w:w="2829" w:type="pct"/>
                  <w:noWrap w:val="0"/>
                  <w:vAlign w:val="center"/>
                </w:tcPr>
                <w:p>
                  <w:pPr>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企业情况</w:t>
                  </w:r>
                </w:p>
              </w:tc>
              <w:tc>
                <w:tcPr>
                  <w:tcW w:w="282" w:type="pct"/>
                  <w:noWrap w:val="0"/>
                  <w:vAlign w:val="center"/>
                </w:tcPr>
                <w:p>
                  <w:pPr>
                    <w:snapToGrid w:val="0"/>
                    <w:jc w:val="center"/>
                    <w:rPr>
                      <w:rFonts w:hint="default" w:ascii="Times New Roman" w:hAnsi="Times New Roman" w:eastAsia="宋体" w:cs="Times New Roman"/>
                      <w:b/>
                      <w:bCs/>
                      <w:color w:val="000000" w:themeColor="text1"/>
                      <w:szCs w:val="21"/>
                      <w:lang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noWrap w:val="0"/>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生态保护红线</w:t>
                  </w:r>
                </w:p>
              </w:tc>
              <w:tc>
                <w:tcPr>
                  <w:tcW w:w="1573" w:type="pct"/>
                  <w:noWrap w:val="0"/>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生态保护红线是生态空间范围内具有特殊重要生</w:t>
                  </w:r>
                  <w:r>
                    <w:rPr>
                      <w:rFonts w:hint="default" w:ascii="Times New Roman" w:hAnsi="Times New Roman" w:cs="Times New Roman"/>
                      <w:color w:val="000000" w:themeColor="text1"/>
                      <w:szCs w:val="21"/>
                      <w:lang w:eastAsia="zh-CN"/>
                      <w14:textFill>
                        <w14:solidFill>
                          <w14:schemeClr w14:val="tx1"/>
                        </w14:solidFill>
                      </w14:textFill>
                    </w:rPr>
                    <w:t>态</w:t>
                  </w:r>
                  <w:r>
                    <w:rPr>
                      <w:rFonts w:hint="default" w:ascii="Times New Roman" w:hAnsi="Times New Roman" w:cs="Times New Roman"/>
                      <w:color w:val="000000" w:themeColor="text1"/>
                      <w:szCs w:val="21"/>
                      <w14:textFill>
                        <w14:solidFill>
                          <w14:schemeClr w14:val="tx1"/>
                        </w14:solidFill>
                      </w14:textFill>
                    </w:rPr>
                    <w:t>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技改工业项目和矿产开发项目的环评文件。</w:t>
                  </w:r>
                </w:p>
              </w:tc>
              <w:tc>
                <w:tcPr>
                  <w:tcW w:w="2829" w:type="pct"/>
                  <w:noWrap w:val="0"/>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w:t>
                  </w:r>
                  <w:r>
                    <w:rPr>
                      <w:rFonts w:hint="eastAsia" w:cs="Times New Roman"/>
                      <w:color w:val="000000" w:themeColor="text1"/>
                      <w:sz w:val="21"/>
                      <w:szCs w:val="21"/>
                      <w:lang w:val="en-US" w:eastAsia="zh-CN"/>
                      <w14:textFill>
                        <w14:solidFill>
                          <w14:schemeClr w14:val="tx1"/>
                        </w14:solidFill>
                      </w14:textFill>
                    </w:rPr>
                    <w:t>选址涉及</w:t>
                  </w:r>
                  <w:r>
                    <w:rPr>
                      <w:rFonts w:hint="default" w:ascii="Times New Roman" w:hAnsi="Times New Roman" w:cs="Times New Roman"/>
                      <w:color w:val="000000" w:themeColor="text1"/>
                      <w:sz w:val="21"/>
                      <w:szCs w:val="21"/>
                      <w14:textFill>
                        <w14:solidFill>
                          <w14:schemeClr w14:val="tx1"/>
                        </w14:solidFill>
                      </w14:textFill>
                    </w:rPr>
                    <w:t>河北省承德市围场满族蒙古族自治县新地乡、朝阳地镇、克勒沟镇</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本</w:t>
                  </w:r>
                  <w:r>
                    <w:rPr>
                      <w:rFonts w:hint="default" w:ascii="Times New Roman" w:hAnsi="Times New Roman" w:cs="Times New Roman"/>
                      <w:color w:val="000000" w:themeColor="text1"/>
                      <w:sz w:val="21"/>
                      <w:szCs w:val="21"/>
                      <w14:textFill>
                        <w14:solidFill>
                          <w14:schemeClr w14:val="tx1"/>
                        </w14:solidFill>
                      </w14:textFill>
                    </w:rPr>
                    <w:t>项目</w:t>
                  </w:r>
                  <w:r>
                    <w:rPr>
                      <w:rFonts w:hint="default" w:ascii="Times New Roman" w:hAnsi="Times New Roman" w:cs="Times New Roman"/>
                      <w:color w:val="000000" w:themeColor="text1"/>
                      <w:sz w:val="21"/>
                      <w:szCs w:val="21"/>
                      <w:lang w:val="en-US" w:eastAsia="zh-CN"/>
                      <w14:textFill>
                        <w14:solidFill>
                          <w14:schemeClr w14:val="tx1"/>
                        </w14:solidFill>
                      </w14:textFill>
                    </w:rPr>
                    <w:t>距离生态红线最近约</w:t>
                  </w:r>
                  <w:r>
                    <w:rPr>
                      <w:rFonts w:hint="eastAsia" w:cs="Times New Roman"/>
                      <w:color w:val="000000" w:themeColor="text1"/>
                      <w:sz w:val="21"/>
                      <w:szCs w:val="21"/>
                      <w:lang w:val="en-US" w:eastAsia="zh-CN"/>
                      <w14:textFill>
                        <w14:solidFill>
                          <w14:schemeClr w14:val="tx1"/>
                        </w14:solidFill>
                      </w14:textFill>
                    </w:rPr>
                    <w:t>125</w:t>
                  </w:r>
                  <w:r>
                    <w:rPr>
                      <w:rFonts w:hint="default" w:ascii="Times New Roman" w:hAnsi="Times New Roman" w:cs="Times New Roman"/>
                      <w:color w:val="000000" w:themeColor="text1"/>
                      <w:sz w:val="21"/>
                      <w:szCs w:val="21"/>
                      <w:lang w:val="en-US" w:eastAsia="zh-CN"/>
                      <w14:textFill>
                        <w14:solidFill>
                          <w14:schemeClr w14:val="tx1"/>
                        </w14:solidFill>
                      </w14:textFill>
                    </w:rPr>
                    <w:t>m，严格控制施工范围不会涉及生态红线</w:t>
                  </w:r>
                  <w:r>
                    <w:rPr>
                      <w:rFonts w:hint="default" w:ascii="Times New Roman" w:hAnsi="Times New Roman" w:cs="Times New Roman"/>
                      <w:color w:val="000000" w:themeColor="text1"/>
                      <w:sz w:val="21"/>
                      <w:szCs w:val="21"/>
                      <w14:textFill>
                        <w14:solidFill>
                          <w14:schemeClr w14:val="tx1"/>
                        </w14:solidFill>
                      </w14:textFill>
                    </w:rPr>
                    <w:t>。本项目与生态保护红线位置关系图详见附图。</w:t>
                  </w:r>
                </w:p>
              </w:tc>
              <w:tc>
                <w:tcPr>
                  <w:tcW w:w="282" w:type="pct"/>
                  <w:noWrap w:val="0"/>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noWrap w:val="0"/>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环境质量底线</w:t>
                  </w:r>
                </w:p>
              </w:tc>
              <w:tc>
                <w:tcPr>
                  <w:tcW w:w="1573" w:type="pct"/>
                  <w:noWrap w:val="0"/>
                  <w:vAlign w:val="center"/>
                </w:tcPr>
                <w:p>
                  <w:pPr>
                    <w:snapToGrid w:val="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829" w:type="pct"/>
                  <w:noWrap w:val="0"/>
                  <w:vAlign w:val="center"/>
                </w:tcPr>
                <w:p>
                  <w:pPr>
                    <w:snapToGrid w:val="0"/>
                    <w:jc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w:t>
                  </w:r>
                  <w:r>
                    <w:rPr>
                      <w:rFonts w:hint="default" w:ascii="Times New Roman" w:hAnsi="Times New Roman" w:cs="Times New Roman"/>
                      <w:b/>
                      <w:bCs/>
                      <w:color w:val="000000" w:themeColor="text1"/>
                      <w:sz w:val="21"/>
                      <w:szCs w:val="21"/>
                      <w:lang w:val="en-US" w:eastAsia="zh-CN"/>
                      <w14:textFill>
                        <w14:solidFill>
                          <w14:schemeClr w14:val="tx1"/>
                        </w14:solidFill>
                      </w14:textFill>
                    </w:rPr>
                    <w:t>1</w:t>
                  </w:r>
                  <w:r>
                    <w:rPr>
                      <w:rFonts w:hint="default" w:ascii="Times New Roman" w:hAnsi="Times New Roman" w:cs="Times New Roman"/>
                      <w:b/>
                      <w:bCs/>
                      <w:color w:val="000000" w:themeColor="text1"/>
                      <w:sz w:val="21"/>
                      <w:szCs w:val="21"/>
                      <w:lang w:eastAsia="zh-CN"/>
                      <w14:textFill>
                        <w14:solidFill>
                          <w14:schemeClr w14:val="tx1"/>
                        </w14:solidFill>
                      </w14:textFill>
                    </w:rPr>
                    <w:t>）</w:t>
                  </w:r>
                  <w:r>
                    <w:rPr>
                      <w:rFonts w:hint="default" w:ascii="Times New Roman" w:hAnsi="Times New Roman" w:cs="Times New Roman"/>
                      <w:b/>
                      <w:bCs/>
                      <w:color w:val="000000" w:themeColor="text1"/>
                      <w:sz w:val="21"/>
                      <w:szCs w:val="21"/>
                      <w:lang w:val="en-US" w:eastAsia="zh-CN"/>
                      <w14:textFill>
                        <w14:solidFill>
                          <w14:schemeClr w14:val="tx1"/>
                        </w14:solidFill>
                      </w14:textFill>
                    </w:rPr>
                    <w:t>大气环境：</w:t>
                  </w:r>
                  <w:r>
                    <w:rPr>
                      <w:rFonts w:hint="default" w:ascii="Times New Roman" w:hAnsi="Times New Roman" w:cs="Times New Roman"/>
                      <w:color w:val="000000" w:themeColor="text1"/>
                      <w:sz w:val="21"/>
                      <w:szCs w:val="21"/>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选址涉及</w:t>
                  </w:r>
                  <w:r>
                    <w:rPr>
                      <w:rFonts w:hint="default" w:ascii="Times New Roman" w:hAnsi="Times New Roman" w:cs="Times New Roman"/>
                      <w:color w:val="000000" w:themeColor="text1"/>
                      <w:sz w:val="21"/>
                      <w:szCs w:val="21"/>
                      <w14:textFill>
                        <w14:solidFill>
                          <w14:schemeClr w14:val="tx1"/>
                        </w14:solidFill>
                      </w14:textFill>
                    </w:rPr>
                    <w:t>河北省承德市围场满族蒙古族自治县</w:t>
                  </w:r>
                  <w:r>
                    <w:rPr>
                      <w:rFonts w:hint="default" w:ascii="Times New Roman" w:hAnsi="Times New Roman" w:cs="Times New Roman"/>
                      <w:color w:val="000000" w:themeColor="text1"/>
                      <w:sz w:val="21"/>
                      <w:szCs w:val="21"/>
                      <w:lang w:val="en-US" w:eastAsia="zh-CN"/>
                      <w14:textFill>
                        <w14:solidFill>
                          <w14:schemeClr w14:val="tx1"/>
                        </w14:solidFill>
                      </w14:textFill>
                    </w:rPr>
                    <w:t>，根据2022</w:t>
                  </w:r>
                  <w:r>
                    <w:rPr>
                      <w:rFonts w:hint="default" w:ascii="Times New Roman" w:hAnsi="Times New Roman" w:cs="Times New Roman"/>
                      <w:color w:val="000000" w:themeColor="text1"/>
                      <w:sz w:val="21"/>
                      <w:szCs w:val="21"/>
                      <w14:textFill>
                        <w14:solidFill>
                          <w14:schemeClr w14:val="tx1"/>
                        </w14:solidFill>
                      </w14:textFill>
                    </w:rPr>
                    <w:t>年</w:t>
                  </w:r>
                  <w:r>
                    <w:rPr>
                      <w:rFonts w:hint="default" w:ascii="Times New Roman" w:hAnsi="Times New Roman" w:cs="Times New Roman"/>
                      <w:color w:val="000000" w:themeColor="text1"/>
                      <w:sz w:val="21"/>
                      <w:szCs w:val="21"/>
                      <w:lang w:bidi="ar"/>
                      <w14:textFill>
                        <w14:solidFill>
                          <w14:schemeClr w14:val="tx1"/>
                        </w14:solidFill>
                      </w14:textFill>
                    </w:rPr>
                    <w:t>承德市环境状况公报</w:t>
                  </w:r>
                  <w:r>
                    <w:rPr>
                      <w:rFonts w:hint="default" w:ascii="Times New Roman" w:hAnsi="Times New Roman" w:cs="Times New Roman"/>
                      <w:color w:val="000000" w:themeColor="text1"/>
                      <w:sz w:val="21"/>
                      <w:szCs w:val="21"/>
                      <w:lang w:val="en-US" w:eastAsia="zh-CN" w:bidi="ar"/>
                      <w14:textFill>
                        <w14:solidFill>
                          <w14:schemeClr w14:val="tx1"/>
                        </w14:solidFill>
                      </w14:textFill>
                    </w:rPr>
                    <w:t>中</w:t>
                  </w:r>
                  <w:r>
                    <w:rPr>
                      <w:rFonts w:hint="default" w:ascii="Times New Roman" w:hAnsi="Times New Roman" w:cs="Times New Roman"/>
                      <w:color w:val="000000" w:themeColor="text1"/>
                      <w:sz w:val="21"/>
                      <w:szCs w:val="21"/>
                      <w14:textFill>
                        <w14:solidFill>
                          <w14:schemeClr w14:val="tx1"/>
                        </w14:solidFill>
                      </w14:textFill>
                    </w:rPr>
                    <w:t>围场县</w:t>
                  </w:r>
                  <w:r>
                    <w:rPr>
                      <w:rFonts w:hint="default" w:ascii="Times New Roman" w:hAnsi="Times New Roman" w:cs="Times New Roman"/>
                      <w:color w:val="000000" w:themeColor="text1"/>
                      <w:sz w:val="21"/>
                      <w:szCs w:val="21"/>
                      <w:lang w:val="en-US" w:eastAsia="zh-CN" w:bidi="ar"/>
                      <w14:textFill>
                        <w14:solidFill>
                          <w14:schemeClr w14:val="tx1"/>
                        </w14:solidFill>
                      </w14:textFill>
                    </w:rPr>
                    <w:t>大气部分</w:t>
                  </w:r>
                  <w:r>
                    <w:rPr>
                      <w:rFonts w:hint="default" w:ascii="Times New Roman" w:hAnsi="Times New Roman" w:cs="Times New Roman"/>
                      <w:color w:val="000000" w:themeColor="text1"/>
                      <w:sz w:val="21"/>
                      <w:szCs w:val="21"/>
                      <w:lang w:eastAsia="zh-CN" w:bidi="ar"/>
                      <w14:textFill>
                        <w14:solidFill>
                          <w14:schemeClr w14:val="tx1"/>
                        </w14:solidFill>
                      </w14:textFill>
                    </w:rPr>
                    <w:t>：二氧化硫、二氧化氮、臭氧</w:t>
                  </w:r>
                  <w:r>
                    <w:rPr>
                      <w:rFonts w:hint="eastAsia" w:cs="Times New Roman"/>
                      <w:color w:val="000000" w:themeColor="text1"/>
                      <w:sz w:val="21"/>
                      <w:szCs w:val="21"/>
                      <w:lang w:eastAsia="zh-CN" w:bidi="ar"/>
                      <w14:textFill>
                        <w14:solidFill>
                          <w14:schemeClr w14:val="tx1"/>
                        </w14:solidFill>
                      </w14:textFill>
                    </w:rPr>
                    <w:t>、</w:t>
                  </w:r>
                  <w:r>
                    <w:rPr>
                      <w:rFonts w:hint="default" w:ascii="Times New Roman" w:hAnsi="Times New Roman" w:cs="Times New Roman"/>
                      <w:color w:val="000000" w:themeColor="text1"/>
                      <w:sz w:val="21"/>
                      <w:szCs w:val="21"/>
                      <w:lang w:eastAsia="zh-CN" w:bidi="ar"/>
                      <w14:textFill>
                        <w14:solidFill>
                          <w14:schemeClr w14:val="tx1"/>
                        </w14:solidFill>
                      </w14:textFill>
                    </w:rPr>
                    <w:t>一氧化碳、PM</w:t>
                  </w:r>
                  <w:r>
                    <w:rPr>
                      <w:rFonts w:hint="default" w:ascii="Times New Roman" w:hAnsi="Times New Roman" w:cs="Times New Roman"/>
                      <w:color w:val="000000" w:themeColor="text1"/>
                      <w:sz w:val="21"/>
                      <w:szCs w:val="21"/>
                      <w:vertAlign w:val="subscript"/>
                      <w:lang w:eastAsia="zh-CN" w:bidi="ar"/>
                      <w14:textFill>
                        <w14:solidFill>
                          <w14:schemeClr w14:val="tx1"/>
                        </w14:solidFill>
                      </w14:textFill>
                    </w:rPr>
                    <w:t>10</w:t>
                  </w:r>
                  <w:r>
                    <w:rPr>
                      <w:rFonts w:hint="default" w:ascii="Times New Roman" w:hAnsi="Times New Roman" w:cs="Times New Roman"/>
                      <w:color w:val="000000" w:themeColor="text1"/>
                      <w:sz w:val="21"/>
                      <w:szCs w:val="21"/>
                      <w:lang w:eastAsia="zh-CN" w:bidi="ar"/>
                      <w14:textFill>
                        <w14:solidFill>
                          <w14:schemeClr w14:val="tx1"/>
                        </w14:solidFill>
                      </w14:textFill>
                    </w:rPr>
                    <w:t>、PM</w:t>
                  </w:r>
                  <w:r>
                    <w:rPr>
                      <w:rFonts w:hint="default" w:ascii="Times New Roman" w:hAnsi="Times New Roman" w:cs="Times New Roman"/>
                      <w:color w:val="000000" w:themeColor="text1"/>
                      <w:sz w:val="21"/>
                      <w:szCs w:val="21"/>
                      <w:vertAlign w:val="subscript"/>
                      <w:lang w:eastAsia="zh-CN" w:bidi="ar"/>
                      <w14:textFill>
                        <w14:solidFill>
                          <w14:schemeClr w14:val="tx1"/>
                        </w14:solidFill>
                      </w14:textFill>
                    </w:rPr>
                    <w:t>2.5</w:t>
                  </w:r>
                  <w:r>
                    <w:rPr>
                      <w:rFonts w:hint="default" w:ascii="Times New Roman" w:hAnsi="Times New Roman" w:cs="Times New Roman"/>
                      <w:color w:val="000000" w:themeColor="text1"/>
                      <w:sz w:val="21"/>
                      <w:szCs w:val="21"/>
                      <w:lang w:eastAsia="zh-CN" w:bidi="ar"/>
                      <w14:textFill>
                        <w14:solidFill>
                          <w14:schemeClr w14:val="tx1"/>
                        </w14:solidFill>
                      </w14:textFill>
                    </w:rPr>
                    <w:t>均满足《环境空气质量标准》（GB3095-2012）中二级标准，项目所在区域为环境空气质量达标区</w:t>
                  </w:r>
                  <w:r>
                    <w:rPr>
                      <w:rFonts w:hint="default" w:ascii="Times New Roman" w:hAnsi="Times New Roman" w:cs="Times New Roman"/>
                      <w:color w:val="000000" w:themeColor="text1"/>
                      <w:sz w:val="21"/>
                      <w:szCs w:val="21"/>
                      <w:lang w:val="en-US" w:eastAsia="zh-CN" w:bidi="ar"/>
                      <w14:textFill>
                        <w14:solidFill>
                          <w14:schemeClr w14:val="tx1"/>
                        </w14:solidFill>
                      </w14:textFill>
                    </w:rPr>
                    <w:t>。本项目为河湖整治项目，施工过程中无臭氧污染物产生，仅有少量的颗粒物产生，经分析满足环境质量标准，符合环境质量底线的要求。</w:t>
                  </w:r>
                </w:p>
                <w:p>
                  <w:pPr>
                    <w:snapToGrid w:val="0"/>
                    <w:jc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default" w:ascii="Times New Roman" w:hAnsi="Times New Roman" w:cs="Times New Roman"/>
                      <w:b/>
                      <w:bCs/>
                      <w:color w:val="000000" w:themeColor="text1"/>
                      <w:sz w:val="21"/>
                      <w:szCs w:val="21"/>
                      <w:lang w:val="en-US" w:eastAsia="zh-CN" w:bidi="ar"/>
                      <w14:textFill>
                        <w14:solidFill>
                          <w14:schemeClr w14:val="tx1"/>
                        </w14:solidFill>
                      </w14:textFill>
                    </w:rPr>
                    <w:t>（2）水环境：</w:t>
                  </w:r>
                  <w:r>
                    <w:rPr>
                      <w:rFonts w:hint="default" w:ascii="Times New Roman" w:hAnsi="Times New Roman" w:cs="Times New Roman"/>
                      <w:color w:val="000000" w:themeColor="text1"/>
                      <w:sz w:val="21"/>
                      <w:szCs w:val="21"/>
                      <w:lang w:val="en-US" w:eastAsia="zh-CN" w:bidi="ar"/>
                      <w14:textFill>
                        <w14:solidFill>
                          <w14:schemeClr w14:val="tx1"/>
                        </w14:solidFill>
                      </w14:textFill>
                    </w:rPr>
                    <w:t>项目施工废水经沉淀后回用或洒水降尘，不外排；施工人员均为周边居民，施工现场不设生活区，施工场地不产生生活污水。</w:t>
                  </w:r>
                </w:p>
                <w:p>
                  <w:pPr>
                    <w:snapToGrid w:val="0"/>
                    <w:jc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default" w:ascii="Times New Roman" w:hAnsi="Times New Roman" w:cs="Times New Roman"/>
                      <w:b/>
                      <w:bCs/>
                      <w:color w:val="000000" w:themeColor="text1"/>
                      <w:sz w:val="21"/>
                      <w:szCs w:val="21"/>
                      <w:lang w:val="en-US" w:eastAsia="zh-CN" w:bidi="ar"/>
                      <w14:textFill>
                        <w14:solidFill>
                          <w14:schemeClr w14:val="tx1"/>
                        </w14:solidFill>
                      </w14:textFill>
                    </w:rPr>
                    <w:t>（3）声环境：</w:t>
                  </w:r>
                  <w:r>
                    <w:rPr>
                      <w:rFonts w:hint="default" w:ascii="Times New Roman" w:hAnsi="Times New Roman" w:cs="Times New Roman"/>
                      <w:b w:val="0"/>
                      <w:bCs w:val="0"/>
                      <w:color w:val="000000" w:themeColor="text1"/>
                      <w:sz w:val="21"/>
                      <w:szCs w:val="21"/>
                      <w:lang w:val="en-US" w:eastAsia="zh-CN" w:bidi="ar"/>
                      <w14:textFill>
                        <w14:solidFill>
                          <w14:schemeClr w14:val="tx1"/>
                        </w14:solidFill>
                      </w14:textFill>
                    </w:rPr>
                    <w:t>本项</w:t>
                  </w:r>
                  <w:r>
                    <w:rPr>
                      <w:rFonts w:hint="default" w:ascii="Times New Roman" w:hAnsi="Times New Roman" w:cs="Times New Roman"/>
                      <w:color w:val="000000" w:themeColor="text1"/>
                      <w:sz w:val="21"/>
                      <w:szCs w:val="21"/>
                      <w:lang w:val="en-US" w:eastAsia="zh-CN" w:bidi="ar"/>
                      <w14:textFill>
                        <w14:solidFill>
                          <w14:schemeClr w14:val="tx1"/>
                        </w14:solidFill>
                      </w14:textFill>
                    </w:rPr>
                    <w:t>目噪声主要为设备运转噪声及车辆运输噪声，经采取使用低噪声设备、设备定期保养、合理布局施工现场及合理安排施工时间等措施，再经过距离衰减后，施工厂界噪声能够满足《建筑施工场界环境噪声排放标准》（GB12523-2011）中的相关标准要求。</w:t>
                  </w:r>
                </w:p>
                <w:p>
                  <w:pPr>
                    <w:snapToGrid w:val="0"/>
                    <w:jc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default" w:ascii="Times New Roman" w:hAnsi="Times New Roman" w:cs="Times New Roman"/>
                      <w:b/>
                      <w:bCs/>
                      <w:color w:val="000000" w:themeColor="text1"/>
                      <w:sz w:val="21"/>
                      <w:szCs w:val="21"/>
                      <w:lang w:val="en-US" w:eastAsia="zh-CN" w:bidi="ar"/>
                      <w14:textFill>
                        <w14:solidFill>
                          <w14:schemeClr w14:val="tx1"/>
                        </w14:solidFill>
                      </w14:textFill>
                    </w:rPr>
                    <w:t>（4）土壤环境：</w:t>
                  </w:r>
                  <w:r>
                    <w:rPr>
                      <w:rFonts w:hint="default" w:ascii="Times New Roman" w:hAnsi="Times New Roman" w:cs="Times New Roman"/>
                      <w:color w:val="000000" w:themeColor="text1"/>
                      <w:sz w:val="21"/>
                      <w:szCs w:val="21"/>
                      <w:lang w:val="en-US" w:eastAsia="zh-CN" w:bidi="ar"/>
                      <w14:textFill>
                        <w14:solidFill>
                          <w14:schemeClr w14:val="tx1"/>
                        </w14:solidFill>
                      </w14:textFill>
                    </w:rPr>
                    <w:t>项目加强临时沉淀池的使用及管理，一般不会导致废水外溢，</w:t>
                  </w:r>
                  <w:r>
                    <w:rPr>
                      <w:rFonts w:hint="default" w:ascii="Times New Roman" w:hAnsi="Times New Roman" w:cs="Times New Roman"/>
                      <w:color w:val="000000" w:themeColor="text1"/>
                      <w:spacing w:val="0"/>
                      <w:sz w:val="21"/>
                      <w:szCs w:val="21"/>
                      <w:lang w:val="en-US" w:eastAsia="zh-CN" w:bidi="ar"/>
                      <w14:textFill>
                        <w14:solidFill>
                          <w14:schemeClr w14:val="tx1"/>
                        </w14:solidFill>
                      </w14:textFill>
                    </w:rPr>
                    <w:t>项目对土壤和地下水的影响较小。</w:t>
                  </w:r>
                </w:p>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en-US" w:eastAsia="zh-CN" w:bidi="ar"/>
                      <w14:textFill>
                        <w14:solidFill>
                          <w14:schemeClr w14:val="tx1"/>
                        </w14:solidFill>
                      </w14:textFill>
                    </w:rPr>
                    <w:t xml:space="preserve"> 项目</w:t>
                  </w:r>
                  <w:r>
                    <w:rPr>
                      <w:rFonts w:hint="default" w:ascii="Times New Roman" w:hAnsi="Times New Roman" w:cs="Times New Roman"/>
                      <w:color w:val="000000" w:themeColor="text1"/>
                      <w:sz w:val="21"/>
                      <w:szCs w:val="21"/>
                      <w14:textFill>
                        <w14:solidFill>
                          <w14:schemeClr w14:val="tx1"/>
                        </w14:solidFill>
                      </w14:textFill>
                    </w:rPr>
                    <w:t>产生的污染物采取相应措施后，经</w:t>
                  </w:r>
                  <w:r>
                    <w:rPr>
                      <w:rFonts w:hint="default" w:ascii="Times New Roman" w:hAnsi="Times New Roman" w:cs="Times New Roman"/>
                      <w:color w:val="000000" w:themeColor="text1"/>
                      <w:sz w:val="21"/>
                      <w:szCs w:val="21"/>
                      <w:lang w:val="en-US" w:eastAsia="zh-CN"/>
                      <w14:textFill>
                        <w14:solidFill>
                          <w14:schemeClr w14:val="tx1"/>
                        </w14:solidFill>
                      </w14:textFill>
                    </w:rPr>
                    <w:t>分析</w:t>
                  </w:r>
                  <w:r>
                    <w:rPr>
                      <w:rFonts w:hint="default" w:ascii="Times New Roman" w:hAnsi="Times New Roman" w:cs="Times New Roman"/>
                      <w:color w:val="000000" w:themeColor="text1"/>
                      <w:sz w:val="21"/>
                      <w:szCs w:val="21"/>
                      <w14:textFill>
                        <w14:solidFill>
                          <w14:schemeClr w14:val="tx1"/>
                        </w14:solidFill>
                      </w14:textFill>
                    </w:rPr>
                    <w:t>满足环境质量标准，符合环境质量底线的要求</w:t>
                  </w: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282" w:type="pct"/>
                  <w:noWrap w:val="0"/>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noWrap w:val="0"/>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资源利用上线</w:t>
                  </w:r>
                </w:p>
              </w:tc>
              <w:tc>
                <w:tcPr>
                  <w:tcW w:w="1573" w:type="pct"/>
                  <w:noWrap w:val="0"/>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资源是环境的载体，资源利用上线是各地区能源、水、土地等资源消耗不得突破的</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天花板</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2829" w:type="pct"/>
                  <w:noWrap w:val="0"/>
                  <w:vAlign w:val="center"/>
                </w:tcPr>
                <w:p>
                  <w:pPr>
                    <w:keepNext w:val="0"/>
                    <w:keepLines w:val="0"/>
                    <w:widowControl/>
                    <w:suppressLineNumbers w:val="0"/>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本项目不属于高能耗类项目，不属于资源开发类项目，主要进行水环境综合治理、水生态修复建设，消耗少量的电能、水等资源，不涉及突破资源利用上线。</w:t>
                  </w:r>
                </w:p>
                <w:p>
                  <w:pPr>
                    <w:snapToGrid w:val="0"/>
                    <w:jc w:val="center"/>
                    <w:rPr>
                      <w:rFonts w:hint="default" w:ascii="Times New Roman" w:hAnsi="Times New Roman" w:cs="Times New Roman"/>
                      <w:color w:val="000000" w:themeColor="text1"/>
                      <w:szCs w:val="21"/>
                      <w14:textFill>
                        <w14:solidFill>
                          <w14:schemeClr w14:val="tx1"/>
                        </w14:solidFill>
                      </w14:textFill>
                    </w:rPr>
                  </w:pPr>
                </w:p>
              </w:tc>
              <w:tc>
                <w:tcPr>
                  <w:tcW w:w="282" w:type="pct"/>
                  <w:noWrap w:val="0"/>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 w:type="pct"/>
                  <w:noWrap w:val="0"/>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负面</w:t>
                  </w:r>
                </w:p>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清单</w:t>
                  </w:r>
                </w:p>
              </w:tc>
              <w:tc>
                <w:tcPr>
                  <w:tcW w:w="1573" w:type="pct"/>
                  <w:noWrap w:val="0"/>
                  <w:vAlign w:val="center"/>
                </w:tcPr>
                <w:p>
                  <w:pPr>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环境准入负面清单是基于生态保护红线、环境质量底线和资源利用上线，以清单方式列出的禁止、限制等差别化环境准入条件和要求。</w:t>
                  </w:r>
                </w:p>
              </w:tc>
              <w:tc>
                <w:tcPr>
                  <w:tcW w:w="2829" w:type="pct"/>
                  <w:noWrap w:val="0"/>
                  <w:vAlign w:val="center"/>
                </w:tcPr>
                <w:p>
                  <w:pPr>
                    <w:keepNext w:val="0"/>
                    <w:keepLines w:val="0"/>
                    <w:widowControl/>
                    <w:suppressLineNumbers w:val="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w:t>
                  </w:r>
                  <w:r>
                    <w:rPr>
                      <w:rFonts w:hint="default" w:ascii="Times New Roman" w:hAnsi="Times New Roman" w:cs="Times New Roman"/>
                      <w:b/>
                      <w:bCs/>
                      <w:color w:val="000000" w:themeColor="text1"/>
                      <w:sz w:val="21"/>
                      <w:szCs w:val="21"/>
                      <w:lang w:val="en-US" w:eastAsia="zh-CN"/>
                      <w14:textFill>
                        <w14:solidFill>
                          <w14:schemeClr w14:val="tx1"/>
                        </w14:solidFill>
                      </w14:textFill>
                    </w:rPr>
                    <w:t>1</w:t>
                  </w:r>
                  <w:r>
                    <w:rPr>
                      <w:rFonts w:hint="default" w:ascii="Times New Roman" w:hAnsi="Times New Roman" w:cs="Times New Roman"/>
                      <w:b/>
                      <w:bCs/>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本项目为</w:t>
                  </w:r>
                  <w:r>
                    <w:rPr>
                      <w:rFonts w:hint="default" w:ascii="Times New Roman" w:hAnsi="Times New Roman" w:cs="Times New Roman"/>
                      <w:color w:val="000000" w:themeColor="text1"/>
                      <w:sz w:val="21"/>
                      <w:szCs w:val="21"/>
                      <w:lang w:val="en-US" w:eastAsia="zh-CN" w:bidi="ar"/>
                      <w14:textFill>
                        <w14:solidFill>
                          <w14:schemeClr w14:val="tx1"/>
                        </w14:solidFill>
                      </w14:textFill>
                    </w:rPr>
                    <w:t>河湖整治项目</w:t>
                  </w:r>
                  <w:r>
                    <w:rPr>
                      <w:rFonts w:hint="default" w:ascii="Times New Roman" w:hAnsi="Times New Roman" w:cs="Times New Roman"/>
                      <w:color w:val="000000" w:themeColor="text1"/>
                      <w:sz w:val="21"/>
                      <w:szCs w:val="21"/>
                      <w14:textFill>
                        <w14:solidFill>
                          <w14:schemeClr w14:val="tx1"/>
                        </w14:solidFill>
                      </w14:textFill>
                    </w:rPr>
                    <w:t>，不属于《市场准入负面清单（2022年版）》（发改体改规[2022]397号）所列的禁止准入类</w:t>
                  </w:r>
                  <w:r>
                    <w:rPr>
                      <w:rFonts w:hint="default" w:ascii="Times New Roman" w:hAnsi="Times New Roman" w:cs="Times New Roman"/>
                      <w:color w:val="000000" w:themeColor="text1"/>
                      <w:sz w:val="21"/>
                      <w:szCs w:val="21"/>
                      <w:lang w:val="en-US" w:eastAsia="zh-CN"/>
                      <w14:textFill>
                        <w14:solidFill>
                          <w14:schemeClr w14:val="tx1"/>
                        </w14:solidFill>
                      </w14:textFill>
                    </w:rPr>
                    <w:t>项目</w:t>
                  </w:r>
                  <w:r>
                    <w:rPr>
                      <w:rFonts w:hint="default" w:ascii="Times New Roman" w:hAnsi="Times New Roman" w:cs="Times New Roman"/>
                      <w:color w:val="000000" w:themeColor="text1"/>
                      <w:sz w:val="21"/>
                      <w:szCs w:val="21"/>
                      <w14:textFill>
                        <w14:solidFill>
                          <w14:schemeClr w14:val="tx1"/>
                        </w14:solidFill>
                      </w14:textFill>
                    </w:rPr>
                    <w:t>，不属于许可准入类项目</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因此，本项目不在负面清单之列。</w:t>
                  </w:r>
                </w:p>
                <w:p>
                  <w:pP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根据冀发改规划（〔201</w:t>
                  </w:r>
                  <w:r>
                    <w:rPr>
                      <w:rFonts w:hint="eastAsia" w:cs="Times New Roman"/>
                      <w:b w:val="0"/>
                      <w:bCs w:val="0"/>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cs="Times New Roman"/>
                      <w:b w:val="0"/>
                      <w:bCs w:val="0"/>
                      <w:color w:val="000000" w:themeColor="text1"/>
                      <w:sz w:val="21"/>
                      <w:szCs w:val="21"/>
                      <w:lang w:val="en-US" w:eastAsia="zh-CN"/>
                      <w14:textFill>
                        <w14:solidFill>
                          <w14:schemeClr w14:val="tx1"/>
                        </w14:solidFill>
                      </w14:textFill>
                    </w:rPr>
                    <w:t>248</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号）-河北省发展和改革委员会关于印发《</w:t>
                  </w:r>
                  <w:r>
                    <w:rPr>
                      <w:rFonts w:hint="eastAsia" w:cs="Times New Roman"/>
                      <w:b w:val="0"/>
                      <w:bCs w:val="0"/>
                      <w:color w:val="000000" w:themeColor="text1"/>
                      <w:sz w:val="21"/>
                      <w:szCs w:val="21"/>
                      <w:lang w:val="en-US" w:eastAsia="zh-CN"/>
                      <w14:textFill>
                        <w14:solidFill>
                          <w14:schemeClr w14:val="tx1"/>
                        </w14:solidFill>
                      </w14:textFill>
                    </w:rPr>
                    <w:t>康保</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县等</w:t>
                  </w:r>
                  <w:r>
                    <w:rPr>
                      <w:rFonts w:hint="eastAsia" w:cs="Times New Roman"/>
                      <w:b w:val="0"/>
                      <w:bCs w:val="0"/>
                      <w:color w:val="000000" w:themeColor="text1"/>
                      <w:sz w:val="21"/>
                      <w:szCs w:val="21"/>
                      <w:lang w:val="en-US" w:eastAsia="zh-CN"/>
                      <w14:textFill>
                        <w14:solidFill>
                          <w14:schemeClr w14:val="tx1"/>
                        </w14:solidFill>
                      </w14:textFill>
                    </w:rPr>
                    <w:t>坝上六</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县国家重点生态功能区产业准入负面清单（试行）》的通知，本项目不属于“河北省</w:t>
                  </w:r>
                  <w:r>
                    <w:rPr>
                      <w:rFonts w:hint="eastAsia" w:cs="Times New Roman"/>
                      <w:b w:val="0"/>
                      <w:bCs w:val="0"/>
                      <w:color w:val="000000" w:themeColor="text1"/>
                      <w:sz w:val="21"/>
                      <w:szCs w:val="21"/>
                      <w:lang w:val="en-US" w:eastAsia="zh-CN"/>
                      <w14:textFill>
                        <w14:solidFill>
                          <w14:schemeClr w14:val="tx1"/>
                        </w14:solidFill>
                      </w14:textFill>
                    </w:rPr>
                    <w:t>围场满族蒙古族自治</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县国家重点生态功能区产业准入负面清单”中的“限制类”和“淘汰类”。</w:t>
                  </w:r>
                </w:p>
                <w:p>
                  <w:pP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根据承德市生态环境局2021年6月21日发布的《承德市人民政府关于加快实施“三线一单”生态环境分区管控的意见》中的附件2《承德市“三线一单”生态环境准入清单》，本项目</w:t>
                  </w:r>
                  <w:r>
                    <w:rPr>
                      <w:rFonts w:hint="default" w:ascii="Times New Roman" w:hAnsi="Times New Roman" w:cs="Times New Roman"/>
                      <w:color w:val="000000" w:themeColor="text1"/>
                      <w:sz w:val="21"/>
                      <w:szCs w:val="21"/>
                      <w:lang w:val="en-US" w:eastAsia="zh-CN"/>
                      <w14:textFill>
                        <w14:solidFill>
                          <w14:schemeClr w14:val="tx1"/>
                        </w14:solidFill>
                      </w14:textFill>
                    </w:rPr>
                    <w:t>选址涉及</w:t>
                  </w:r>
                  <w:r>
                    <w:rPr>
                      <w:rFonts w:hint="default" w:ascii="Times New Roman" w:hAnsi="Times New Roman" w:cs="Times New Roman"/>
                      <w:color w:val="000000" w:themeColor="text1"/>
                      <w:sz w:val="21"/>
                      <w:szCs w:val="21"/>
                      <w:lang w:eastAsia="zh-CN"/>
                      <w14:textFill>
                        <w14:solidFill>
                          <w14:schemeClr w14:val="tx1"/>
                        </w14:solidFill>
                      </w14:textFill>
                    </w:rPr>
                    <w:t>河北省承德市围场满族蒙古族自治县，位于承德市</w:t>
                  </w:r>
                  <w:r>
                    <w:rPr>
                      <w:rFonts w:hint="default" w:ascii="Times New Roman" w:hAnsi="Times New Roman" w:cs="Times New Roman"/>
                      <w:color w:val="000000" w:themeColor="text1"/>
                      <w:sz w:val="21"/>
                      <w:szCs w:val="21"/>
                      <w:lang w:val="en-US" w:eastAsia="zh-CN"/>
                      <w14:textFill>
                        <w14:solidFill>
                          <w14:schemeClr w14:val="tx1"/>
                        </w14:solidFill>
                      </w14:textFill>
                    </w:rPr>
                    <w:t>围场满族蒙古族自治县优先保护单元</w:t>
                  </w:r>
                  <w:r>
                    <w:rPr>
                      <w:rFonts w:hint="eastAsia" w:cs="Times New Roman"/>
                      <w:color w:val="000000" w:themeColor="text1"/>
                      <w:sz w:val="21"/>
                      <w:szCs w:val="21"/>
                      <w:lang w:val="en-US" w:eastAsia="zh-CN"/>
                      <w14:textFill>
                        <w14:solidFill>
                          <w14:schemeClr w14:val="tx1"/>
                        </w14:solidFill>
                      </w14:textFill>
                    </w:rPr>
                    <w:t>9、一般管控</w:t>
                  </w:r>
                  <w:r>
                    <w:rPr>
                      <w:rFonts w:hint="default" w:ascii="Times New Roman" w:hAnsi="Times New Roman" w:cs="Times New Roman"/>
                      <w:color w:val="000000" w:themeColor="text1"/>
                      <w:sz w:val="21"/>
                      <w:szCs w:val="21"/>
                      <w:lang w:val="en-US" w:eastAsia="zh-CN"/>
                      <w14:textFill>
                        <w14:solidFill>
                          <w14:schemeClr w14:val="tx1"/>
                        </w14:solidFill>
                      </w14:textFill>
                    </w:rPr>
                    <w:t>单元1</w:t>
                  </w:r>
                  <w:r>
                    <w:rPr>
                      <w:rFonts w:hint="default" w:ascii="Times New Roman" w:hAnsi="Times New Roman" w:cs="Times New Roman"/>
                      <w:color w:val="000000" w:themeColor="text1"/>
                      <w:sz w:val="21"/>
                      <w:szCs w:val="21"/>
                      <w:lang w:eastAsia="zh-CN"/>
                      <w14:textFill>
                        <w14:solidFill>
                          <w14:schemeClr w14:val="tx1"/>
                        </w14:solidFill>
                      </w14:textFill>
                    </w:rPr>
                    <w:t>，环境管控单元编码为</w:t>
                  </w:r>
                  <w:r>
                    <w:rPr>
                      <w:rFonts w:hint="default" w:ascii="Times New Roman" w:hAnsi="Times New Roman" w:cs="Times New Roman"/>
                      <w:color w:val="000000" w:themeColor="text1"/>
                      <w:spacing w:val="-6"/>
                      <w:sz w:val="21"/>
                      <w:szCs w:val="21"/>
                      <w:lang w:eastAsia="zh-CN"/>
                      <w14:textFill>
                        <w14:solidFill>
                          <w14:schemeClr w14:val="tx1"/>
                        </w14:solidFill>
                      </w14:textFill>
                    </w:rPr>
                    <w:t>ZH130</w:t>
                  </w:r>
                  <w:r>
                    <w:rPr>
                      <w:rFonts w:hint="default" w:ascii="Times New Roman" w:hAnsi="Times New Roman" w:cs="Times New Roman"/>
                      <w:color w:val="000000" w:themeColor="text1"/>
                      <w:spacing w:val="-6"/>
                      <w:sz w:val="21"/>
                      <w:szCs w:val="21"/>
                      <w:lang w:val="en-US" w:eastAsia="zh-CN"/>
                      <w14:textFill>
                        <w14:solidFill>
                          <w14:schemeClr w14:val="tx1"/>
                        </w14:solidFill>
                      </w14:textFill>
                    </w:rPr>
                    <w:t>82</w:t>
                  </w:r>
                  <w:r>
                    <w:rPr>
                      <w:rFonts w:hint="eastAsia" w:cs="Times New Roman"/>
                      <w:color w:val="000000" w:themeColor="text1"/>
                      <w:spacing w:val="-6"/>
                      <w:sz w:val="21"/>
                      <w:szCs w:val="21"/>
                      <w:lang w:val="en-US" w:eastAsia="zh-CN"/>
                      <w14:textFill>
                        <w14:solidFill>
                          <w14:schemeClr w14:val="tx1"/>
                        </w14:solidFill>
                      </w14:textFill>
                    </w:rPr>
                    <w:t>810009、</w:t>
                  </w:r>
                  <w:r>
                    <w:rPr>
                      <w:rFonts w:hint="default" w:ascii="Times New Roman" w:hAnsi="Times New Roman" w:cs="Times New Roman"/>
                      <w:color w:val="000000" w:themeColor="text1"/>
                      <w:spacing w:val="-6"/>
                      <w:sz w:val="21"/>
                      <w:szCs w:val="21"/>
                      <w:lang w:eastAsia="zh-CN"/>
                      <w14:textFill>
                        <w14:solidFill>
                          <w14:schemeClr w14:val="tx1"/>
                        </w14:solidFill>
                      </w14:textFill>
                    </w:rPr>
                    <w:t>ZH130</w:t>
                  </w:r>
                  <w:r>
                    <w:rPr>
                      <w:rFonts w:hint="default" w:ascii="Times New Roman" w:hAnsi="Times New Roman" w:cs="Times New Roman"/>
                      <w:color w:val="000000" w:themeColor="text1"/>
                      <w:spacing w:val="-6"/>
                      <w:sz w:val="21"/>
                      <w:szCs w:val="21"/>
                      <w:lang w:val="en-US" w:eastAsia="zh-CN"/>
                      <w14:textFill>
                        <w14:solidFill>
                          <w14:schemeClr w14:val="tx1"/>
                        </w14:solidFill>
                      </w14:textFill>
                    </w:rPr>
                    <w:t>82</w:t>
                  </w:r>
                  <w:r>
                    <w:rPr>
                      <w:rFonts w:hint="eastAsia" w:cs="Times New Roman"/>
                      <w:color w:val="000000" w:themeColor="text1"/>
                      <w:spacing w:val="-6"/>
                      <w:sz w:val="21"/>
                      <w:szCs w:val="21"/>
                      <w:lang w:val="en-US" w:eastAsia="zh-CN"/>
                      <w14:textFill>
                        <w14:solidFill>
                          <w14:schemeClr w14:val="tx1"/>
                        </w14:solidFill>
                      </w14:textFill>
                    </w:rPr>
                    <w:t>830001</w:t>
                  </w:r>
                  <w:r>
                    <w:rPr>
                      <w:rFonts w:hint="default" w:ascii="Times New Roman" w:hAnsi="Times New Roman" w:cs="Times New Roman"/>
                      <w:color w:val="000000" w:themeColor="text1"/>
                      <w:sz w:val="21"/>
                      <w:szCs w:val="21"/>
                      <w:lang w:val="en-US" w:eastAsia="zh-CN"/>
                      <w14:textFill>
                        <w14:solidFill>
                          <w14:schemeClr w14:val="tx1"/>
                        </w14:solidFill>
                      </w14:textFill>
                    </w:rPr>
                    <w:t>。本项目符合</w:t>
                  </w:r>
                  <w:r>
                    <w:rPr>
                      <w:rFonts w:hint="default" w:ascii="Times New Roman" w:hAnsi="Times New Roman" w:cs="Times New Roman"/>
                      <w:color w:val="000000" w:themeColor="text1"/>
                      <w:spacing w:val="-6"/>
                      <w:sz w:val="21"/>
                      <w:szCs w:val="21"/>
                      <w:lang w:val="en-US" w:eastAsia="zh-CN"/>
                      <w14:textFill>
                        <w14:solidFill>
                          <w14:schemeClr w14:val="tx1"/>
                        </w14:solidFill>
                      </w14:textFill>
                    </w:rPr>
                    <w:t>管控单元要求（符合性分析详见表1-</w:t>
                  </w:r>
                  <w:r>
                    <w:rPr>
                      <w:rFonts w:hint="eastAsia" w:cs="Times New Roman"/>
                      <w:color w:val="000000" w:themeColor="text1"/>
                      <w:spacing w:val="-6"/>
                      <w:sz w:val="21"/>
                      <w:szCs w:val="21"/>
                      <w:lang w:val="en-US" w:eastAsia="zh-CN"/>
                      <w14:textFill>
                        <w14:solidFill>
                          <w14:schemeClr w14:val="tx1"/>
                        </w14:solidFill>
                      </w14:textFill>
                    </w:rPr>
                    <w:t>8</w:t>
                  </w:r>
                  <w:r>
                    <w:rPr>
                      <w:rFonts w:hint="default" w:ascii="Times New Roman" w:hAnsi="Times New Roman" w:cs="Times New Roman"/>
                      <w:color w:val="000000" w:themeColor="text1"/>
                      <w:spacing w:val="-6"/>
                      <w:sz w:val="21"/>
                      <w:szCs w:val="21"/>
                      <w:lang w:val="en-US" w:eastAsia="zh-CN"/>
                      <w14:textFill>
                        <w14:solidFill>
                          <w14:schemeClr w14:val="tx1"/>
                        </w14:solidFill>
                      </w14:textFill>
                    </w:rPr>
                    <w:t>）。</w:t>
                  </w:r>
                </w:p>
                <w:p>
                  <w:pPr>
                    <w:keepNext w:val="0"/>
                    <w:keepLines w:val="0"/>
                    <w:widowControl/>
                    <w:suppressLineNumbers w:val="0"/>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综上，本项目不在负面清单之列，</w:t>
                  </w:r>
                  <w:r>
                    <w:rPr>
                      <w:rFonts w:hint="default" w:ascii="Times New Roman" w:hAnsi="Times New Roman" w:eastAsia="宋体" w:cs="Times New Roman"/>
                      <w:color w:val="000000" w:themeColor="text1"/>
                      <w:w w:val="100"/>
                      <w:kern w:val="2"/>
                      <w:sz w:val="21"/>
                      <w:szCs w:val="21"/>
                      <w:lang w:val="en-US" w:eastAsia="zh-CN" w:bidi="ar-SA"/>
                      <w14:textFill>
                        <w14:solidFill>
                          <w14:schemeClr w14:val="tx1"/>
                        </w14:solidFill>
                      </w14:textFill>
                    </w:rPr>
                    <w:t>符合环境准入负面清单要求。</w:t>
                  </w:r>
                </w:p>
              </w:tc>
              <w:tc>
                <w:tcPr>
                  <w:tcW w:w="282" w:type="pct"/>
                  <w:noWrap w:val="0"/>
                  <w:vAlign w:val="center"/>
                </w:tcPr>
                <w:p>
                  <w:pPr>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bl>
          <w:p>
            <w:pPr>
              <w:keepNext w:val="0"/>
              <w:keepLines w:val="0"/>
              <w:pageBreakBefore w:val="0"/>
              <w:widowControl w:val="0"/>
              <w:kinsoku/>
              <w:wordWrap/>
              <w:overflowPunct/>
              <w:topLinePunct w:val="0"/>
              <w:autoSpaceDE w:val="0"/>
              <w:autoSpaceDN w:val="0"/>
              <w:bidi w:val="0"/>
              <w:adjustRightInd w:val="0"/>
              <w:snapToGrid/>
              <w:spacing w:line="400" w:lineRule="exact"/>
              <w:ind w:firstLine="422" w:firstLineChars="200"/>
              <w:jc w:val="both"/>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bookmarkStart w:id="3" w:name="_Toc4573"/>
            <w:r>
              <w:rPr>
                <w:rFonts w:hint="eastAsia" w:cs="Times New Roman"/>
                <w:b/>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河北省“三线一单”生态环境分区管控符合性分析</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根据河北省“三线一单”信息管理平台的成果数据，对比分析生态空间管控要求、环境质量底线管控要求、资源利用上线管控要求、环境管控单元与准入清单管控要求，本项目共涉及</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个冲突区域。符合性分析如下。</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22" w:firstLineChars="200"/>
              <w:jc w:val="both"/>
              <w:textAlignment w:val="auto"/>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分析结果：此次分析所选的25个对比图层中，一共涉及</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个冲突区域</w:t>
            </w:r>
            <w:r>
              <w:rPr>
                <w:rFonts w:hint="eastAsia" w:cs="Times New Roman"/>
                <w:b/>
                <w:bCs/>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22" w:firstLineChars="200"/>
              <w:jc w:val="both"/>
              <w:textAlignment w:val="auto"/>
              <w:rPr>
                <w:rFonts w:hint="eastAsia" w:cs="Times New Roman"/>
                <w:b/>
                <w:bCs/>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line="400" w:lineRule="exact"/>
              <w:ind w:firstLine="422" w:firstLineChars="200"/>
              <w:jc w:val="both"/>
              <w:textAlignment w:val="auto"/>
              <w:rPr>
                <w:rFonts w:hint="eastAsia" w:cs="Times New Roman"/>
                <w:b/>
                <w:bCs/>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line="400" w:lineRule="exact"/>
              <w:ind w:firstLine="422" w:firstLineChars="200"/>
              <w:jc w:val="both"/>
              <w:textAlignment w:val="auto"/>
              <w:rPr>
                <w:rFonts w:hint="eastAsia" w:cs="Times New Roman"/>
                <w:b/>
                <w:bCs/>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line="400" w:lineRule="exact"/>
              <w:ind w:firstLine="422" w:firstLineChars="200"/>
              <w:jc w:val="both"/>
              <w:textAlignment w:val="auto"/>
              <w:rPr>
                <w:rFonts w:hint="eastAsia" w:cs="Times New Roman"/>
                <w:b/>
                <w:bCs/>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line="400" w:lineRule="exact"/>
              <w:ind w:firstLine="482" w:firstLineChars="200"/>
              <w:jc w:val="both"/>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before="157" w:beforeLines="50" w:after="0" w:line="240" w:lineRule="auto"/>
              <w:ind w:left="0" w:leftChars="0" w:right="0" w:firstLine="0" w:firstLineChars="0"/>
              <w:jc w:val="center"/>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18"/>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804545</wp:posOffset>
                      </wp:positionV>
                      <wp:extent cx="885825" cy="257175"/>
                      <wp:effectExtent l="194945" t="5080" r="5080" b="194945"/>
                      <wp:wrapNone/>
                      <wp:docPr id="14" name="矩形标注 14"/>
                      <wp:cNvGraphicFramePr/>
                      <a:graphic xmlns:a="http://schemas.openxmlformats.org/drawingml/2006/main">
                        <a:graphicData uri="http://schemas.microsoft.com/office/word/2010/wordprocessingShape">
                          <wps:wsp>
                            <wps:cNvSpPr/>
                            <wps:spPr>
                              <a:xfrm>
                                <a:off x="0" y="0"/>
                                <a:ext cx="885825" cy="257175"/>
                              </a:xfrm>
                              <a:prstGeom prst="wedgeRectCallout">
                                <a:avLst>
                                  <a:gd name="adj1" fmla="val -68064"/>
                                  <a:gd name="adj2" fmla="val 119135"/>
                                </a:avLst>
                              </a:prstGeom>
                              <a:solidFill>
                                <a:srgbClr val="F2F2F2">
                                  <a:alpha val="64999"/>
                                </a:srgbClr>
                              </a:solidFill>
                              <a:ln w="9525" cap="flat" cmpd="sng">
                                <a:solidFill>
                                  <a:srgbClr val="000000"/>
                                </a:solidFill>
                                <a:prstDash val="solid"/>
                                <a:miter/>
                                <a:headEnd type="none" w="med" len="med"/>
                                <a:tailEnd type="none" w="med" len="med"/>
                              </a:ln>
                            </wps:spPr>
                            <wps:txbx>
                              <w:txbxContent>
                                <w:p>
                                  <w:pPr>
                                    <w:spacing w:line="240" w:lineRule="auto"/>
                                    <w:ind w:left="0" w:leftChars="0" w:firstLine="0" w:firstLineChars="0"/>
                                    <w:jc w:val="center"/>
                                    <w:rPr>
                                      <w:rFonts w:hint="eastAsia" w:eastAsia="宋体"/>
                                      <w:sz w:val="18"/>
                                      <w:szCs w:val="18"/>
                                      <w:lang w:eastAsia="zh-CN"/>
                                    </w:rPr>
                                  </w:pPr>
                                  <w:r>
                                    <w:rPr>
                                      <w:rFonts w:hint="eastAsia"/>
                                      <w:sz w:val="18"/>
                                      <w:szCs w:val="18"/>
                                      <w:lang w:eastAsia="zh-CN"/>
                                    </w:rPr>
                                    <w:t>本项目所在地</w:t>
                                  </w:r>
                                </w:p>
                              </w:txbxContent>
                            </wps:txbx>
                            <wps:bodyPr upright="1"/>
                          </wps:wsp>
                        </a:graphicData>
                      </a:graphic>
                    </wp:anchor>
                  </w:drawing>
                </mc:Choice>
                <mc:Fallback>
                  <w:pict>
                    <v:shape id="_x0000_s1026" o:spid="_x0000_s1026" o:spt="61" type="#_x0000_t61" style="position:absolute;left:0pt;margin-left:244.8pt;margin-top:63.35pt;height:20.25pt;width:69.75pt;z-index:251660288;mso-width-relative:page;mso-height-relative:page;" fillcolor="#F2F2F2" filled="t" stroked="t" coordsize="21600,21600" o:gfxdata="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IraFdkAAAALAQAADwAA&#10;AAAAAAABACAAAAAiAAAAZHJzL2Rvd25yZXYueG1sUEsBAhQAFAAAAAgAh07iQKZLyZxOAgAAsAQA&#10;AA4AAAAAAAAAAQAgAAAAKAEAAGRycy9lMm9Eb2MueG1sUEsFBgAAAAAGAAYAWQEAAOgFAAAAAA==&#10;" adj="-3902,36533">
                      <v:fill on="t" opacity="42597f" focussize="0,0"/>
                      <v:stroke color="#000000" joinstyle="miter"/>
                      <v:imagedata o:title=""/>
                      <o:lock v:ext="edit" aspectratio="f"/>
                      <v:textbox>
                        <w:txbxContent>
                          <w:p>
                            <w:pPr>
                              <w:spacing w:line="240" w:lineRule="auto"/>
                              <w:ind w:left="0" w:leftChars="0" w:firstLine="0" w:firstLineChars="0"/>
                              <w:jc w:val="center"/>
                              <w:rPr>
                                <w:rFonts w:hint="eastAsia" w:eastAsia="宋体"/>
                                <w:sz w:val="18"/>
                                <w:szCs w:val="18"/>
                                <w:lang w:eastAsia="zh-CN"/>
                              </w:rPr>
                            </w:pPr>
                            <w:r>
                              <w:rPr>
                                <w:rFonts w:hint="eastAsia"/>
                                <w:sz w:val="18"/>
                                <w:szCs w:val="18"/>
                                <w:lang w:eastAsia="zh-CN"/>
                              </w:rPr>
                              <w:t>本项目所在地</w:t>
                            </w:r>
                          </w:p>
                        </w:txbxContent>
                      </v:textbox>
                    </v:shape>
                  </w:pict>
                </mc:Fallback>
              </mc:AlternateContent>
            </w:r>
            <w:r>
              <w:rPr>
                <w:color w:val="000000" w:themeColor="text1"/>
                <w14:textFill>
                  <w14:solidFill>
                    <w14:schemeClr w14:val="tx1"/>
                  </w14:solidFill>
                </w14:textFill>
              </w:rPr>
              <w:drawing>
                <wp:inline distT="0" distB="0" distL="114300" distR="114300">
                  <wp:extent cx="5095240" cy="2306955"/>
                  <wp:effectExtent l="0" t="0" r="10160" b="1714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7"/>
                          <a:stretch>
                            <a:fillRect/>
                          </a:stretch>
                        </pic:blipFill>
                        <pic:spPr>
                          <a:xfrm>
                            <a:off x="0" y="0"/>
                            <a:ext cx="5095240" cy="2306955"/>
                          </a:xfrm>
                          <a:prstGeom prst="rect">
                            <a:avLst/>
                          </a:prstGeom>
                          <a:noFill/>
                          <a:ln>
                            <a:noFill/>
                          </a:ln>
                        </pic:spPr>
                      </pic:pic>
                    </a:graphicData>
                  </a:graphic>
                </wp:inline>
              </w:drawing>
            </w:r>
          </w:p>
          <w:p>
            <w:pPr>
              <w:pStyle w:val="8"/>
              <w:keepNext w:val="0"/>
              <w:keepLines w:val="0"/>
              <w:pageBreakBefore w:val="0"/>
              <w:widowControl/>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图</w:t>
            </w: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1-1</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项目所在位置图</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22"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与本项目相关的冲突区域详情及符合性分析</w:t>
            </w:r>
          </w:p>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项目与生态空间符合性分析</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2249"/>
              <w:gridCol w:w="1601"/>
              <w:gridCol w:w="2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空间类型</w:t>
                  </w:r>
                </w:p>
              </w:tc>
              <w:tc>
                <w:tcPr>
                  <w:tcW w:w="140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生态空间</w:t>
                  </w:r>
                </w:p>
              </w:tc>
              <w:tc>
                <w:tcPr>
                  <w:tcW w:w="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单元/分区类型</w:t>
                  </w:r>
                </w:p>
              </w:tc>
              <w:tc>
                <w:tcPr>
                  <w:tcW w:w="15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单元/分区名称</w:t>
                  </w:r>
                </w:p>
              </w:tc>
              <w:tc>
                <w:tcPr>
                  <w:tcW w:w="140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单元/分区编码</w:t>
                  </w:r>
                </w:p>
              </w:tc>
              <w:tc>
                <w:tcPr>
                  <w:tcW w:w="15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YS1308281130091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地市</w:t>
                  </w:r>
                </w:p>
              </w:tc>
              <w:tc>
                <w:tcPr>
                  <w:tcW w:w="140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承德市</w:t>
                  </w:r>
                </w:p>
              </w:tc>
              <w:tc>
                <w:tcPr>
                  <w:tcW w:w="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区县</w:t>
                  </w:r>
                </w:p>
              </w:tc>
              <w:tc>
                <w:tcPr>
                  <w:tcW w:w="15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围场满族蒙古族自治县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管控要求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空间布局约束</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一般生态空间按照其相应的管控要求，严格限制破坏生态功能的活动</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污染排放管控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环境风险防控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资源利用效率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符合性分析</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选址涉及河北省承德市围场满族蒙古族自治县新地乡、朝阳地镇、克勒沟镇，位于浑善达克沙漠化防治生态功能区，其生态功能为水源涵养型。本项目为河湖整治项目，工程完成后，能够改善河流周边生态环境、改善河道水体水质、提高河流自净能力、保障流域水环境安全，符合一般生态空间准入要求。</w:t>
                  </w:r>
                </w:p>
              </w:tc>
            </w:tr>
          </w:tbl>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项目与水环境管控分区符合性分析</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2386"/>
              <w:gridCol w:w="1601"/>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空间类型</w:t>
                  </w:r>
                </w:p>
              </w:tc>
              <w:tc>
                <w:tcPr>
                  <w:tcW w:w="1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水环境管控分区</w:t>
                  </w:r>
                </w:p>
              </w:tc>
              <w:tc>
                <w:tcPr>
                  <w:tcW w:w="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单元/分区类型</w:t>
                  </w:r>
                </w:p>
              </w:tc>
              <w:tc>
                <w:tcPr>
                  <w:tcW w:w="15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单元/分区名称</w:t>
                  </w:r>
                </w:p>
              </w:tc>
              <w:tc>
                <w:tcPr>
                  <w:tcW w:w="1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西路嘎河承德市围场满蒙自治县控制单元</w:t>
                  </w:r>
                </w:p>
              </w:tc>
              <w:tc>
                <w:tcPr>
                  <w:tcW w:w="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单元/分区编码</w:t>
                  </w:r>
                </w:p>
              </w:tc>
              <w:tc>
                <w:tcPr>
                  <w:tcW w:w="15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YS1308283210217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地市</w:t>
                  </w:r>
                </w:p>
              </w:tc>
              <w:tc>
                <w:tcPr>
                  <w:tcW w:w="1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承德市</w:t>
                  </w:r>
                </w:p>
              </w:tc>
              <w:tc>
                <w:tcPr>
                  <w:tcW w:w="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区县</w:t>
                  </w:r>
                </w:p>
              </w:tc>
              <w:tc>
                <w:tcPr>
                  <w:tcW w:w="150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围场满族蒙古族自治县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管控要求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空间布局约束</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参照全省总体准入要求</w:t>
                  </w:r>
                  <w:r>
                    <w:rPr>
                      <w:rFonts w:hint="eastAsia"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污染排放管控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参照全省总体准入要求</w:t>
                  </w:r>
                  <w:r>
                    <w:rPr>
                      <w:rFonts w:hint="eastAsia"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环境风险防控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参照全省总体准入要求</w:t>
                  </w:r>
                  <w:r>
                    <w:rPr>
                      <w:rFonts w:hint="eastAsia"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资源利用效率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参照全省总体准入要求</w:t>
                  </w: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符合性分析</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本项目符合河北省总体准入要求，符合性分析详见表</w:t>
                  </w:r>
                  <w:r>
                    <w:rPr>
                      <w:rFonts w:hint="eastAsia" w:cs="Times New Roman"/>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“三线一单”符合性分析表。</w:t>
                  </w:r>
                </w:p>
              </w:tc>
            </w:tr>
          </w:tbl>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项目与一般管控单元符合性分析</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2299"/>
              <w:gridCol w:w="1601"/>
              <w:gridCol w:w="2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空间类型</w:t>
                  </w:r>
                </w:p>
              </w:tc>
              <w:tc>
                <w:tcPr>
                  <w:tcW w:w="1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大气环境管控分区</w:t>
                  </w:r>
                </w:p>
              </w:tc>
              <w:tc>
                <w:tcPr>
                  <w:tcW w:w="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单元/分区类型</w:t>
                  </w:r>
                </w:p>
              </w:tc>
              <w:tc>
                <w:tcPr>
                  <w:tcW w:w="15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单元/分区名称</w:t>
                  </w:r>
                </w:p>
              </w:tc>
              <w:tc>
                <w:tcPr>
                  <w:tcW w:w="1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单元/分区编码</w:t>
                  </w:r>
                </w:p>
              </w:tc>
              <w:tc>
                <w:tcPr>
                  <w:tcW w:w="15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YS1308283310104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地市</w:t>
                  </w:r>
                </w:p>
              </w:tc>
              <w:tc>
                <w:tcPr>
                  <w:tcW w:w="1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承德市</w:t>
                  </w:r>
                </w:p>
              </w:tc>
              <w:tc>
                <w:tcPr>
                  <w:tcW w:w="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区县</w:t>
                  </w:r>
                </w:p>
              </w:tc>
              <w:tc>
                <w:tcPr>
                  <w:tcW w:w="15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围场满族蒙古族自治县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管控要求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空间布局约束</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污染排放管控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严格落实蓝天保卫战专项行动要求，加强锅炉、散煤、工业、交通及扬尘等管控</w:t>
                  </w:r>
                  <w:r>
                    <w:rPr>
                      <w:rFonts w:hint="eastAsia"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环境风险防控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资源利用效率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符合性分析</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本项目为河湖整治项目</w:t>
                  </w:r>
                  <w:r>
                    <w:rPr>
                      <w:rFonts w:hint="eastAsia" w:cs="Times New Roman"/>
                      <w:color w:val="000000" w:themeColor="text1"/>
                      <w:sz w:val="21"/>
                      <w:szCs w:val="21"/>
                      <w:lang w:val="en-US" w:eastAsia="zh-CN"/>
                      <w14:textFill>
                        <w14:solidFill>
                          <w14:schemeClr w14:val="tx1"/>
                        </w14:solidFill>
                      </w14:textFill>
                    </w:rPr>
                    <w:t>，不涉及锅炉、散煤。项目施工过程中，采取</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开挖工程洒水降尘</w:t>
                  </w:r>
                  <w:r>
                    <w:rPr>
                      <w:rFonts w:hint="eastAsia"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外购商品混凝土进行建设，禁止在施工现场建设拌合站</w:t>
                  </w:r>
                  <w:r>
                    <w:rPr>
                      <w:rFonts w:hint="eastAsia" w:cs="Times New Roman"/>
                      <w:color w:val="000000" w:themeColor="text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在施工区进出口设置车辆冲洗设备对进出车辆进行冲洗</w:t>
                  </w:r>
                  <w:r>
                    <w:rPr>
                      <w:rFonts w:hint="eastAsia"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运输车辆密闭运输</w:t>
                  </w:r>
                  <w:r>
                    <w:rPr>
                      <w:rFonts w:hint="eastAsia"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对运输道路进行清扫及路面洒水</w:t>
                  </w:r>
                  <w:r>
                    <w:rPr>
                      <w:rFonts w:hint="eastAsia"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对易产尘物料、临时堆存的土方等进行苫盖处理</w:t>
                  </w:r>
                  <w:r>
                    <w:rPr>
                      <w:rFonts w:hint="eastAsia"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不需要的建筑材料、弃渣及时清理，保持现场整洁</w:t>
                  </w:r>
                  <w:r>
                    <w:rPr>
                      <w:rFonts w:hint="eastAsia" w:cs="Times New Roman"/>
                      <w:b w:val="0"/>
                      <w:bCs/>
                      <w:color w:val="000000" w:themeColor="text1"/>
                      <w:sz w:val="21"/>
                      <w:szCs w:val="21"/>
                      <w:lang w:val="en-US" w:eastAsia="zh-CN"/>
                      <w14:textFill>
                        <w14:solidFill>
                          <w14:schemeClr w14:val="tx1"/>
                        </w14:solidFill>
                      </w14:textFill>
                    </w:rPr>
                    <w:t xml:space="preserve">等措施治理扬尘。采取相应环保措施后，项目废气能够达标排放。符合污染排放管控要求。 </w:t>
                  </w:r>
                </w:p>
              </w:tc>
            </w:tr>
          </w:tbl>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1-6</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项目与一般管控单元符合性分析</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2382"/>
              <w:gridCol w:w="1601"/>
              <w:gridCol w:w="2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空间类型</w:t>
                  </w:r>
                </w:p>
              </w:tc>
              <w:tc>
                <w:tcPr>
                  <w:tcW w:w="14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单元/分区类型</w:t>
                  </w:r>
                </w:p>
              </w:tc>
              <w:tc>
                <w:tcPr>
                  <w:tcW w:w="15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单元/分区名称</w:t>
                  </w:r>
                </w:p>
              </w:tc>
              <w:tc>
                <w:tcPr>
                  <w:tcW w:w="14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承德市围场满族蒙古族自治县优先保护单元9</w:t>
                  </w:r>
                </w:p>
              </w:tc>
              <w:tc>
                <w:tcPr>
                  <w:tcW w:w="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单元/分区编码</w:t>
                  </w:r>
                </w:p>
              </w:tc>
              <w:tc>
                <w:tcPr>
                  <w:tcW w:w="15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ZH13082810135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地市</w:t>
                  </w:r>
                </w:p>
              </w:tc>
              <w:tc>
                <w:tcPr>
                  <w:tcW w:w="14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承德市</w:t>
                  </w:r>
                </w:p>
              </w:tc>
              <w:tc>
                <w:tcPr>
                  <w:tcW w:w="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区县</w:t>
                  </w:r>
                </w:p>
              </w:tc>
              <w:tc>
                <w:tcPr>
                  <w:tcW w:w="15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围场满族蒙古族自治县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管控要求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空间布局约束</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执行承德市总体准入清单中一般生态空间准入要求</w:t>
                  </w:r>
                  <w:r>
                    <w:rPr>
                      <w:rFonts w:hint="eastAsia"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污染排放管控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环境风险防控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资源利用效率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符合性分析</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选址涉及河北省承德市围场满族蒙古族自治县新地乡、朝阳地镇、克勒沟镇，位于浑善达克沙漠化防治生态功能区，其生态功能为水源涵养型。本项目为河湖整治项目，工程完成后，能够改善河流周边生态环境、改善河道水体水质、提高河流自净能力、保障流域水环境安全，符合一般生态空间准入要求</w:t>
                  </w:r>
                  <w:r>
                    <w:rPr>
                      <w:rFonts w:hint="eastAsia"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cs="Times New Roman"/>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 xml:space="preserve"> </w:t>
                  </w:r>
                </w:p>
              </w:tc>
            </w:tr>
          </w:tbl>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1-7</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项目与一般管控单元符合性分析</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2382"/>
              <w:gridCol w:w="1601"/>
              <w:gridCol w:w="2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空间类型</w:t>
                  </w:r>
                </w:p>
              </w:tc>
              <w:tc>
                <w:tcPr>
                  <w:tcW w:w="14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单元/分区类型</w:t>
                  </w:r>
                </w:p>
              </w:tc>
              <w:tc>
                <w:tcPr>
                  <w:tcW w:w="15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单元/分区名称</w:t>
                  </w:r>
                </w:p>
              </w:tc>
              <w:tc>
                <w:tcPr>
                  <w:tcW w:w="14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承德市围场满族蒙古族自治县一般管控单元1</w:t>
                  </w:r>
                </w:p>
              </w:tc>
              <w:tc>
                <w:tcPr>
                  <w:tcW w:w="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单元/分区编码</w:t>
                  </w:r>
                </w:p>
              </w:tc>
              <w:tc>
                <w:tcPr>
                  <w:tcW w:w="15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ZH13082830145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地市</w:t>
                  </w:r>
                </w:p>
              </w:tc>
              <w:tc>
                <w:tcPr>
                  <w:tcW w:w="14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承德市</w:t>
                  </w:r>
                </w:p>
              </w:tc>
              <w:tc>
                <w:tcPr>
                  <w:tcW w:w="99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区县</w:t>
                  </w:r>
                </w:p>
              </w:tc>
              <w:tc>
                <w:tcPr>
                  <w:tcW w:w="15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围场满族蒙古族自治县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管控要求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空间布局约束</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严格执行国家和省关于产业准入、总量控制和污染物排放标准等管控要求。</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农用地优先保护区执行承德市总体准入清单要求</w:t>
                  </w:r>
                  <w:r>
                    <w:rPr>
                      <w:rFonts w:hint="eastAsia"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污染排放管控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环境风险防控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资源利用效率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符合性分析</w:t>
                  </w:r>
                </w:p>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1、本项目为</w:t>
                  </w:r>
                  <w:r>
                    <w:rPr>
                      <w:rFonts w:hint="default" w:ascii="Times New Roman" w:hAnsi="Times New Roman" w:cs="Times New Roman"/>
                      <w:color w:val="000000" w:themeColor="text1"/>
                      <w:sz w:val="21"/>
                      <w:szCs w:val="21"/>
                      <w:lang w:val="en-US" w:eastAsia="zh-CN" w:bidi="ar"/>
                      <w14:textFill>
                        <w14:solidFill>
                          <w14:schemeClr w14:val="tx1"/>
                        </w14:solidFill>
                      </w14:textFill>
                    </w:rPr>
                    <w:t>河湖整治</w:t>
                  </w: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不属于《市场准入负面清单（2022年版）》中禁止准入类项目及许可准入类项目，项目符合相关产业政策要求；项目施工废水经沉淀后回用或洒水降尘，不外排；施工期经采取选用低噪声设备、洒水降尘等措施后，污染物能够达标排放</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2、本项目距离生态红线最近约125m，严格控制施工范围不会涉及生态红线，不在生态保护红线范围内；</w:t>
                  </w:r>
                  <w:r>
                    <w:rPr>
                      <w:rFonts w:hint="default" w:ascii="Times New Roman" w:hAnsi="Times New Roman" w:cs="Times New Roman"/>
                      <w:color w:val="000000" w:themeColor="text1"/>
                      <w:lang w:val="en-US" w:eastAsia="zh-CN"/>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选址涉及</w:t>
                  </w:r>
                  <w:r>
                    <w:rPr>
                      <w:rFonts w:hint="default" w:ascii="Times New Roman" w:hAnsi="Times New Roman" w:cs="Times New Roman"/>
                      <w:color w:val="000000" w:themeColor="text1"/>
                      <w:lang w:val="en-US" w:eastAsia="zh-CN"/>
                      <w14:textFill>
                        <w14:solidFill>
                          <w14:schemeClr w14:val="tx1"/>
                        </w14:solidFill>
                      </w14:textFill>
                    </w:rPr>
                    <w:t>河北省承德市围场满族蒙古族自治县新地乡、朝阳地镇、克勒沟镇，位于浑善达克沙漠化防治生态功能区，其生态功能为水源涵养型。本项目为</w:t>
                  </w:r>
                  <w:r>
                    <w:rPr>
                      <w:rFonts w:hint="default" w:ascii="Times New Roman" w:hAnsi="Times New Roman" w:cs="Times New Roman"/>
                      <w:color w:val="000000" w:themeColor="text1"/>
                      <w:sz w:val="21"/>
                      <w:szCs w:val="21"/>
                      <w:lang w:val="en-US" w:eastAsia="zh-CN" w:bidi="ar"/>
                      <w14:textFill>
                        <w14:solidFill>
                          <w14:schemeClr w14:val="tx1"/>
                        </w14:solidFill>
                      </w14:textFill>
                    </w:rPr>
                    <w:t>河湖整治</w:t>
                  </w:r>
                  <w:r>
                    <w:rPr>
                      <w:rFonts w:hint="default" w:ascii="Times New Roman" w:hAnsi="Times New Roman" w:cs="Times New Roman"/>
                      <w:color w:val="000000" w:themeColor="text1"/>
                      <w:lang w:val="en-US" w:eastAsia="zh-CN"/>
                      <w14:textFill>
                        <w14:solidFill>
                          <w14:schemeClr w14:val="tx1"/>
                        </w14:solidFill>
                      </w14:textFill>
                    </w:rPr>
                    <w:t>项目，工程完成后，能够改善河流周边生态环境、改善河道水体水质、提高河流自净能力、保障流域水环境安全，符合一般生态空间准入要求</w:t>
                  </w:r>
                  <w:r>
                    <w:rPr>
                      <w:rFonts w:hint="eastAsia" w:cs="Times New Roman"/>
                      <w:b w:val="0"/>
                      <w:bCs/>
                      <w:color w:val="000000" w:themeColor="text1"/>
                      <w:sz w:val="21"/>
                      <w:szCs w:val="21"/>
                      <w:lang w:val="en-US" w:eastAsia="zh-CN"/>
                      <w14:textFill>
                        <w14:solidFill>
                          <w14:schemeClr w14:val="tx1"/>
                        </w14:solidFill>
                      </w14:textFill>
                    </w:rPr>
                    <w:t xml:space="preserve">。 </w:t>
                  </w:r>
                </w:p>
              </w:tc>
            </w:tr>
          </w:tbl>
          <w:p>
            <w:pPr>
              <w:keepNext w:val="0"/>
              <w:keepLines w:val="0"/>
              <w:pageBreakBefore w:val="0"/>
              <w:widowControl w:val="0"/>
              <w:kinsoku/>
              <w:wordWrap/>
              <w:overflowPunct/>
              <w:topLinePunct w:val="0"/>
              <w:autoSpaceDE w:val="0"/>
              <w:autoSpaceDN w:val="0"/>
              <w:bidi w:val="0"/>
              <w:adjustRightInd w:val="0"/>
              <w:snapToGrid/>
              <w:spacing w:line="400" w:lineRule="exact"/>
              <w:ind w:firstLine="422" w:firstLineChars="200"/>
              <w:jc w:val="both"/>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与全省沙化土地的相符性分析</w:t>
            </w:r>
            <w:bookmarkEnd w:id="3"/>
          </w:p>
          <w:p>
            <w:pPr>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通过本项目河北省“三线一单”信息管理平台中全省沙化土地图层的对比可知，本项目的建设地点不位于沙化土地上，距离沙化区约</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1270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default" w:ascii="Times New Roman" w:hAnsi="Times New Roman" w:cs="Times New Roman"/>
                <w:snapToGrid w:val="0"/>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3656965</wp:posOffset>
                      </wp:positionH>
                      <wp:positionV relativeFrom="paragraph">
                        <wp:posOffset>519430</wp:posOffset>
                      </wp:positionV>
                      <wp:extent cx="1009015" cy="567690"/>
                      <wp:effectExtent l="228600" t="6350" r="19685" b="302260"/>
                      <wp:wrapNone/>
                      <wp:docPr id="18" name="矩形标注 18"/>
                      <wp:cNvGraphicFramePr/>
                      <a:graphic xmlns:a="http://schemas.openxmlformats.org/drawingml/2006/main">
                        <a:graphicData uri="http://schemas.microsoft.com/office/word/2010/wordprocessingShape">
                          <wps:wsp>
                            <wps:cNvSpPr/>
                            <wps:spPr>
                              <a:xfrm>
                                <a:off x="0" y="0"/>
                                <a:ext cx="1009015" cy="567690"/>
                              </a:xfrm>
                              <a:prstGeom prst="wedgeRectCallout">
                                <a:avLst>
                                  <a:gd name="adj1" fmla="val -68313"/>
                                  <a:gd name="adj2" fmla="val 97874"/>
                                </a:avLst>
                              </a:prstGeom>
                              <a:solidFill>
                                <a:srgbClr val="F2F2F2">
                                  <a:alpha val="64999"/>
                                </a:srgbClr>
                              </a:solidFill>
                              <a:ln w="12700" cap="flat" cmpd="sng">
                                <a:solidFill>
                                  <a:srgbClr val="FF0000"/>
                                </a:solidFill>
                                <a:prstDash val="solid"/>
                                <a:miter/>
                                <a:headEnd type="none" w="med" len="med"/>
                                <a:tailEnd type="none" w="med" len="med"/>
                              </a:ln>
                            </wps:spPr>
                            <wps:txbx>
                              <w:txbxContent>
                                <w:p>
                                  <w:pPr>
                                    <w:spacing w:line="240" w:lineRule="auto"/>
                                    <w:ind w:left="0" w:leftChars="0" w:firstLine="0" w:firstLineChars="0"/>
                                    <w:rPr>
                                      <w:rFonts w:hint="default" w:eastAsia="宋体"/>
                                      <w:b/>
                                      <w:bCs/>
                                      <w:sz w:val="18"/>
                                      <w:szCs w:val="18"/>
                                      <w:lang w:val="en-US" w:eastAsia="zh-CN"/>
                                    </w:rPr>
                                  </w:pPr>
                                  <w:r>
                                    <w:rPr>
                                      <w:rFonts w:hint="eastAsia"/>
                                      <w:b/>
                                      <w:bCs/>
                                      <w:sz w:val="18"/>
                                      <w:szCs w:val="18"/>
                                      <w:lang w:val="en-US" w:eastAsia="zh-CN"/>
                                    </w:rPr>
                                    <w:t>本项目所在地：距离最近的沙化区域约1270m。</w:t>
                                  </w:r>
                                </w:p>
                              </w:txbxContent>
                            </wps:txbx>
                            <wps:bodyPr upright="1"/>
                          </wps:wsp>
                        </a:graphicData>
                      </a:graphic>
                    </wp:anchor>
                  </w:drawing>
                </mc:Choice>
                <mc:Fallback>
                  <w:pict>
                    <v:shape id="_x0000_s1026" o:spid="_x0000_s1026" o:spt="61" type="#_x0000_t61" style="position:absolute;left:0pt;margin-left:287.95pt;margin-top:40.9pt;height:44.7pt;width:79.45pt;z-index:251661312;mso-width-relative:page;mso-height-relative:page;" fillcolor="#F2F2F2" filled="t" stroked="t" coordsize="21600,21600" o:gfxdata="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QLF4k1wAAAAoBAAAPAAAA&#10;AAAAAAEAIAAAACIAAABkcnMvZG93bnJldi54bWxQSwECFAAUAAAACACHTuJAf1PzV08CAACxBAAA&#10;DgAAAAAAAAABACAAAAAmAQAAZHJzL2Uyb0RvYy54bWxQSwUGAAAAAAYABgBZAQAA5wUAAAAA&#10;" adj="-3956,31941">
                      <v:fill on="t" opacity="42597f" focussize="0,0"/>
                      <v:stroke weight="1pt" color="#FF0000" joinstyle="miter"/>
                      <v:imagedata o:title=""/>
                      <o:lock v:ext="edit" aspectratio="f"/>
                      <v:textbox>
                        <w:txbxContent>
                          <w:p>
                            <w:pPr>
                              <w:spacing w:line="240" w:lineRule="auto"/>
                              <w:ind w:left="0" w:leftChars="0" w:firstLine="0" w:firstLineChars="0"/>
                              <w:rPr>
                                <w:rFonts w:hint="default" w:eastAsia="宋体"/>
                                <w:b/>
                                <w:bCs/>
                                <w:sz w:val="18"/>
                                <w:szCs w:val="18"/>
                                <w:lang w:val="en-US" w:eastAsia="zh-CN"/>
                              </w:rPr>
                            </w:pPr>
                            <w:r>
                              <w:rPr>
                                <w:rFonts w:hint="eastAsia"/>
                                <w:b/>
                                <w:bCs/>
                                <w:sz w:val="18"/>
                                <w:szCs w:val="18"/>
                                <w:lang w:val="en-US" w:eastAsia="zh-CN"/>
                              </w:rPr>
                              <w:t>本项目所在地：距离最近的沙化区域约1270m。</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2885440</wp:posOffset>
                      </wp:positionH>
                      <wp:positionV relativeFrom="paragraph">
                        <wp:posOffset>660400</wp:posOffset>
                      </wp:positionV>
                      <wp:extent cx="556260" cy="1120140"/>
                      <wp:effectExtent l="12700" t="12700" r="21590" b="10160"/>
                      <wp:wrapNone/>
                      <wp:docPr id="29" name="任意多边形 29"/>
                      <wp:cNvGraphicFramePr/>
                      <a:graphic xmlns:a="http://schemas.openxmlformats.org/drawingml/2006/main">
                        <a:graphicData uri="http://schemas.microsoft.com/office/word/2010/wordprocessingShape">
                          <wps:wsp>
                            <wps:cNvSpPr/>
                            <wps:spPr>
                              <a:xfrm>
                                <a:off x="4490720" y="1757045"/>
                                <a:ext cx="556260" cy="1120140"/>
                              </a:xfrm>
                              <a:custGeom>
                                <a:avLst/>
                                <a:gdLst>
                                  <a:gd name="connisteX0" fmla="*/ 3810 w 556260"/>
                                  <a:gd name="connsiteY0" fmla="*/ 1097280 h 1120140"/>
                                  <a:gd name="connisteX1" fmla="*/ 3810 w 556260"/>
                                  <a:gd name="connsiteY1" fmla="*/ 1072515 h 1120140"/>
                                  <a:gd name="connisteX2" fmla="*/ 0 w 556260"/>
                                  <a:gd name="connsiteY2" fmla="*/ 1036320 h 1120140"/>
                                  <a:gd name="connisteX3" fmla="*/ 0 w 556260"/>
                                  <a:gd name="connsiteY3" fmla="*/ 1003935 h 1120140"/>
                                  <a:gd name="connisteX4" fmla="*/ 7620 w 556260"/>
                                  <a:gd name="connsiteY4" fmla="*/ 981075 h 1120140"/>
                                  <a:gd name="connisteX5" fmla="*/ 15240 w 556260"/>
                                  <a:gd name="connsiteY5" fmla="*/ 937260 h 1120140"/>
                                  <a:gd name="connisteX6" fmla="*/ 19050 w 556260"/>
                                  <a:gd name="connsiteY6" fmla="*/ 906780 h 1120140"/>
                                  <a:gd name="connisteX7" fmla="*/ 19050 w 556260"/>
                                  <a:gd name="connsiteY7" fmla="*/ 878205 h 1120140"/>
                                  <a:gd name="connisteX8" fmla="*/ 5715 w 556260"/>
                                  <a:gd name="connsiteY8" fmla="*/ 842010 h 1120140"/>
                                  <a:gd name="connisteX9" fmla="*/ 7620 w 556260"/>
                                  <a:gd name="connsiteY9" fmla="*/ 798195 h 1120140"/>
                                  <a:gd name="connisteX10" fmla="*/ 13335 w 556260"/>
                                  <a:gd name="connsiteY10" fmla="*/ 748665 h 1120140"/>
                                  <a:gd name="connisteX11" fmla="*/ 43815 w 556260"/>
                                  <a:gd name="connsiteY11" fmla="*/ 693420 h 1120140"/>
                                  <a:gd name="connisteX12" fmla="*/ 81915 w 556260"/>
                                  <a:gd name="connsiteY12" fmla="*/ 640080 h 1120140"/>
                                  <a:gd name="connisteX13" fmla="*/ 118110 w 556260"/>
                                  <a:gd name="connsiteY13" fmla="*/ 594360 h 1120140"/>
                                  <a:gd name="connisteX14" fmla="*/ 142875 w 556260"/>
                                  <a:gd name="connsiteY14" fmla="*/ 571500 h 1120140"/>
                                  <a:gd name="connisteX15" fmla="*/ 190500 w 556260"/>
                                  <a:gd name="connsiteY15" fmla="*/ 514350 h 1120140"/>
                                  <a:gd name="connisteX16" fmla="*/ 205740 w 556260"/>
                                  <a:gd name="connsiteY16" fmla="*/ 476250 h 1120140"/>
                                  <a:gd name="connisteX17" fmla="*/ 203835 w 556260"/>
                                  <a:gd name="connsiteY17" fmla="*/ 445770 h 1120140"/>
                                  <a:gd name="connisteX18" fmla="*/ 209550 w 556260"/>
                                  <a:gd name="connsiteY18" fmla="*/ 422910 h 1120140"/>
                                  <a:gd name="connisteX19" fmla="*/ 241935 w 556260"/>
                                  <a:gd name="connsiteY19" fmla="*/ 394335 h 1120140"/>
                                  <a:gd name="connisteX20" fmla="*/ 260985 w 556260"/>
                                  <a:gd name="connsiteY20" fmla="*/ 367665 h 1120140"/>
                                  <a:gd name="connisteX21" fmla="*/ 272415 w 556260"/>
                                  <a:gd name="connsiteY21" fmla="*/ 333375 h 1120140"/>
                                  <a:gd name="connisteX22" fmla="*/ 285750 w 556260"/>
                                  <a:gd name="connsiteY22" fmla="*/ 308610 h 1120140"/>
                                  <a:gd name="connisteX23" fmla="*/ 304800 w 556260"/>
                                  <a:gd name="connsiteY23" fmla="*/ 293370 h 1120140"/>
                                  <a:gd name="connisteX24" fmla="*/ 297180 w 556260"/>
                                  <a:gd name="connsiteY24" fmla="*/ 278130 h 1120140"/>
                                  <a:gd name="connisteX25" fmla="*/ 299085 w 556260"/>
                                  <a:gd name="connsiteY25" fmla="*/ 247650 h 1120140"/>
                                  <a:gd name="connisteX26" fmla="*/ 314325 w 556260"/>
                                  <a:gd name="connsiteY26" fmla="*/ 171450 h 1120140"/>
                                  <a:gd name="connisteX27" fmla="*/ 318135 w 556260"/>
                                  <a:gd name="connsiteY27" fmla="*/ 125730 h 1120140"/>
                                  <a:gd name="connisteX28" fmla="*/ 316230 w 556260"/>
                                  <a:gd name="connsiteY28" fmla="*/ 83820 h 1120140"/>
                                  <a:gd name="connisteX29" fmla="*/ 316230 w 556260"/>
                                  <a:gd name="connsiteY29" fmla="*/ 53340 h 1120140"/>
                                  <a:gd name="connisteX30" fmla="*/ 337185 w 556260"/>
                                  <a:gd name="connsiteY30" fmla="*/ 40005 h 1120140"/>
                                  <a:gd name="connisteX31" fmla="*/ 331470 w 556260"/>
                                  <a:gd name="connsiteY31" fmla="*/ 15240 h 1120140"/>
                                  <a:gd name="connisteX32" fmla="*/ 321945 w 556260"/>
                                  <a:gd name="connsiteY32" fmla="*/ 1905 h 1120140"/>
                                  <a:gd name="connisteX33" fmla="*/ 342900 w 556260"/>
                                  <a:gd name="connsiteY33" fmla="*/ 0 h 1120140"/>
                                  <a:gd name="connisteX34" fmla="*/ 382905 w 556260"/>
                                  <a:gd name="connsiteY34" fmla="*/ 15240 h 1120140"/>
                                  <a:gd name="connisteX35" fmla="*/ 424815 w 556260"/>
                                  <a:gd name="connsiteY35" fmla="*/ 45720 h 1120140"/>
                                  <a:gd name="connisteX36" fmla="*/ 443865 w 556260"/>
                                  <a:gd name="connsiteY36" fmla="*/ 57150 h 1120140"/>
                                  <a:gd name="connisteX37" fmla="*/ 451485 w 556260"/>
                                  <a:gd name="connsiteY37" fmla="*/ 55245 h 1120140"/>
                                  <a:gd name="connisteX38" fmla="*/ 455295 w 556260"/>
                                  <a:gd name="connsiteY38" fmla="*/ 72390 h 1120140"/>
                                  <a:gd name="connisteX39" fmla="*/ 468630 w 556260"/>
                                  <a:gd name="connsiteY39" fmla="*/ 87630 h 1120140"/>
                                  <a:gd name="connisteX40" fmla="*/ 481965 w 556260"/>
                                  <a:gd name="connsiteY40" fmla="*/ 110490 h 1120140"/>
                                  <a:gd name="connisteX41" fmla="*/ 501015 w 556260"/>
                                  <a:gd name="connsiteY41" fmla="*/ 121920 h 1120140"/>
                                  <a:gd name="connisteX42" fmla="*/ 527685 w 556260"/>
                                  <a:gd name="connsiteY42" fmla="*/ 135255 h 1120140"/>
                                  <a:gd name="connisteX43" fmla="*/ 537210 w 556260"/>
                                  <a:gd name="connsiteY43" fmla="*/ 171450 h 1120140"/>
                                  <a:gd name="connisteX44" fmla="*/ 546735 w 556260"/>
                                  <a:gd name="connsiteY44" fmla="*/ 192405 h 1120140"/>
                                  <a:gd name="connisteX45" fmla="*/ 548640 w 556260"/>
                                  <a:gd name="connsiteY45" fmla="*/ 234315 h 1120140"/>
                                  <a:gd name="connisteX46" fmla="*/ 535305 w 556260"/>
                                  <a:gd name="connsiteY46" fmla="*/ 268605 h 1120140"/>
                                  <a:gd name="connisteX47" fmla="*/ 546735 w 556260"/>
                                  <a:gd name="connsiteY47" fmla="*/ 302895 h 1120140"/>
                                  <a:gd name="connisteX48" fmla="*/ 556260 w 556260"/>
                                  <a:gd name="connsiteY48" fmla="*/ 339090 h 1120140"/>
                                  <a:gd name="connisteX49" fmla="*/ 552450 w 556260"/>
                                  <a:gd name="connsiteY49" fmla="*/ 371475 h 1120140"/>
                                  <a:gd name="connisteX50" fmla="*/ 546735 w 556260"/>
                                  <a:gd name="connsiteY50" fmla="*/ 398145 h 1120140"/>
                                  <a:gd name="connisteX51" fmla="*/ 546735 w 556260"/>
                                  <a:gd name="connsiteY51" fmla="*/ 440055 h 1120140"/>
                                  <a:gd name="connisteX52" fmla="*/ 552450 w 556260"/>
                                  <a:gd name="connsiteY52" fmla="*/ 474345 h 1120140"/>
                                  <a:gd name="connisteX53" fmla="*/ 546735 w 556260"/>
                                  <a:gd name="connsiteY53" fmla="*/ 514350 h 1120140"/>
                                  <a:gd name="connisteX54" fmla="*/ 544830 w 556260"/>
                                  <a:gd name="connsiteY54" fmla="*/ 552450 h 1120140"/>
                                  <a:gd name="connisteX55" fmla="*/ 548640 w 556260"/>
                                  <a:gd name="connsiteY55" fmla="*/ 594360 h 1120140"/>
                                  <a:gd name="connisteX56" fmla="*/ 544830 w 556260"/>
                                  <a:gd name="connsiteY56" fmla="*/ 621030 h 1120140"/>
                                  <a:gd name="connisteX57" fmla="*/ 546735 w 556260"/>
                                  <a:gd name="connsiteY57" fmla="*/ 643890 h 1120140"/>
                                  <a:gd name="connisteX58" fmla="*/ 548640 w 556260"/>
                                  <a:gd name="connsiteY58" fmla="*/ 674370 h 1120140"/>
                                  <a:gd name="connisteX59" fmla="*/ 550545 w 556260"/>
                                  <a:gd name="connsiteY59" fmla="*/ 720090 h 1120140"/>
                                  <a:gd name="connisteX60" fmla="*/ 556260 w 556260"/>
                                  <a:gd name="connsiteY60" fmla="*/ 767715 h 1120140"/>
                                  <a:gd name="connisteX61" fmla="*/ 523875 w 556260"/>
                                  <a:gd name="connsiteY61" fmla="*/ 834390 h 1120140"/>
                                  <a:gd name="connisteX62" fmla="*/ 523875 w 556260"/>
                                  <a:gd name="connsiteY62" fmla="*/ 868680 h 1120140"/>
                                  <a:gd name="connisteX63" fmla="*/ 537210 w 556260"/>
                                  <a:gd name="connsiteY63" fmla="*/ 908685 h 1120140"/>
                                  <a:gd name="connisteX64" fmla="*/ 521970 w 556260"/>
                                  <a:gd name="connsiteY64" fmla="*/ 956310 h 1120140"/>
                                  <a:gd name="connisteX65" fmla="*/ 521970 w 556260"/>
                                  <a:gd name="connsiteY65" fmla="*/ 979170 h 1120140"/>
                                  <a:gd name="connisteX66" fmla="*/ 523875 w 556260"/>
                                  <a:gd name="connsiteY66" fmla="*/ 1003935 h 1120140"/>
                                  <a:gd name="connisteX67" fmla="*/ 510540 w 556260"/>
                                  <a:gd name="connsiteY67" fmla="*/ 1028700 h 1120140"/>
                                  <a:gd name="connisteX68" fmla="*/ 483870 w 556260"/>
                                  <a:gd name="connsiteY68" fmla="*/ 1059180 h 1120140"/>
                                  <a:gd name="connisteX69" fmla="*/ 462915 w 556260"/>
                                  <a:gd name="connsiteY69" fmla="*/ 1083945 h 1120140"/>
                                  <a:gd name="connisteX70" fmla="*/ 445770 w 556260"/>
                                  <a:gd name="connsiteY70" fmla="*/ 1120140 h 112014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 ang="0">
                                    <a:pos x="connisteX42" y="connsiteY42"/>
                                  </a:cxn>
                                  <a:cxn ang="0">
                                    <a:pos x="connisteX43" y="connsiteY43"/>
                                  </a:cxn>
                                  <a:cxn ang="0">
                                    <a:pos x="connisteX44" y="connsiteY44"/>
                                  </a:cxn>
                                  <a:cxn ang="0">
                                    <a:pos x="connisteX45" y="connsiteY45"/>
                                  </a:cxn>
                                  <a:cxn ang="0">
                                    <a:pos x="connisteX46" y="connsiteY46"/>
                                  </a:cxn>
                                  <a:cxn ang="0">
                                    <a:pos x="connisteX47" y="connsiteY47"/>
                                  </a:cxn>
                                  <a:cxn ang="0">
                                    <a:pos x="connisteX48" y="connsiteY48"/>
                                  </a:cxn>
                                  <a:cxn ang="0">
                                    <a:pos x="connisteX49" y="connsiteY49"/>
                                  </a:cxn>
                                  <a:cxn ang="0">
                                    <a:pos x="connisteX50" y="connsiteY50"/>
                                  </a:cxn>
                                  <a:cxn ang="0">
                                    <a:pos x="connisteX51" y="connsiteY51"/>
                                  </a:cxn>
                                  <a:cxn ang="0">
                                    <a:pos x="connisteX52" y="connsiteY52"/>
                                  </a:cxn>
                                  <a:cxn ang="0">
                                    <a:pos x="connisteX53" y="connsiteY53"/>
                                  </a:cxn>
                                  <a:cxn ang="0">
                                    <a:pos x="connisteX54" y="connsiteY54"/>
                                  </a:cxn>
                                  <a:cxn ang="0">
                                    <a:pos x="connisteX55" y="connsiteY55"/>
                                  </a:cxn>
                                  <a:cxn ang="0">
                                    <a:pos x="connisteX56" y="connsiteY56"/>
                                  </a:cxn>
                                  <a:cxn ang="0">
                                    <a:pos x="connisteX57" y="connsiteY57"/>
                                  </a:cxn>
                                  <a:cxn ang="0">
                                    <a:pos x="connisteX58" y="connsiteY58"/>
                                  </a:cxn>
                                  <a:cxn ang="0">
                                    <a:pos x="connisteX59" y="connsiteY59"/>
                                  </a:cxn>
                                  <a:cxn ang="0">
                                    <a:pos x="connisteX60" y="connsiteY60"/>
                                  </a:cxn>
                                  <a:cxn ang="0">
                                    <a:pos x="connisteX61" y="connsiteY61"/>
                                  </a:cxn>
                                  <a:cxn ang="0">
                                    <a:pos x="connisteX62" y="connsiteY62"/>
                                  </a:cxn>
                                  <a:cxn ang="0">
                                    <a:pos x="connisteX63" y="connsiteY63"/>
                                  </a:cxn>
                                  <a:cxn ang="0">
                                    <a:pos x="connisteX64" y="connsiteY64"/>
                                  </a:cxn>
                                  <a:cxn ang="0">
                                    <a:pos x="connisteX65" y="connsiteY65"/>
                                  </a:cxn>
                                  <a:cxn ang="0">
                                    <a:pos x="connisteX66" y="connsiteY66"/>
                                  </a:cxn>
                                  <a:cxn ang="0">
                                    <a:pos x="connisteX67" y="connsiteY67"/>
                                  </a:cxn>
                                  <a:cxn ang="0">
                                    <a:pos x="connisteX68" y="connsiteY68"/>
                                  </a:cxn>
                                  <a:cxn ang="0">
                                    <a:pos x="connisteX69" y="connsiteY69"/>
                                  </a:cxn>
                                  <a:cxn ang="0">
                                    <a:pos x="connisteX70" y="connsiteY70"/>
                                  </a:cxn>
                                </a:cxnLst>
                                <a:rect l="l" t="t" r="r" b="b"/>
                                <a:pathLst>
                                  <a:path w="556260" h="1120140">
                                    <a:moveTo>
                                      <a:pt x="3810" y="1097280"/>
                                    </a:moveTo>
                                    <a:lnTo>
                                      <a:pt x="3810" y="1072515"/>
                                    </a:lnTo>
                                    <a:lnTo>
                                      <a:pt x="0" y="1036320"/>
                                    </a:lnTo>
                                    <a:lnTo>
                                      <a:pt x="0" y="1003935"/>
                                    </a:lnTo>
                                    <a:lnTo>
                                      <a:pt x="7620" y="981075"/>
                                    </a:lnTo>
                                    <a:lnTo>
                                      <a:pt x="15240" y="937260"/>
                                    </a:lnTo>
                                    <a:lnTo>
                                      <a:pt x="19050" y="906780"/>
                                    </a:lnTo>
                                    <a:lnTo>
                                      <a:pt x="19050" y="878205"/>
                                    </a:lnTo>
                                    <a:lnTo>
                                      <a:pt x="5715" y="842010"/>
                                    </a:lnTo>
                                    <a:lnTo>
                                      <a:pt x="7620" y="798195"/>
                                    </a:lnTo>
                                    <a:lnTo>
                                      <a:pt x="13335" y="748665"/>
                                    </a:lnTo>
                                    <a:lnTo>
                                      <a:pt x="43815" y="693420"/>
                                    </a:lnTo>
                                    <a:lnTo>
                                      <a:pt x="81915" y="640080"/>
                                    </a:lnTo>
                                    <a:lnTo>
                                      <a:pt x="118110" y="594360"/>
                                    </a:lnTo>
                                    <a:lnTo>
                                      <a:pt x="142875" y="571500"/>
                                    </a:lnTo>
                                    <a:lnTo>
                                      <a:pt x="190500" y="514350"/>
                                    </a:lnTo>
                                    <a:lnTo>
                                      <a:pt x="205740" y="476250"/>
                                    </a:lnTo>
                                    <a:lnTo>
                                      <a:pt x="203835" y="445770"/>
                                    </a:lnTo>
                                    <a:lnTo>
                                      <a:pt x="209550" y="422910"/>
                                    </a:lnTo>
                                    <a:lnTo>
                                      <a:pt x="241935" y="394335"/>
                                    </a:lnTo>
                                    <a:lnTo>
                                      <a:pt x="260985" y="367665"/>
                                    </a:lnTo>
                                    <a:lnTo>
                                      <a:pt x="272415" y="333375"/>
                                    </a:lnTo>
                                    <a:lnTo>
                                      <a:pt x="285750" y="308610"/>
                                    </a:lnTo>
                                    <a:lnTo>
                                      <a:pt x="304800" y="293370"/>
                                    </a:lnTo>
                                    <a:lnTo>
                                      <a:pt x="297180" y="278130"/>
                                    </a:lnTo>
                                    <a:lnTo>
                                      <a:pt x="299085" y="247650"/>
                                    </a:lnTo>
                                    <a:lnTo>
                                      <a:pt x="314325" y="171450"/>
                                    </a:lnTo>
                                    <a:lnTo>
                                      <a:pt x="318135" y="125730"/>
                                    </a:lnTo>
                                    <a:lnTo>
                                      <a:pt x="316230" y="83820"/>
                                    </a:lnTo>
                                    <a:lnTo>
                                      <a:pt x="316230" y="53340"/>
                                    </a:lnTo>
                                    <a:lnTo>
                                      <a:pt x="337185" y="40005"/>
                                    </a:lnTo>
                                    <a:lnTo>
                                      <a:pt x="331470" y="15240"/>
                                    </a:lnTo>
                                    <a:lnTo>
                                      <a:pt x="321945" y="1905"/>
                                    </a:lnTo>
                                    <a:lnTo>
                                      <a:pt x="342900" y="0"/>
                                    </a:lnTo>
                                    <a:lnTo>
                                      <a:pt x="382905" y="15240"/>
                                    </a:lnTo>
                                    <a:lnTo>
                                      <a:pt x="424815" y="45720"/>
                                    </a:lnTo>
                                    <a:lnTo>
                                      <a:pt x="443865" y="57150"/>
                                    </a:lnTo>
                                    <a:lnTo>
                                      <a:pt x="451485" y="55245"/>
                                    </a:lnTo>
                                    <a:lnTo>
                                      <a:pt x="455295" y="72390"/>
                                    </a:lnTo>
                                    <a:lnTo>
                                      <a:pt x="468630" y="87630"/>
                                    </a:lnTo>
                                    <a:lnTo>
                                      <a:pt x="481965" y="110490"/>
                                    </a:lnTo>
                                    <a:lnTo>
                                      <a:pt x="501015" y="121920"/>
                                    </a:lnTo>
                                    <a:lnTo>
                                      <a:pt x="527685" y="135255"/>
                                    </a:lnTo>
                                    <a:lnTo>
                                      <a:pt x="537210" y="171450"/>
                                    </a:lnTo>
                                    <a:lnTo>
                                      <a:pt x="546735" y="192405"/>
                                    </a:lnTo>
                                    <a:lnTo>
                                      <a:pt x="548640" y="234315"/>
                                    </a:lnTo>
                                    <a:lnTo>
                                      <a:pt x="535305" y="268605"/>
                                    </a:lnTo>
                                    <a:lnTo>
                                      <a:pt x="546735" y="302895"/>
                                    </a:lnTo>
                                    <a:lnTo>
                                      <a:pt x="556260" y="339090"/>
                                    </a:lnTo>
                                    <a:lnTo>
                                      <a:pt x="552450" y="371475"/>
                                    </a:lnTo>
                                    <a:lnTo>
                                      <a:pt x="546735" y="398145"/>
                                    </a:lnTo>
                                    <a:lnTo>
                                      <a:pt x="546735" y="440055"/>
                                    </a:lnTo>
                                    <a:lnTo>
                                      <a:pt x="552450" y="474345"/>
                                    </a:lnTo>
                                    <a:lnTo>
                                      <a:pt x="546735" y="514350"/>
                                    </a:lnTo>
                                    <a:lnTo>
                                      <a:pt x="544830" y="552450"/>
                                    </a:lnTo>
                                    <a:lnTo>
                                      <a:pt x="548640" y="594360"/>
                                    </a:lnTo>
                                    <a:lnTo>
                                      <a:pt x="544830" y="621030"/>
                                    </a:lnTo>
                                    <a:lnTo>
                                      <a:pt x="546735" y="643890"/>
                                    </a:lnTo>
                                    <a:lnTo>
                                      <a:pt x="548640" y="674370"/>
                                    </a:lnTo>
                                    <a:lnTo>
                                      <a:pt x="550545" y="720090"/>
                                    </a:lnTo>
                                    <a:lnTo>
                                      <a:pt x="556260" y="767715"/>
                                    </a:lnTo>
                                    <a:lnTo>
                                      <a:pt x="523875" y="834390"/>
                                    </a:lnTo>
                                    <a:lnTo>
                                      <a:pt x="523875" y="868680"/>
                                    </a:lnTo>
                                    <a:lnTo>
                                      <a:pt x="537210" y="908685"/>
                                    </a:lnTo>
                                    <a:lnTo>
                                      <a:pt x="521970" y="956310"/>
                                    </a:lnTo>
                                    <a:lnTo>
                                      <a:pt x="521970" y="979170"/>
                                    </a:lnTo>
                                    <a:lnTo>
                                      <a:pt x="523875" y="1003935"/>
                                    </a:lnTo>
                                    <a:lnTo>
                                      <a:pt x="510540" y="1028700"/>
                                    </a:lnTo>
                                    <a:lnTo>
                                      <a:pt x="483870" y="1059180"/>
                                    </a:lnTo>
                                    <a:lnTo>
                                      <a:pt x="462915" y="1083945"/>
                                    </a:lnTo>
                                    <a:lnTo>
                                      <a:pt x="445770" y="1120140"/>
                                    </a:lnTo>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27.2pt;margin-top:52pt;height:88.2pt;width:43.8pt;z-index:251662336;mso-width-relative:page;mso-height-relative:page;" filled="f" stroked="t" coordsize="556260,1120140" o:gfxdata="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" path="m3810,1097280l3810,1072515,0,1036320,0,1003935,7620,981075,15240,937260,19050,906780,19050,878205,5715,842010,7620,798195,13335,748665,43815,693420,81915,640080,118110,594360,142875,571500,190500,514350,205740,476250,203835,445770,209550,422910,241935,394335,260985,367665,272415,333375,285750,308610,304800,293370,297180,278130,299085,247650,314325,171450,318135,125730,316230,83820,316230,53340,337185,40005,331470,15240,321945,1905,342900,0,382905,15240,424815,45720,443865,57150,451485,55245,455295,72390,468630,87630,481965,110490,501015,121920,527685,135255,537210,171450,546735,192405,548640,234315,535305,268605,546735,302895,556260,339090,552450,371475,546735,398145,546735,440055,552450,474345,546735,514350,544830,552450,548640,594360,544830,621030,546735,643890,548640,674370,550545,720090,556260,767715,523875,834390,523875,868680,537210,908685,521970,956310,521970,979170,523875,1003935,510540,1028700,483870,1059180,462915,1083945,445770,1120140e">
                      <v:path o:connectlocs="3810,1097280;3810,1072515;0,1036320;0,1003935;7620,981075;15240,937260;19050,906780;19050,878205;5715,842010;7620,798195;13335,748665;43815,693420;81915,640080;118110,594360;142875,571500;190500,514350;205740,476250;203835,445770;209550,422910;241935,394335;260985,367665;272415,333375;285750,308610;304800,293370;297180,278130;299085,247650;314325,171450;318135,125730;316230,83820;316230,53340;337185,40005;331470,15240;321945,1905;342900,0;382905,15240;424815,45720;443865,57150;451485,55245;455295,72390;468630,87630;481965,110490;501015,121920;527685,135255;537210,171450;546735,192405;548640,234315;535305,268605;546735,302895;556260,339090;552450,371475;546735,398145;546735,440055;552450,474345;546735,514350;544830,552450;548640,594360;544830,621030;546735,643890;548640,674370;550545,720090;556260,767715;523875,834390;523875,868680;537210,908685;521970,956310;521970,979170;523875,1003935;510540,1028700;483870,1059180;462915,1083945;445770,1120140" o:connectangles="0,0,0,0,0,0,0,0,0,0,0,0,0,0,0,0,0,0,0,0,0,0,0,0,0,0,0,0,0,0,0,0,0,0,0,0,0,0,0,0,0,0,0,0,0,0,0,0,0,0,0,0,0,0,0,0,0,0,0,0,0,0,0,0,0,0,0,0,0,0,0"/>
                      <v:fill on="f" focussize="0,0"/>
                      <v:stroke weight="2pt" color="#FF0000 [2404]" joinstyle="round"/>
                      <v:imagedata o:title=""/>
                      <o:lock v:ext="edit" aspectratio="f"/>
                    </v:shape>
                  </w:pict>
                </mc:Fallback>
              </mc:AlternateContent>
            </w:r>
            <w:r>
              <w:rPr>
                <w:color w:val="000000" w:themeColor="text1"/>
                <w14:textFill>
                  <w14:solidFill>
                    <w14:schemeClr w14:val="tx1"/>
                  </w14:solidFill>
                </w14:textFill>
              </w:rPr>
              <w:drawing>
                <wp:inline distT="0" distB="0" distL="114300" distR="114300">
                  <wp:extent cx="5083175" cy="2517140"/>
                  <wp:effectExtent l="0" t="0" r="3175" b="1651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8"/>
                          <a:stretch>
                            <a:fillRect/>
                          </a:stretch>
                        </pic:blipFill>
                        <pic:spPr>
                          <a:xfrm>
                            <a:off x="0" y="0"/>
                            <a:ext cx="5083175" cy="251714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图</w:t>
            </w:r>
            <w:r>
              <w:rPr>
                <w:rFonts w:hint="eastAsia" w:ascii="Times New Roman" w:hAnsi="Times New Roman" w:cs="Times New Roman"/>
                <w:b/>
                <w:bCs/>
                <w:color w:val="000000" w:themeColor="text1"/>
                <w:kern w:val="2"/>
                <w:sz w:val="21"/>
                <w:szCs w:val="21"/>
                <w:lang w:val="en-US" w:eastAsia="zh-CN" w:bidi="ar-SA"/>
                <w14:textFill>
                  <w14:solidFill>
                    <w14:schemeClr w14:val="tx1"/>
                  </w14:solidFill>
                </w14:textFill>
              </w:rPr>
              <w:t>1-2</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本项目与沙区土地相对位置图</w:t>
            </w: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right="0" w:rightChars="0" w:firstLine="422" w:firstLineChars="200"/>
              <w:jc w:val="both"/>
              <w:textAlignment w:val="auto"/>
              <w:rPr>
                <w:rFonts w:hint="eastAsia" w:cs="Times New Roman"/>
                <w:b/>
                <w:bCs/>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right="0" w:rightChars="0" w:firstLine="422" w:firstLineChars="200"/>
              <w:jc w:val="both"/>
              <w:textAlignment w:val="auto"/>
              <w:rPr>
                <w:rFonts w:hint="eastAsia" w:cs="Times New Roman"/>
                <w:b/>
                <w:bCs/>
                <w:color w:val="000000" w:themeColor="text1"/>
                <w:sz w:val="21"/>
                <w:szCs w:val="2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right="0" w:rightChars="0" w:firstLine="422" w:firstLineChars="200"/>
              <w:jc w:val="both"/>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承德市环境管控单元准入清单分析</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根据2021年6月21日承德市生态环境局发布的《承德市人民政府关于加快实施“三线一单”生态环境分区管控的意见》，识别本项目所在区域环境要素类别，本项目环境管控单元准入清单符合性分析表见表1-</w:t>
            </w:r>
            <w:r>
              <w:rPr>
                <w:rFonts w:hint="eastAsia"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表1-</w:t>
            </w:r>
            <w:r>
              <w:rPr>
                <w:rFonts w:hint="eastAsia" w:cs="Times New Roman"/>
                <w:b/>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项目环境管控单元准入清单符合性分析表</w:t>
            </w:r>
          </w:p>
          <w:tbl>
            <w:tblPr>
              <w:tblStyle w:val="2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7"/>
              <w:gridCol w:w="720"/>
              <w:gridCol w:w="470"/>
              <w:gridCol w:w="664"/>
              <w:gridCol w:w="872"/>
              <w:gridCol w:w="1342"/>
              <w:gridCol w:w="3414"/>
              <w:gridCol w:w="2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编号</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涉及</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乡镇</w:t>
                  </w:r>
                </w:p>
              </w:tc>
              <w:tc>
                <w:tcPr>
                  <w:tcW w:w="293"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管控类型</w:t>
                  </w:r>
                </w:p>
              </w:tc>
              <w:tc>
                <w:tcPr>
                  <w:tcW w:w="41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环境要素类别</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维度</w:t>
                  </w:r>
                </w:p>
              </w:tc>
              <w:tc>
                <w:tcPr>
                  <w:tcW w:w="83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管控措施</w:t>
                  </w:r>
                </w:p>
              </w:tc>
              <w:tc>
                <w:tcPr>
                  <w:tcW w:w="21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企业情况</w:t>
                  </w:r>
                </w:p>
              </w:tc>
              <w:tc>
                <w:tcPr>
                  <w:tcW w:w="12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符合</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3"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pacing w:val="-6"/>
                      <w:sz w:val="21"/>
                      <w:szCs w:val="21"/>
                      <w:lang w:eastAsia="zh-CN"/>
                      <w14:textFill>
                        <w14:solidFill>
                          <w14:schemeClr w14:val="tx1"/>
                        </w14:solidFill>
                      </w14:textFill>
                    </w:rPr>
                    <w:t>ZH13082810009</w:t>
                  </w:r>
                </w:p>
              </w:tc>
              <w:tc>
                <w:tcPr>
                  <w:tcW w:w="449"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新地乡、朝阳地镇、克勒沟镇</w:t>
                  </w:r>
                </w:p>
              </w:tc>
              <w:tc>
                <w:tcPr>
                  <w:tcW w:w="293"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优先保护单元</w:t>
                  </w:r>
                </w:p>
              </w:tc>
              <w:tc>
                <w:tcPr>
                  <w:tcW w:w="41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一般生态空间</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空间布局约束</w:t>
                  </w:r>
                </w:p>
              </w:tc>
              <w:tc>
                <w:tcPr>
                  <w:tcW w:w="837" w:type="pct"/>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1、执行承德市总体准入清单中一般生态空间准入要求。</w:t>
                  </w:r>
                </w:p>
              </w:tc>
              <w:tc>
                <w:tcPr>
                  <w:tcW w:w="2129"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1、本项目</w:t>
                  </w:r>
                  <w:r>
                    <w:rPr>
                      <w:rFonts w:hint="default" w:ascii="Times New Roman" w:hAnsi="Times New Roman" w:cs="Times New Roman"/>
                      <w:color w:val="000000" w:themeColor="text1"/>
                      <w:sz w:val="21"/>
                      <w:szCs w:val="21"/>
                      <w:lang w:val="en-US" w:eastAsia="zh-CN"/>
                      <w14:textFill>
                        <w14:solidFill>
                          <w14:schemeClr w14:val="tx1"/>
                        </w14:solidFill>
                      </w14:textFill>
                    </w:rPr>
                    <w:t>选址涉及</w:t>
                  </w:r>
                  <w:r>
                    <w:rPr>
                      <w:rFonts w:hint="default" w:ascii="Times New Roman" w:hAnsi="Times New Roman" w:cs="Times New Roman"/>
                      <w:color w:val="000000" w:themeColor="text1"/>
                      <w:lang w:val="en-US" w:eastAsia="zh-CN"/>
                      <w14:textFill>
                        <w14:solidFill>
                          <w14:schemeClr w14:val="tx1"/>
                        </w14:solidFill>
                      </w14:textFill>
                    </w:rPr>
                    <w:t>河北省承德市围场满族蒙古族自治县新地乡、朝阳地镇、克勒沟镇，位于浑善达克沙漠化防治生态功能区，其生态功能为水源涵养型。本项目为</w:t>
                  </w:r>
                  <w:r>
                    <w:rPr>
                      <w:rFonts w:hint="default" w:ascii="Times New Roman" w:hAnsi="Times New Roman" w:cs="Times New Roman"/>
                      <w:color w:val="000000" w:themeColor="text1"/>
                      <w:sz w:val="21"/>
                      <w:szCs w:val="21"/>
                      <w:lang w:val="en-US" w:eastAsia="zh-CN" w:bidi="ar"/>
                      <w14:textFill>
                        <w14:solidFill>
                          <w14:schemeClr w14:val="tx1"/>
                        </w14:solidFill>
                      </w14:textFill>
                    </w:rPr>
                    <w:t>河湖整治</w:t>
                  </w:r>
                  <w:r>
                    <w:rPr>
                      <w:rFonts w:hint="default" w:ascii="Times New Roman" w:hAnsi="Times New Roman" w:cs="Times New Roman"/>
                      <w:color w:val="000000" w:themeColor="text1"/>
                      <w:lang w:val="en-US" w:eastAsia="zh-CN"/>
                      <w14:textFill>
                        <w14:solidFill>
                          <w14:schemeClr w14:val="tx1"/>
                        </w14:solidFill>
                      </w14:textFill>
                    </w:rPr>
                    <w:t>项目，工程完成后，能够改善河流周边生态环境、改善河道水体水质、提高河流自净能力、保障流域水环境安全，符合一般生态空间准入要求。</w:t>
                  </w:r>
                </w:p>
              </w:tc>
              <w:tc>
                <w:tcPr>
                  <w:tcW w:w="127"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4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29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1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污染物排放管控</w:t>
                  </w:r>
                </w:p>
              </w:tc>
              <w:tc>
                <w:tcPr>
                  <w:tcW w:w="83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212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2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4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29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1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环境风险防控</w:t>
                  </w:r>
                </w:p>
              </w:tc>
              <w:tc>
                <w:tcPr>
                  <w:tcW w:w="83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212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2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4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29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1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资源利用效率</w:t>
                  </w:r>
                </w:p>
              </w:tc>
              <w:tc>
                <w:tcPr>
                  <w:tcW w:w="83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212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2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3"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pacing w:val="-6"/>
                      <w:sz w:val="21"/>
                      <w:szCs w:val="21"/>
                      <w:lang w:eastAsia="zh-CN"/>
                      <w14:textFill>
                        <w14:solidFill>
                          <w14:schemeClr w14:val="tx1"/>
                        </w14:solidFill>
                      </w14:textFill>
                    </w:rPr>
                  </w:pPr>
                  <w:r>
                    <w:rPr>
                      <w:rFonts w:hint="default" w:ascii="Times New Roman" w:hAnsi="Times New Roman" w:cs="Times New Roman"/>
                      <w:color w:val="000000" w:themeColor="text1"/>
                      <w:spacing w:val="-6"/>
                      <w:sz w:val="21"/>
                      <w:szCs w:val="21"/>
                      <w:lang w:eastAsia="zh-CN"/>
                      <w14:textFill>
                        <w14:solidFill>
                          <w14:schemeClr w14:val="tx1"/>
                        </w14:solidFill>
                      </w14:textFill>
                    </w:rPr>
                    <w:t>ZH13082830001</w:t>
                  </w:r>
                </w:p>
              </w:tc>
              <w:tc>
                <w:tcPr>
                  <w:tcW w:w="449"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新地乡、朝阳地镇、克勒沟镇</w:t>
                  </w:r>
                </w:p>
              </w:tc>
              <w:tc>
                <w:tcPr>
                  <w:tcW w:w="293"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一般管控</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单元</w:t>
                  </w:r>
                </w:p>
              </w:tc>
              <w:tc>
                <w:tcPr>
                  <w:tcW w:w="41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一般管控区、部分区域涉及农用地优先保护区</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空间布局约束</w:t>
                  </w:r>
                </w:p>
              </w:tc>
              <w:tc>
                <w:tcPr>
                  <w:tcW w:w="837"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1、严格执行国家和省关于产业准入、总量控制和污染物排放标准等管控要求。</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2、农用地优先保护区执行承德市总体准入清单要求。</w:t>
                  </w:r>
                </w:p>
              </w:tc>
              <w:tc>
                <w:tcPr>
                  <w:tcW w:w="2129"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1、本项目为</w:t>
                  </w:r>
                  <w:r>
                    <w:rPr>
                      <w:rFonts w:hint="default" w:ascii="Times New Roman" w:hAnsi="Times New Roman" w:cs="Times New Roman"/>
                      <w:color w:val="000000" w:themeColor="text1"/>
                      <w:sz w:val="21"/>
                      <w:szCs w:val="21"/>
                      <w:lang w:val="en-US" w:eastAsia="zh-CN" w:bidi="ar"/>
                      <w14:textFill>
                        <w14:solidFill>
                          <w14:schemeClr w14:val="tx1"/>
                        </w14:solidFill>
                      </w14:textFill>
                    </w:rPr>
                    <w:t>河湖整治</w:t>
                  </w: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不属于《市场准入负面清单（2022年版）》中禁止准入类项目及许可准入类项目，项目符合相关产业政策要求；项目施工废水经沉淀后回用或洒水降尘，不外排；施工期经采取选用低噪声设备、洒水降尘等措施后，污染物能够达标排放</w:t>
                  </w:r>
                  <w:r>
                    <w:rPr>
                      <w:rFonts w:hint="default" w:ascii="Times New Roman" w:hAnsi="Times New Roman" w:cs="Times New Roman"/>
                      <w:color w:val="000000" w:themeColor="text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2、本项目距离生态红线最近约125m，严格控制施工范围不会涉及生态红线，不在生态保护红线范围内；</w:t>
                  </w:r>
                  <w:r>
                    <w:rPr>
                      <w:rFonts w:hint="default" w:ascii="Times New Roman" w:hAnsi="Times New Roman" w:cs="Times New Roman"/>
                      <w:color w:val="000000" w:themeColor="text1"/>
                      <w:lang w:val="en-US" w:eastAsia="zh-CN"/>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选址涉及</w:t>
                  </w:r>
                  <w:r>
                    <w:rPr>
                      <w:rFonts w:hint="default" w:ascii="Times New Roman" w:hAnsi="Times New Roman" w:cs="Times New Roman"/>
                      <w:color w:val="000000" w:themeColor="text1"/>
                      <w:lang w:val="en-US" w:eastAsia="zh-CN"/>
                      <w14:textFill>
                        <w14:solidFill>
                          <w14:schemeClr w14:val="tx1"/>
                        </w14:solidFill>
                      </w14:textFill>
                    </w:rPr>
                    <w:t>河北省承德市围场满族蒙古族自治县新地乡、朝阳地镇、克勒沟镇，位于浑善达克沙漠化防治生态功能区，其生态功能为水源涵养型。本项目为</w:t>
                  </w:r>
                  <w:r>
                    <w:rPr>
                      <w:rFonts w:hint="default" w:ascii="Times New Roman" w:hAnsi="Times New Roman" w:cs="Times New Roman"/>
                      <w:color w:val="000000" w:themeColor="text1"/>
                      <w:sz w:val="21"/>
                      <w:szCs w:val="21"/>
                      <w:lang w:val="en-US" w:eastAsia="zh-CN" w:bidi="ar"/>
                      <w14:textFill>
                        <w14:solidFill>
                          <w14:schemeClr w14:val="tx1"/>
                        </w14:solidFill>
                      </w14:textFill>
                    </w:rPr>
                    <w:t>河湖整治</w:t>
                  </w:r>
                  <w:r>
                    <w:rPr>
                      <w:rFonts w:hint="default" w:ascii="Times New Roman" w:hAnsi="Times New Roman" w:cs="Times New Roman"/>
                      <w:color w:val="000000" w:themeColor="text1"/>
                      <w:lang w:val="en-US" w:eastAsia="zh-CN"/>
                      <w14:textFill>
                        <w14:solidFill>
                          <w14:schemeClr w14:val="tx1"/>
                        </w14:solidFill>
                      </w14:textFill>
                    </w:rPr>
                    <w:t>项目，工程完成后，能够改善河流周边生态环境、改善河道水体水质、提高河流自净能力、保障流域水环境安全，符合一般生态空间准入要求</w:t>
                  </w:r>
                  <w:r>
                    <w:rPr>
                      <w:rFonts w:hint="eastAsia" w:cs="Times New Roman"/>
                      <w:color w:val="000000" w:themeColor="text1"/>
                      <w:lang w:val="en-US" w:eastAsia="zh-CN"/>
                      <w14:textFill>
                        <w14:solidFill>
                          <w14:schemeClr w14:val="tx1"/>
                        </w14:solidFill>
                      </w14:textFill>
                    </w:rPr>
                    <w:t>。</w:t>
                  </w:r>
                </w:p>
              </w:tc>
              <w:tc>
                <w:tcPr>
                  <w:tcW w:w="127"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pacing w:val="-6"/>
                      <w:sz w:val="21"/>
                      <w:szCs w:val="21"/>
                      <w:lang w:eastAsia="zh-CN"/>
                      <w14:textFill>
                        <w14:solidFill>
                          <w14:schemeClr w14:val="tx1"/>
                        </w14:solidFill>
                      </w14:textFill>
                    </w:rPr>
                  </w:pPr>
                </w:p>
              </w:tc>
              <w:tc>
                <w:tcPr>
                  <w:tcW w:w="44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9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1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污染物排放管控</w:t>
                  </w:r>
                </w:p>
              </w:tc>
              <w:tc>
                <w:tcPr>
                  <w:tcW w:w="83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12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2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pacing w:val="-6"/>
                      <w:sz w:val="21"/>
                      <w:szCs w:val="21"/>
                      <w:lang w:eastAsia="zh-CN"/>
                      <w14:textFill>
                        <w14:solidFill>
                          <w14:schemeClr w14:val="tx1"/>
                        </w14:solidFill>
                      </w14:textFill>
                    </w:rPr>
                  </w:pPr>
                </w:p>
              </w:tc>
              <w:tc>
                <w:tcPr>
                  <w:tcW w:w="44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9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1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环境风险防控</w:t>
                  </w:r>
                </w:p>
              </w:tc>
              <w:tc>
                <w:tcPr>
                  <w:tcW w:w="83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12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2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themeColor="text1"/>
                      <w:spacing w:val="-6"/>
                      <w:sz w:val="21"/>
                      <w:szCs w:val="21"/>
                      <w:lang w:eastAsia="zh-CN"/>
                      <w14:textFill>
                        <w14:solidFill>
                          <w14:schemeClr w14:val="tx1"/>
                        </w14:solidFill>
                      </w14:textFill>
                    </w:rPr>
                  </w:pPr>
                </w:p>
              </w:tc>
              <w:tc>
                <w:tcPr>
                  <w:tcW w:w="44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93"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1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资源利用效率</w:t>
                  </w:r>
                </w:p>
              </w:tc>
              <w:tc>
                <w:tcPr>
                  <w:tcW w:w="83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12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2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bl>
          <w:p>
            <w:pPr>
              <w:pStyle w:val="2"/>
              <w:keepNext w:val="0"/>
              <w:keepLines w:val="0"/>
              <w:pageBreakBefore w:val="0"/>
              <w:widowControl w:val="0"/>
              <w:kinsoku/>
              <w:wordWrap/>
              <w:overflowPunct/>
              <w:topLinePunct w:val="0"/>
              <w:autoSpaceDE w:val="0"/>
              <w:autoSpaceDN w:val="0"/>
              <w:bidi w:val="0"/>
              <w:adjustRightInd/>
              <w:snapToGrid/>
              <w:spacing w:line="400" w:lineRule="exact"/>
              <w:ind w:firstLine="420" w:firstLineChars="200"/>
              <w:textAlignment w:val="auto"/>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承德市环境管控单元图见图</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3。</w:t>
            </w:r>
          </w:p>
          <w:p>
            <w:pPr>
              <w:pStyle w:val="2"/>
              <w:keepNext w:val="0"/>
              <w:keepLines w:val="0"/>
              <w:pageBreakBefore w:val="0"/>
              <w:widowControl w:val="0"/>
              <w:kinsoku/>
              <w:wordWrap/>
              <w:overflowPunct/>
              <w:topLinePunct w:val="0"/>
              <w:autoSpaceDE w:val="0"/>
              <w:autoSpaceDN w:val="0"/>
              <w:bidi w:val="0"/>
              <w:adjustRightInd/>
              <w:snapToGrid/>
              <w:spacing w:line="400" w:lineRule="exact"/>
              <w:ind w:firstLine="420" w:firstLineChars="200"/>
              <w:textAlignment w:val="auto"/>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p>
          <w:p>
            <w:pPr>
              <w:pStyle w:val="2"/>
              <w:keepNext w:val="0"/>
              <w:keepLines w:val="0"/>
              <w:pageBreakBefore w:val="0"/>
              <w:widowControl w:val="0"/>
              <w:kinsoku/>
              <w:wordWrap/>
              <w:overflowPunct/>
              <w:topLinePunct w:val="0"/>
              <w:autoSpaceDE w:val="0"/>
              <w:autoSpaceDN w:val="0"/>
              <w:bidi w:val="0"/>
              <w:adjustRightInd/>
              <w:snapToGrid/>
              <w:spacing w:line="400" w:lineRule="exact"/>
              <w:ind w:firstLine="420" w:firstLineChars="200"/>
              <w:textAlignment w:val="auto"/>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p>
          <w:p>
            <w:pPr>
              <w:pStyle w:val="2"/>
              <w:keepNext w:val="0"/>
              <w:keepLines w:val="0"/>
              <w:pageBreakBefore w:val="0"/>
              <w:widowControl w:val="0"/>
              <w:kinsoku/>
              <w:wordWrap/>
              <w:overflowPunct/>
              <w:topLinePunct w:val="0"/>
              <w:autoSpaceDE w:val="0"/>
              <w:autoSpaceDN w:val="0"/>
              <w:bidi w:val="0"/>
              <w:adjustRightInd/>
              <w:snapToGrid/>
              <w:spacing w:line="400" w:lineRule="exact"/>
              <w:ind w:firstLine="420" w:firstLineChars="200"/>
              <w:textAlignment w:val="auto"/>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p>
          <w:p>
            <w:pPr>
              <w:pStyle w:val="2"/>
              <w:keepNext w:val="0"/>
              <w:keepLines w:val="0"/>
              <w:pageBreakBefore w:val="0"/>
              <w:widowControl w:val="0"/>
              <w:kinsoku/>
              <w:wordWrap/>
              <w:overflowPunct/>
              <w:topLinePunct w:val="0"/>
              <w:autoSpaceDE w:val="0"/>
              <w:autoSpaceDN w:val="0"/>
              <w:bidi w:val="0"/>
              <w:adjustRightInd/>
              <w:snapToGrid/>
              <w:spacing w:line="400" w:lineRule="exact"/>
              <w:ind w:firstLine="420" w:firstLineChars="200"/>
              <w:textAlignment w:val="auto"/>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p>
          <w:p>
            <w:pPr>
              <w:pStyle w:val="2"/>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p>
          <w:p>
            <w:pPr>
              <w:pStyle w:val="2"/>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g">
                  <w:drawing>
                    <wp:inline distT="0" distB="0" distL="114300" distR="114300">
                      <wp:extent cx="4827270" cy="3601720"/>
                      <wp:effectExtent l="0" t="0" r="11430" b="17780"/>
                      <wp:docPr id="8" name="组合 8"/>
                      <wp:cNvGraphicFramePr/>
                      <a:graphic xmlns:a="http://schemas.openxmlformats.org/drawingml/2006/main">
                        <a:graphicData uri="http://schemas.microsoft.com/office/word/2010/wordprocessingGroup">
                          <wpg:wgp>
                            <wpg:cNvGrpSpPr/>
                            <wpg:grpSpPr>
                              <a:xfrm>
                                <a:off x="0" y="0"/>
                                <a:ext cx="4827270" cy="3601720"/>
                                <a:chOff x="6743" y="128833"/>
                                <a:chExt cx="7602" cy="5672"/>
                              </a:xfrm>
                            </wpg:grpSpPr>
                            <pic:pic xmlns:pic="http://schemas.openxmlformats.org/drawingml/2006/picture">
                              <pic:nvPicPr>
                                <pic:cNvPr id="1" name="图片 250" descr="C:/Users/86157/AppData/Local/Temp/picturecompress_20210713100810/output_1.jpgoutput_1"/>
                                <pic:cNvPicPr>
                                  <a:picLocks noChangeAspect="1"/>
                                </pic:cNvPicPr>
                              </pic:nvPicPr>
                              <pic:blipFill>
                                <a:blip r:embed="rId9"/>
                                <a:srcRect l="1840" t="1627" r="2071"/>
                                <a:stretch>
                                  <a:fillRect/>
                                </a:stretch>
                              </pic:blipFill>
                              <pic:spPr>
                                <a:xfrm>
                                  <a:off x="6743" y="128833"/>
                                  <a:ext cx="7602" cy="5673"/>
                                </a:xfrm>
                                <a:prstGeom prst="rect">
                                  <a:avLst/>
                                </a:prstGeom>
                                <a:noFill/>
                                <a:ln>
                                  <a:noFill/>
                                </a:ln>
                              </pic:spPr>
                            </pic:pic>
                            <pic:pic xmlns:pic="http://schemas.openxmlformats.org/drawingml/2006/picture">
                              <pic:nvPicPr>
                                <pic:cNvPr id="4" name="图片 2"/>
                                <pic:cNvPicPr>
                                  <a:picLocks noChangeAspect="1"/>
                                </pic:cNvPicPr>
                              </pic:nvPicPr>
                              <pic:blipFill>
                                <a:blip r:embed="rId10"/>
                                <a:stretch>
                                  <a:fillRect/>
                                </a:stretch>
                              </pic:blipFill>
                              <pic:spPr>
                                <a:xfrm>
                                  <a:off x="11485" y="132408"/>
                                  <a:ext cx="2842" cy="1998"/>
                                </a:xfrm>
                                <a:prstGeom prst="rect">
                                  <a:avLst/>
                                </a:prstGeom>
                                <a:noFill/>
                                <a:ln>
                                  <a:noFill/>
                                </a:ln>
                              </pic:spPr>
                            </pic:pic>
                            <wps:wsp>
                              <wps:cNvPr id="16" name="自选图形 265"/>
                              <wps:cNvSpPr/>
                              <wps:spPr>
                                <a:xfrm>
                                  <a:off x="9293" y="130753"/>
                                  <a:ext cx="833" cy="304"/>
                                </a:xfrm>
                                <a:prstGeom prst="wedgeRectCallout">
                                  <a:avLst>
                                    <a:gd name="adj1" fmla="val 72208"/>
                                    <a:gd name="adj2" fmla="val -2631"/>
                                  </a:avLst>
                                </a:prstGeom>
                                <a:solidFill>
                                  <a:srgbClr val="F2F2F2">
                                    <a:alpha val="64999"/>
                                  </a:srgbClr>
                                </a:solidFill>
                                <a:ln w="9525" cap="flat" cmpd="sng">
                                  <a:solidFill>
                                    <a:srgbClr val="FF0000"/>
                                  </a:solidFill>
                                  <a:prstDash val="solid"/>
                                  <a:miter/>
                                  <a:headEnd type="none" w="med" len="med"/>
                                  <a:tailEnd type="none" w="med" len="med"/>
                                </a:ln>
                              </wps:spPr>
                              <wps:txbx>
                                <w:txbxContent>
                                  <w:p>
                                    <w:pPr>
                                      <w:spacing w:line="240" w:lineRule="auto"/>
                                      <w:ind w:left="0" w:leftChars="0" w:firstLine="0" w:firstLineChars="0"/>
                                      <w:jc w:val="center"/>
                                      <w:rPr>
                                        <w:rFonts w:hint="default" w:eastAsia="宋体"/>
                                        <w:b w:val="0"/>
                                        <w:bCs w:val="0"/>
                                        <w:sz w:val="10"/>
                                        <w:szCs w:val="10"/>
                                        <w:lang w:val="en-US" w:eastAsia="zh-CN"/>
                                      </w:rPr>
                                    </w:pPr>
                                    <w:r>
                                      <w:rPr>
                                        <w:rFonts w:hint="eastAsia"/>
                                        <w:b w:val="0"/>
                                        <w:bCs w:val="0"/>
                                        <w:sz w:val="10"/>
                                        <w:szCs w:val="10"/>
                                        <w:lang w:val="en-US" w:eastAsia="zh-CN"/>
                                      </w:rPr>
                                      <w:t>项目所在地</w:t>
                                    </w:r>
                                  </w:p>
                                  <w:p>
                                    <w:pPr>
                                      <w:rPr>
                                        <w:rFonts w:hint="default"/>
                                        <w:lang w:val="en-US" w:eastAsia="zh-CN"/>
                                      </w:rPr>
                                    </w:pPr>
                                  </w:p>
                                </w:txbxContent>
                              </wps:txbx>
                              <wps:bodyPr vert="horz" wrap="square" anchor="t" anchorCtr="0" upright="1"/>
                            </wps:wsp>
                            <wps:wsp>
                              <wps:cNvPr id="21" name="自选图形 270"/>
                              <wps:cNvSpPr/>
                              <wps:spPr>
                                <a:xfrm>
                                  <a:off x="10284" y="130847"/>
                                  <a:ext cx="109" cy="113"/>
                                </a:xfrm>
                                <a:prstGeom prst="star5">
                                  <a:avLst/>
                                </a:prstGeom>
                                <a:solidFill>
                                  <a:srgbClr val="FF0000"/>
                                </a:solidFill>
                                <a:ln>
                                  <a:noFill/>
                                </a:ln>
                              </wps:spPr>
                              <wps:txbx>
                                <w:txbxContent>
                                  <w:p/>
                                </w:txbxContent>
                              </wps:txbx>
                              <wps:bodyPr vert="horz" wrap="square" anchor="t" anchorCtr="0" upright="1"/>
                            </wps:wsp>
                            <wps:wsp>
                              <wps:cNvPr id="5" name="自选图形 265"/>
                              <wps:cNvSpPr/>
                              <wps:spPr>
                                <a:xfrm>
                                  <a:off x="12668" y="132748"/>
                                  <a:ext cx="833" cy="304"/>
                                </a:xfrm>
                                <a:prstGeom prst="wedgeRectCallout">
                                  <a:avLst>
                                    <a:gd name="adj1" fmla="val 83013"/>
                                    <a:gd name="adj2" fmla="val -2631"/>
                                  </a:avLst>
                                </a:prstGeom>
                                <a:solidFill>
                                  <a:srgbClr val="F2F2F2">
                                    <a:alpha val="64999"/>
                                  </a:srgbClr>
                                </a:solidFill>
                                <a:ln w="9525" cap="flat" cmpd="sng">
                                  <a:solidFill>
                                    <a:srgbClr val="FF0000"/>
                                  </a:solidFill>
                                  <a:prstDash val="solid"/>
                                  <a:miter/>
                                  <a:headEnd type="none" w="med" len="med"/>
                                  <a:tailEnd type="none" w="med" len="med"/>
                                </a:ln>
                              </wps:spPr>
                              <wps:txbx>
                                <w:txbxContent>
                                  <w:p>
                                    <w:pPr>
                                      <w:spacing w:line="240" w:lineRule="auto"/>
                                      <w:ind w:left="0" w:leftChars="0" w:firstLine="0" w:firstLineChars="0"/>
                                      <w:jc w:val="center"/>
                                      <w:rPr>
                                        <w:rFonts w:hint="default" w:eastAsia="宋体"/>
                                        <w:b w:val="0"/>
                                        <w:bCs w:val="0"/>
                                        <w:sz w:val="10"/>
                                        <w:szCs w:val="10"/>
                                        <w:lang w:val="en-US" w:eastAsia="zh-CN"/>
                                      </w:rPr>
                                    </w:pPr>
                                    <w:r>
                                      <w:rPr>
                                        <w:rFonts w:hint="eastAsia"/>
                                        <w:b w:val="0"/>
                                        <w:bCs w:val="0"/>
                                        <w:sz w:val="10"/>
                                        <w:szCs w:val="10"/>
                                        <w:lang w:val="en-US" w:eastAsia="zh-CN"/>
                                      </w:rPr>
                                      <w:t>项目所在地</w:t>
                                    </w:r>
                                  </w:p>
                                  <w:p>
                                    <w:pPr>
                                      <w:rPr>
                                        <w:rFonts w:hint="default"/>
                                        <w:lang w:val="en-US" w:eastAsia="zh-CN"/>
                                      </w:rPr>
                                    </w:pPr>
                                  </w:p>
                                </w:txbxContent>
                              </wps:txbx>
                              <wps:bodyPr vert="horz" wrap="square" anchor="t" anchorCtr="0" upright="1"/>
                            </wps:wsp>
                            <pic:pic xmlns:pic="http://schemas.openxmlformats.org/drawingml/2006/picture">
                              <pic:nvPicPr>
                                <pic:cNvPr id="6" name="图片 3"/>
                                <pic:cNvPicPr>
                                  <a:picLocks noChangeAspect="1"/>
                                </pic:cNvPicPr>
                              </pic:nvPicPr>
                              <pic:blipFill>
                                <a:blip r:embed="rId11"/>
                                <a:stretch>
                                  <a:fillRect/>
                                </a:stretch>
                              </pic:blipFill>
                              <pic:spPr>
                                <a:xfrm>
                                  <a:off x="11494" y="133291"/>
                                  <a:ext cx="1127" cy="1113"/>
                                </a:xfrm>
                                <a:prstGeom prst="rect">
                                  <a:avLst/>
                                </a:prstGeom>
                                <a:noFill/>
                                <a:ln>
                                  <a:noFill/>
                                </a:ln>
                              </pic:spPr>
                            </pic:pic>
                          </wpg:wgp>
                        </a:graphicData>
                      </a:graphic>
                    </wp:inline>
                  </w:drawing>
                </mc:Choice>
                <mc:Fallback>
                  <w:pict>
                    <v:group id="_x0000_s1026" o:spid="_x0000_s1026" o:spt="203" style="height:283.6pt;width:380.1pt;" coordorigin="6743,128833" coordsize="7602,5672" o:gfxdata="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">
                      <o:lock v:ext="edit" aspectratio="f"/>
                      <v:shape id="图片 250" o:spid="_x0000_s1026" o:spt="75" alt="C:/Users/86157/AppData/Local/Temp/picturecompress_20210713100810/output_1.jpgoutput_1" type="#_x0000_t75" style="position:absolute;left:6743;top:128833;height:5673;width:7602;" filled="f" o:preferrelative="t" stroked="f" coordsize="21600,21600" o:gfxdata="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ow1xbgAAADaAAAA&#10;DwAAAAAAAAABACAAAAAiAAAAZHJzL2Rvd25yZXYueG1sUEsBAhQAFAAAAAgAh07iQDMvBZ47AAAA&#10;OQAAABAAAAAAAAAAAQAgAAAABwEAAGRycy9zaGFwZXhtbC54bWxQSwUGAAAAAAYABgBbAQAAsQMA&#10;AAAA&#10;">
                        <v:fill on="f" focussize="0,0"/>
                        <v:stroke on="f"/>
                        <v:imagedata r:id="rId9" cropleft="1206f" croptop="1066f" cropright="1357f" o:title=""/>
                        <o:lock v:ext="edit" aspectratio="t"/>
                      </v:shape>
                      <v:shape id="图片 2" o:spid="_x0000_s1026" o:spt="75" type="#_x0000_t75" style="position:absolute;left:11485;top:132408;height:1998;width:2842;" filled="f" o:preferrelative="t" stroked="f" coordsize="21600,21600" o:gfxdata="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1qxtbsAAADa&#10;AAAADwAAAAAAAAABACAAAAAiAAAAZHJzL2Rvd25yZXYueG1sUEsBAhQAFAAAAAgAh07iQDMvBZ47&#10;AAAAOQAAABAAAAAAAAAAAQAgAAAACgEAAGRycy9zaGFwZXhtbC54bWxQSwUGAAAAAAYABgBbAQAA&#10;tAMAAAAA&#10;">
                        <v:fill on="f" focussize="0,0"/>
                        <v:stroke on="f"/>
                        <v:imagedata r:id="rId10" o:title=""/>
                        <o:lock v:ext="edit" aspectratio="t"/>
                      </v:shape>
                      <v:shape id="自选图形 265" o:spid="_x0000_s1026" o:spt="61" type="#_x0000_t61" style="position:absolute;left:9293;top:130753;height:304;width:833;" fillcolor="#F2F2F2" filled="t" stroked="t" coordsize="21600,21600" o:gfxdata="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1LaHvQAA&#10;ANsAAAAPAAAAAAAAAAEAIAAAACIAAABkcnMvZG93bnJldi54bWxQSwECFAAUAAAACACHTuJAMy8F&#10;njsAAAA5AAAAEAAAAAAAAAABACAAAAAMAQAAZHJzL3NoYXBleG1sLnhtbFBLBQYAAAAABgAGAFsB&#10;AAC2AwAAAAA=&#10;" adj="26397,10232">
                        <v:fill on="t" opacity="42597f" focussize="0,0"/>
                        <v:stroke color="#FF0000" joinstyle="miter"/>
                        <v:imagedata o:title=""/>
                        <o:lock v:ext="edit" aspectratio="f"/>
                        <v:textbox>
                          <w:txbxContent>
                            <w:p>
                              <w:pPr>
                                <w:spacing w:line="240" w:lineRule="auto"/>
                                <w:ind w:left="0" w:leftChars="0" w:firstLine="0" w:firstLineChars="0"/>
                                <w:jc w:val="center"/>
                                <w:rPr>
                                  <w:rFonts w:hint="default" w:eastAsia="宋体"/>
                                  <w:b w:val="0"/>
                                  <w:bCs w:val="0"/>
                                  <w:sz w:val="10"/>
                                  <w:szCs w:val="10"/>
                                  <w:lang w:val="en-US" w:eastAsia="zh-CN"/>
                                </w:rPr>
                              </w:pPr>
                              <w:r>
                                <w:rPr>
                                  <w:rFonts w:hint="eastAsia"/>
                                  <w:b w:val="0"/>
                                  <w:bCs w:val="0"/>
                                  <w:sz w:val="10"/>
                                  <w:szCs w:val="10"/>
                                  <w:lang w:val="en-US" w:eastAsia="zh-CN"/>
                                </w:rPr>
                                <w:t>项目所在地</w:t>
                              </w:r>
                            </w:p>
                            <w:p>
                              <w:pPr>
                                <w:rPr>
                                  <w:rFonts w:hint="default"/>
                                  <w:lang w:val="en-US" w:eastAsia="zh-CN"/>
                                </w:rPr>
                              </w:pPr>
                            </w:p>
                          </w:txbxContent>
                        </v:textbox>
                      </v:shape>
                      <v:shape id="自选图形 270" o:spid="_x0000_s1026" style="position:absolute;left:10284;top:130847;height:113;width:109;" fillcolor="#FF0000" filled="t" stroked="f" coordsize="109,113" o:gfxdata="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BdVzugAAANsA&#10;AAAPAAAAAAAAAAEAIAAAACIAAABkcnMvZG93bnJldi54bWxQSwECFAAUAAAACACHTuJAMy8FnjsA&#10;AAA5AAAAEAAAAAAAAAABACAAAAAJAQAAZHJzL3NoYXBleG1sLnhtbFBLBQYAAAAABgAGAFsBAACz&#10;AwAAAAA=&#10;" path="m0,43l41,43,54,0,67,43,108,43,75,69,88,112,54,86,20,112,33,69xe">
                        <v:path textboxrect="0,0,109,113" o:connectlocs="54,0;0,43;20,112;88,112;108,43" o:connectangles="247,164,82,82,0"/>
                        <v:fill on="t" focussize="0,0"/>
                        <v:stroke on="f"/>
                        <v:imagedata o:title=""/>
                        <o:lock v:ext="edit" aspectratio="f"/>
                        <v:textbox>
                          <w:txbxContent>
                            <w:p/>
                          </w:txbxContent>
                        </v:textbox>
                      </v:shape>
                      <v:shape id="自选图形 265" o:spid="_x0000_s1026" o:spt="61" type="#_x0000_t61" style="position:absolute;left:12668;top:132748;height:304;width:833;" fillcolor="#F2F2F2" filled="t" stroked="t" coordsize="21600,21600" o:gfxdata="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m15r4A&#10;AADaAAAADwAAAAAAAAABACAAAAAiAAAAZHJzL2Rvd25yZXYueG1sUEsBAhQAFAAAAAgAh07iQDMv&#10;BZ47AAAAOQAAABAAAAAAAAAAAQAgAAAADQEAAGRycy9zaGFwZXhtbC54bWxQSwUGAAAAAAYABgBb&#10;AQAAtwMAAAAA&#10;" adj="28731,10232">
                        <v:fill on="t" opacity="42597f" focussize="0,0"/>
                        <v:stroke color="#FF0000" joinstyle="miter"/>
                        <v:imagedata o:title=""/>
                        <o:lock v:ext="edit" aspectratio="f"/>
                        <v:textbox>
                          <w:txbxContent>
                            <w:p>
                              <w:pPr>
                                <w:spacing w:line="240" w:lineRule="auto"/>
                                <w:ind w:left="0" w:leftChars="0" w:firstLine="0" w:firstLineChars="0"/>
                                <w:jc w:val="center"/>
                                <w:rPr>
                                  <w:rFonts w:hint="default" w:eastAsia="宋体"/>
                                  <w:b w:val="0"/>
                                  <w:bCs w:val="0"/>
                                  <w:sz w:val="10"/>
                                  <w:szCs w:val="10"/>
                                  <w:lang w:val="en-US" w:eastAsia="zh-CN"/>
                                </w:rPr>
                              </w:pPr>
                              <w:r>
                                <w:rPr>
                                  <w:rFonts w:hint="eastAsia"/>
                                  <w:b w:val="0"/>
                                  <w:bCs w:val="0"/>
                                  <w:sz w:val="10"/>
                                  <w:szCs w:val="10"/>
                                  <w:lang w:val="en-US" w:eastAsia="zh-CN"/>
                                </w:rPr>
                                <w:t>项目所在地</w:t>
                              </w:r>
                            </w:p>
                            <w:p>
                              <w:pPr>
                                <w:rPr>
                                  <w:rFonts w:hint="default"/>
                                  <w:lang w:val="en-US" w:eastAsia="zh-CN"/>
                                </w:rPr>
                              </w:pPr>
                            </w:p>
                          </w:txbxContent>
                        </v:textbox>
                      </v:shape>
                      <v:shape id="图片 3" o:spid="_x0000_s1026" o:spt="75" type="#_x0000_t75" style="position:absolute;left:11494;top:133291;height:1113;width:1127;" filled="f" o:preferrelative="t" stroked="f" coordsize="21600,21600" o:gfxdata="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XIOELsAAADa&#10;AAAADwAAAAAAAAABACAAAAAiAAAAZHJzL2Rvd25yZXYueG1sUEsBAhQAFAAAAAgAh07iQDMvBZ47&#10;AAAAOQAAABAAAAAAAAAAAQAgAAAACgEAAGRycy9zaGFwZXhtbC54bWxQSwUGAAAAAAYABgBbAQAA&#10;tAMAAAAA&#10;">
                        <v:fill on="f" focussize="0,0"/>
                        <v:stroke on="f"/>
                        <v:imagedata r:id="rId11" o:title=""/>
                        <o:lock v:ext="edit" aspectratio="t"/>
                      </v:shape>
                      <w10:wrap type="none"/>
                      <w10:anchorlock/>
                    </v:group>
                  </w:pict>
                </mc:Fallback>
              </mc:AlternateContent>
            </w:r>
          </w:p>
          <w:p>
            <w:pPr>
              <w:pStyle w:val="2"/>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图</w:t>
            </w:r>
            <w:r>
              <w:rPr>
                <w:rFonts w:hint="default" w:ascii="Times New Roman" w:hAnsi="Times New Roman" w:cs="Times New Roman"/>
                <w:b/>
                <w:bCs/>
                <w:color w:val="000000" w:themeColor="text1"/>
                <w:kern w:val="2"/>
                <w:sz w:val="21"/>
                <w:szCs w:val="21"/>
                <w:lang w:val="en-US" w:eastAsia="zh-CN" w:bidi="ar-SA"/>
                <w14:textFill>
                  <w14:solidFill>
                    <w14:schemeClr w14:val="tx1"/>
                  </w14:solidFill>
                </w14:textFill>
              </w:rPr>
              <w:t>1-</w:t>
            </w:r>
            <w:r>
              <w:rPr>
                <w:rFonts w:hint="eastAsia" w:ascii="Times New Roman" w:hAnsi="Times New Roman" w:cs="Times New Roman"/>
                <w:b/>
                <w:bCs/>
                <w:color w:val="000000" w:themeColor="text1"/>
                <w:kern w:val="2"/>
                <w:sz w:val="21"/>
                <w:szCs w:val="21"/>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承德市环境管控单元图</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both"/>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由上述分析可知，项目符合</w:t>
            </w:r>
            <w:r>
              <w:rPr>
                <w:rFonts w:hint="default" w:ascii="Times New Roman" w:hAnsi="Times New Roman" w:cs="Times New Roman"/>
                <w:color w:val="000000" w:themeColor="text1"/>
                <w14:textFill>
                  <w14:solidFill>
                    <w14:schemeClr w14:val="tx1"/>
                  </w14:solidFill>
                </w14:textFill>
              </w:rPr>
              <w:t>《关于以改善环境质量为核心加强环境影响评价管理的</w:t>
            </w:r>
            <w:r>
              <w:rPr>
                <w:rFonts w:hint="default" w:ascii="Times New Roman" w:hAnsi="Times New Roman" w:cs="Times New Roman"/>
                <w:color w:val="000000" w:themeColor="text1"/>
                <w:lang w:val="en-US" w:eastAsia="zh-CN"/>
                <w14:textFill>
                  <w14:solidFill>
                    <w14:schemeClr w14:val="tx1"/>
                  </w14:solidFill>
                </w14:textFill>
              </w:rPr>
              <w:t>通知</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环</w:t>
            </w:r>
            <w:r>
              <w:rPr>
                <w:rFonts w:hint="default" w:ascii="Times New Roman" w:hAnsi="Times New Roman" w:cs="Times New Roman"/>
                <w:color w:val="000000" w:themeColor="text1"/>
                <w14:textFill>
                  <w14:solidFill>
                    <w14:schemeClr w14:val="tx1"/>
                  </w14:solidFill>
                </w14:textFill>
              </w:rPr>
              <w:t>环评</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2016</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150号）</w:t>
            </w:r>
            <w:r>
              <w:rPr>
                <w:rFonts w:hint="default" w:ascii="Times New Roman" w:hAnsi="Times New Roman" w:cs="Times New Roman"/>
                <w:color w:val="000000" w:themeColor="text1"/>
                <w:lang w:val="en-US" w:eastAsia="zh-CN"/>
                <w14:textFill>
                  <w14:solidFill>
                    <w14:schemeClr w14:val="tx1"/>
                  </w14:solidFill>
                </w14:textFill>
              </w:rPr>
              <w:t>及</w:t>
            </w:r>
            <w:r>
              <w:rPr>
                <w:rFonts w:hint="default" w:ascii="Times New Roman" w:hAnsi="Times New Roman" w:cs="Times New Roman"/>
                <w:color w:val="000000" w:themeColor="text1"/>
                <w14:textFill>
                  <w14:solidFill>
                    <w14:schemeClr w14:val="tx1"/>
                  </w14:solidFill>
                </w14:textFill>
              </w:rPr>
              <w:t>《承德市人民政府关于加快实施</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三线一单</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生态环境分区管控的意见》（承德市生态环境局</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2021年6月18发布）</w:t>
            </w:r>
            <w:r>
              <w:rPr>
                <w:rFonts w:hint="default" w:ascii="Times New Roman" w:hAnsi="Times New Roman" w:cs="Times New Roman"/>
                <w:color w:val="000000" w:themeColor="text1"/>
                <w:lang w:val="en-US" w:eastAsia="zh-CN"/>
                <w14:textFill>
                  <w14:solidFill>
                    <w14:schemeClr w14:val="tx1"/>
                  </w14:solidFill>
                </w14:textFill>
              </w:rPr>
              <w:t>中相关要求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（三）空间发展规划</w:t>
            </w:r>
            <w:r>
              <w:rPr>
                <w:rFonts w:hint="default" w:ascii="Times New Roman" w:hAnsi="Times New Roman" w:cs="Times New Roman"/>
                <w:b/>
                <w:bCs/>
                <w:color w:val="000000" w:themeColor="text1"/>
                <w:szCs w:val="24"/>
                <w:lang w:val="en-US" w:eastAsia="zh-CN"/>
                <w14:textFill>
                  <w14:solidFill>
                    <w14:schemeClr w14:val="tx1"/>
                  </w14:solidFill>
                </w14:textFill>
              </w:rPr>
              <w:t>符合性分析</w:t>
            </w:r>
          </w:p>
          <w:p>
            <w:pPr>
              <w:keepNext w:val="0"/>
              <w:keepLines w:val="0"/>
              <w:pageBreakBefore w:val="0"/>
              <w:widowControl w:val="0"/>
              <w:kinsoku/>
              <w:wordWrap/>
              <w:overflowPunct/>
              <w:topLinePunct w:val="0"/>
              <w:autoSpaceDE/>
              <w:autoSpaceDN/>
              <w:bidi w:val="0"/>
              <w:adjustRightInd w:val="0"/>
              <w:snapToGrid/>
              <w:spacing w:line="400" w:lineRule="exact"/>
              <w:ind w:firstLine="422" w:firstLineChars="200"/>
              <w:jc w:val="left"/>
              <w:textAlignment w:val="baseline"/>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《承德市城市总体规划（2016-2030年）》符合性分析</w:t>
            </w:r>
          </w:p>
          <w:p>
            <w:pPr>
              <w:pStyle w:val="16"/>
              <w:keepNext w:val="0"/>
              <w:keepLines w:val="0"/>
              <w:pageBreakBefore w:val="0"/>
              <w:widowControl w:val="0"/>
              <w:numPr>
                <w:ilvl w:val="0"/>
                <w:numId w:val="0"/>
              </w:numPr>
              <w:kinsoku/>
              <w:wordWrap/>
              <w:overflowPunct/>
              <w:topLinePunct w:val="0"/>
              <w:bidi w:val="0"/>
              <w:snapToGrid/>
              <w:spacing w:line="400" w:lineRule="exact"/>
              <w:ind w:firstLine="420" w:firstLineChars="200"/>
              <w:rPr>
                <w:rFonts w:hint="eastAsia"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承德市城市总体规划（2016-2030年）》中将承德市（8县3区）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在明确生态区的基础上，按前述区划原则进一步细划6个生态亚区为27个生态功能区。承德市城市总体规划市域环境功能区划图如图1-</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val="en-US" w:eastAsia="zh-CN"/>
                <w14:textFill>
                  <w14:solidFill>
                    <w14:schemeClr w14:val="tx1"/>
                  </w14:solidFill>
                </w14:textFill>
              </w:rPr>
              <w:t>所示</w:t>
            </w:r>
            <w:r>
              <w:rPr>
                <w:rFonts w:hint="eastAsia" w:cs="Times New Roman"/>
                <w:color w:val="000000" w:themeColor="text1"/>
                <w:lang w:val="en-US" w:eastAsia="zh-CN"/>
                <w14:textFill>
                  <w14:solidFill>
                    <w14:schemeClr w14:val="tx1"/>
                  </w14:solidFill>
                </w14:textFill>
              </w:rPr>
              <w:t>。</w:t>
            </w:r>
          </w:p>
          <w:p>
            <w:pPr>
              <w:pStyle w:val="16"/>
              <w:keepNext w:val="0"/>
              <w:keepLines w:val="0"/>
              <w:pageBreakBefore w:val="0"/>
              <w:widowControl w:val="0"/>
              <w:numPr>
                <w:ilvl w:val="0"/>
                <w:numId w:val="0"/>
              </w:numPr>
              <w:kinsoku/>
              <w:wordWrap/>
              <w:overflowPunct/>
              <w:topLinePunct w:val="0"/>
              <w:bidi w:val="0"/>
              <w:snapToGrid/>
              <w:spacing w:line="400" w:lineRule="exact"/>
              <w:ind w:firstLine="420" w:firstLineChars="200"/>
              <w:rPr>
                <w:rFonts w:hint="eastAsia" w:cs="Times New Roman"/>
                <w:color w:val="000000" w:themeColor="text1"/>
                <w:lang w:val="en-US" w:eastAsia="zh-CN"/>
                <w14:textFill>
                  <w14:solidFill>
                    <w14:schemeClr w14:val="tx1"/>
                  </w14:solidFill>
                </w14:textFill>
              </w:rPr>
            </w:pPr>
          </w:p>
          <w:p>
            <w:pPr>
              <w:pStyle w:val="16"/>
              <w:keepNext w:val="0"/>
              <w:keepLines w:val="0"/>
              <w:pageBreakBefore w:val="0"/>
              <w:widowControl w:val="0"/>
              <w:numPr>
                <w:ilvl w:val="0"/>
                <w:numId w:val="0"/>
              </w:numPr>
              <w:kinsoku/>
              <w:wordWrap/>
              <w:overflowPunct/>
              <w:topLinePunct w:val="0"/>
              <w:bidi w:val="0"/>
              <w:snapToGrid/>
              <w:spacing w:line="400" w:lineRule="exact"/>
              <w:ind w:firstLine="420" w:firstLineChars="200"/>
              <w:rPr>
                <w:rFonts w:hint="eastAsia" w:cs="Times New Roman"/>
                <w:color w:val="000000" w:themeColor="text1"/>
                <w:lang w:val="en-US" w:eastAsia="zh-CN"/>
                <w14:textFill>
                  <w14:solidFill>
                    <w14:schemeClr w14:val="tx1"/>
                  </w14:solidFill>
                </w14:textFill>
              </w:rPr>
            </w:pPr>
          </w:p>
          <w:p>
            <w:pPr>
              <w:pStyle w:val="16"/>
              <w:keepNext w:val="0"/>
              <w:keepLines w:val="0"/>
              <w:pageBreakBefore w:val="0"/>
              <w:widowControl w:val="0"/>
              <w:numPr>
                <w:ilvl w:val="0"/>
                <w:numId w:val="0"/>
              </w:numPr>
              <w:kinsoku/>
              <w:wordWrap/>
              <w:overflowPunct/>
              <w:topLinePunct w:val="0"/>
              <w:bidi w:val="0"/>
              <w:snapToGrid/>
              <w:spacing w:line="400" w:lineRule="exact"/>
              <w:ind w:firstLine="420" w:firstLineChars="200"/>
              <w:rPr>
                <w:rFonts w:hint="eastAsia" w:cs="Times New Roman"/>
                <w:color w:val="000000" w:themeColor="text1"/>
                <w:lang w:val="en-US" w:eastAsia="zh-CN"/>
                <w14:textFill>
                  <w14:solidFill>
                    <w14:schemeClr w14:val="tx1"/>
                  </w14:solidFill>
                </w14:textFill>
              </w:rPr>
            </w:pPr>
          </w:p>
          <w:p>
            <w:pPr>
              <w:pStyle w:val="16"/>
              <w:keepNext w:val="0"/>
              <w:keepLines w:val="0"/>
              <w:pageBreakBefore w:val="0"/>
              <w:widowControl w:val="0"/>
              <w:numPr>
                <w:ilvl w:val="0"/>
                <w:numId w:val="0"/>
              </w:numPr>
              <w:kinsoku/>
              <w:wordWrap/>
              <w:overflowPunct/>
              <w:topLinePunct w:val="0"/>
              <w:bidi w:val="0"/>
              <w:snapToGrid/>
              <w:spacing w:line="400" w:lineRule="exact"/>
              <w:ind w:firstLine="420" w:firstLineChars="200"/>
              <w:rPr>
                <w:rFonts w:hint="eastAsia" w:cs="Times New Roman"/>
                <w:color w:val="000000" w:themeColor="text1"/>
                <w:lang w:val="en-US" w:eastAsia="zh-CN"/>
                <w14:textFill>
                  <w14:solidFill>
                    <w14:schemeClr w14:val="tx1"/>
                  </w14:solidFill>
                </w14:textFill>
              </w:rPr>
            </w:pPr>
          </w:p>
          <w:p>
            <w:pPr>
              <w:pStyle w:val="16"/>
              <w:keepNext w:val="0"/>
              <w:keepLines w:val="0"/>
              <w:pageBreakBefore w:val="0"/>
              <w:widowControl w:val="0"/>
              <w:numPr>
                <w:ilvl w:val="0"/>
                <w:numId w:val="0"/>
              </w:numPr>
              <w:kinsoku/>
              <w:wordWrap/>
              <w:overflowPunct/>
              <w:topLinePunct w:val="0"/>
              <w:bidi w:val="0"/>
              <w:snapToGrid/>
              <w:spacing w:line="400" w:lineRule="exact"/>
              <w:ind w:firstLine="420" w:firstLineChars="200"/>
              <w:rPr>
                <w:rFonts w:hint="eastAsia" w:cs="Times New Roman"/>
                <w:color w:val="000000" w:themeColor="text1"/>
                <w:lang w:val="en-US" w:eastAsia="zh-CN"/>
                <w14:textFill>
                  <w14:solidFill>
                    <w14:schemeClr w14:val="tx1"/>
                  </w14:solidFill>
                </w14:textFill>
              </w:rPr>
            </w:pPr>
          </w:p>
          <w:p>
            <w:pPr>
              <w:pStyle w:val="16"/>
              <w:keepNext w:val="0"/>
              <w:keepLines w:val="0"/>
              <w:pageBreakBefore w:val="0"/>
              <w:widowControl w:val="0"/>
              <w:numPr>
                <w:ilvl w:val="0"/>
                <w:numId w:val="0"/>
              </w:numPr>
              <w:kinsoku/>
              <w:wordWrap/>
              <w:overflowPunct/>
              <w:topLinePunct w:val="0"/>
              <w:bidi w:val="0"/>
              <w:snapToGrid/>
              <w:spacing w:line="400" w:lineRule="exact"/>
              <w:ind w:firstLine="420" w:firstLineChars="200"/>
              <w:rPr>
                <w:rFonts w:hint="eastAsia" w:cs="Times New Roman"/>
                <w:color w:val="000000" w:themeColor="text1"/>
                <w:lang w:val="en-US" w:eastAsia="zh-CN"/>
                <w14:textFill>
                  <w14:solidFill>
                    <w14:schemeClr w14:val="tx1"/>
                  </w14:solidFill>
                </w14:textFill>
              </w:rPr>
            </w:pPr>
          </w:p>
          <w:p>
            <w:pPr>
              <w:pStyle w:val="16"/>
              <w:keepNext w:val="0"/>
              <w:keepLines w:val="0"/>
              <w:pageBreakBefore w:val="0"/>
              <w:widowControl w:val="0"/>
              <w:numPr>
                <w:ilvl w:val="0"/>
                <w:numId w:val="0"/>
              </w:numPr>
              <w:kinsoku/>
              <w:wordWrap/>
              <w:overflowPunct/>
              <w:topLinePunct w:val="0"/>
              <w:bidi w:val="0"/>
              <w:snapToGrid/>
              <w:spacing w:line="400" w:lineRule="exact"/>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pPr>
              <w:pStyle w:val="16"/>
              <w:keepNext w:val="0"/>
              <w:keepLines w:val="0"/>
              <w:pageBreakBefore w:val="0"/>
              <w:numPr>
                <w:ilvl w:val="0"/>
                <w:numId w:val="0"/>
              </w:numPr>
              <w:kinsoku/>
              <w:wordWrap/>
              <w:overflowPunct/>
              <w:topLinePunct w:val="0"/>
              <w:bidi w:val="0"/>
              <w:snapToGrid/>
              <w:spacing w:line="240" w:lineRule="auto"/>
              <w:jc w:val="center"/>
              <w:rPr>
                <w:rFonts w:hint="default" w:ascii="Times New Roman" w:hAnsi="Times New Roman" w:cs="Times New Roman"/>
                <w:color w:val="000000" w:themeColor="text1"/>
                <w:sz w:val="21"/>
                <w14:textFill>
                  <w14:solidFill>
                    <w14:schemeClr w14:val="tx1"/>
                  </w14:solidFill>
                </w14:textFill>
              </w:rPr>
            </w:pPr>
            <w:r>
              <w:rPr>
                <w:color w:val="000000" w:themeColor="text1"/>
                <w:sz w:val="21"/>
                <w14:textFill>
                  <w14:solidFill>
                    <w14:schemeClr w14:val="tx1"/>
                  </w14:solidFill>
                </w14:textFill>
              </w:rPr>
              <mc:AlternateContent>
                <mc:Choice Requires="wpg">
                  <w:drawing>
                    <wp:inline distT="0" distB="0" distL="114300" distR="114300">
                      <wp:extent cx="3944620" cy="5228590"/>
                      <wp:effectExtent l="0" t="0" r="17780" b="10160"/>
                      <wp:docPr id="10" name="组合 10"/>
                      <wp:cNvGraphicFramePr/>
                      <a:graphic xmlns:a="http://schemas.openxmlformats.org/drawingml/2006/main">
                        <a:graphicData uri="http://schemas.microsoft.com/office/word/2010/wordprocessingGroup">
                          <wpg:wgp>
                            <wpg:cNvGrpSpPr/>
                            <wpg:grpSpPr>
                              <a:xfrm>
                                <a:off x="0" y="0"/>
                                <a:ext cx="3944620" cy="5228590"/>
                                <a:chOff x="7615" y="143388"/>
                                <a:chExt cx="6212" cy="8234"/>
                              </a:xfrm>
                            </wpg:grpSpPr>
                            <pic:pic xmlns:pic="http://schemas.openxmlformats.org/drawingml/2006/picture">
                              <pic:nvPicPr>
                                <pic:cNvPr id="23" name="图片 102" descr="G:\6、资料汇总——圣泓\02技术资料\02 承德市资料\规划方案\承德市城市总体规划（2016-2030年）\图纸\17市域环境功能区划图.jpg"/>
                                <pic:cNvPicPr>
                                  <a:picLocks noChangeAspect="1"/>
                                </pic:cNvPicPr>
                              </pic:nvPicPr>
                              <pic:blipFill>
                                <a:blip r:embed="rId12"/>
                                <a:srcRect t="2693"/>
                                <a:stretch>
                                  <a:fillRect/>
                                </a:stretch>
                              </pic:blipFill>
                              <pic:spPr>
                                <a:xfrm>
                                  <a:off x="7615" y="143388"/>
                                  <a:ext cx="6213" cy="8235"/>
                                </a:xfrm>
                                <a:prstGeom prst="rect">
                                  <a:avLst/>
                                </a:prstGeom>
                                <a:noFill/>
                                <a:ln>
                                  <a:noFill/>
                                </a:ln>
                              </pic:spPr>
                            </pic:pic>
                            <wps:wsp>
                              <wps:cNvPr id="25" name="自选图形 104"/>
                              <wps:cNvSpPr/>
                              <wps:spPr>
                                <a:xfrm>
                                  <a:off x="11699" y="145960"/>
                                  <a:ext cx="126" cy="119"/>
                                </a:xfrm>
                                <a:prstGeom prst="star5">
                                  <a:avLst/>
                                </a:prstGeom>
                                <a:solidFill>
                                  <a:srgbClr val="FF0000"/>
                                </a:solidFill>
                                <a:ln w="19050">
                                  <a:noFill/>
                                </a:ln>
                              </wps:spPr>
                              <wps:txbx>
                                <w:txbxContent>
                                  <w:p/>
                                </w:txbxContent>
                              </wps:txbx>
                              <wps:bodyPr vert="horz" wrap="square" anchor="t" anchorCtr="0" upright="1"/>
                            </wps:wsp>
                            <wps:wsp>
                              <wps:cNvPr id="27" name="自选图形 106"/>
                              <wps:cNvSpPr/>
                              <wps:spPr>
                                <a:xfrm>
                                  <a:off x="10429" y="145934"/>
                                  <a:ext cx="1130" cy="373"/>
                                </a:xfrm>
                                <a:prstGeom prst="wedgeRectCallout">
                                  <a:avLst>
                                    <a:gd name="adj1" fmla="val 68230"/>
                                    <a:gd name="adj2" fmla="val -25067"/>
                                  </a:avLst>
                                </a:prstGeom>
                                <a:solidFill>
                                  <a:srgbClr val="F2F2F2">
                                    <a:alpha val="50000"/>
                                  </a:srgbClr>
                                </a:solidFill>
                                <a:ln w="12700" cap="flat" cmpd="sng">
                                  <a:solidFill>
                                    <a:srgbClr val="FF0000"/>
                                  </a:solidFill>
                                  <a:prstDash val="solid"/>
                                  <a:miter/>
                                  <a:headEnd type="none" w="med" len="med"/>
                                  <a:tailEnd type="none" w="med" len="med"/>
                                </a:ln>
                              </wps:spPr>
                              <wps:txbx>
                                <w:txbxContent>
                                  <w:p>
                                    <w:pPr>
                                      <w:spacing w:line="240" w:lineRule="auto"/>
                                      <w:ind w:left="0" w:leftChars="0" w:firstLine="0" w:firstLineChars="0"/>
                                      <w:jc w:val="center"/>
                                      <w:rPr>
                                        <w:rFonts w:hint="default" w:eastAsia="宋体"/>
                                        <w:b w:val="0"/>
                                        <w:bCs w:val="0"/>
                                        <w:sz w:val="15"/>
                                        <w:szCs w:val="15"/>
                                        <w:lang w:val="en-US" w:eastAsia="zh-CN"/>
                                      </w:rPr>
                                    </w:pPr>
                                    <w:r>
                                      <w:rPr>
                                        <w:rFonts w:hint="eastAsia"/>
                                        <w:b w:val="0"/>
                                        <w:bCs w:val="0"/>
                                        <w:sz w:val="15"/>
                                        <w:szCs w:val="15"/>
                                        <w:lang w:val="en-US" w:eastAsia="zh-CN"/>
                                      </w:rPr>
                                      <w:t>项目所在地</w:t>
                                    </w:r>
                                  </w:p>
                                </w:txbxContent>
                              </wps:txbx>
                              <wps:bodyPr vert="horz" wrap="square" anchor="t" anchorCtr="0" upright="1"/>
                            </wps:wsp>
                          </wpg:wgp>
                        </a:graphicData>
                      </a:graphic>
                    </wp:inline>
                  </w:drawing>
                </mc:Choice>
                <mc:Fallback>
                  <w:pict>
                    <v:group id="_x0000_s1026" o:spid="_x0000_s1026" o:spt="203" style="height:411.7pt;width:310.6pt;" coordorigin="7615,143388" coordsize="6212,8234" o:gfxdata="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">
                      <o:lock v:ext="edit" aspectratio="f"/>
                      <v:shape id="图片 102" o:spid="_x0000_s1026" o:spt="75" alt="G:\6、资料汇总——圣泓\02技术资料\02 承德市资料\规划方案\承德市城市总体规划（2016-2030年）\图纸\17市域环境功能区划图.jpg" type="#_x0000_t75" style="position:absolute;left:7615;top:143388;height:8235;width:6213;" filled="f" o:preferrelative="t" stroked="f" coordsize="21600,21600" o:gfxdata="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j7y/&#10;AAAA2wAAAA8AAAAAAAAAAQAgAAAAIgAAAGRycy9kb3ducmV2LnhtbFBLAQIUABQAAAAIAIdO4kAz&#10;LwWeOwAAADkAAAAQAAAAAAAAAAEAIAAAAA4BAABkcnMvc2hhcGV4bWwueG1sUEsFBgAAAAAGAAYA&#10;WwEAALgDAAAAAA==&#10;">
                        <v:fill on="f" focussize="0,0"/>
                        <v:stroke on="f"/>
                        <v:imagedata r:id="rId12" croptop="1765f" o:title=""/>
                        <o:lock v:ext="edit" aspectratio="t"/>
                      </v:shape>
                      <v:shape id="自选图形 104" o:spid="_x0000_s1026" style="position:absolute;left:11699;top:145960;height:119;width:126;" fillcolor="#FF0000" filled="t" stroked="f" coordsize="126,119" o:gfxdata="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e38LUAAADbAAAADwAA&#10;AAAAAAABACAAAAAiAAAAZHJzL2Rvd25yZXYueG1sUEsBAhQAFAAAAAgAh07iQDMvBZ47AAAAOQAA&#10;ABAAAAAAAAAAAQAgAAAABAEAAGRycy9zaGFwZXhtbC54bWxQSwUGAAAAAAYABgBbAQAArgMAAAAA&#10;" path="m0,45l48,45,63,0,77,45,125,45,87,73,101,118,63,90,24,118,38,73xe">
                        <v:path textboxrect="0,0,126,119" o:connectlocs="63,0;0,45;24,118;101,118;125,45" o:connectangles="247,164,82,82,0"/>
                        <v:fill on="t" focussize="0,0"/>
                        <v:stroke on="f" weight="1.5pt"/>
                        <v:imagedata o:title=""/>
                        <o:lock v:ext="edit" aspectratio="f"/>
                        <v:textbox>
                          <w:txbxContent>
                            <w:p/>
                          </w:txbxContent>
                        </v:textbox>
                      </v:shape>
                      <v:shape id="自选图形 106" o:spid="_x0000_s1026" o:spt="61" type="#_x0000_t61" style="position:absolute;left:10429;top:145934;height:373;width:1130;" fillcolor="#F2F2F2" filled="t" stroked="t" coordsize="21600,21600" o:gfxdata="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DENKvQAA&#10;ANsAAAAPAAAAAAAAAAEAIAAAACIAAABkcnMvZG93bnJldi54bWxQSwECFAAUAAAACACHTuJAMy8F&#10;njsAAAA5AAAAEAAAAAAAAAABACAAAAAMAQAAZHJzL3NoYXBleG1sLnhtbFBLBQYAAAAABgAGAFsB&#10;AAC2AwAAAAA=&#10;" adj="25538,5386">
                        <v:fill on="t" opacity="32768f" focussize="0,0"/>
                        <v:stroke weight="1pt" color="#FF0000" joinstyle="miter"/>
                        <v:imagedata o:title=""/>
                        <o:lock v:ext="edit" aspectratio="f"/>
                        <v:textbox>
                          <w:txbxContent>
                            <w:p>
                              <w:pPr>
                                <w:spacing w:line="240" w:lineRule="auto"/>
                                <w:ind w:left="0" w:leftChars="0" w:firstLine="0" w:firstLineChars="0"/>
                                <w:jc w:val="center"/>
                                <w:rPr>
                                  <w:rFonts w:hint="default" w:eastAsia="宋体"/>
                                  <w:b w:val="0"/>
                                  <w:bCs w:val="0"/>
                                  <w:sz w:val="15"/>
                                  <w:szCs w:val="15"/>
                                  <w:lang w:val="en-US" w:eastAsia="zh-CN"/>
                                </w:rPr>
                              </w:pPr>
                              <w:r>
                                <w:rPr>
                                  <w:rFonts w:hint="eastAsia"/>
                                  <w:b w:val="0"/>
                                  <w:bCs w:val="0"/>
                                  <w:sz w:val="15"/>
                                  <w:szCs w:val="15"/>
                                  <w:lang w:val="en-US" w:eastAsia="zh-CN"/>
                                </w:rPr>
                                <w:t>项目所在地</w:t>
                              </w:r>
                            </w:p>
                          </w:txbxContent>
                        </v:textbox>
                      </v:shape>
                      <w10:wrap type="none"/>
                      <w10:anchorlock/>
                    </v:group>
                  </w:pict>
                </mc:Fallback>
              </mc:AlternateContent>
            </w:r>
          </w:p>
          <w:p>
            <w:pPr>
              <w:pStyle w:val="16"/>
              <w:keepNext w:val="0"/>
              <w:keepLines w:val="0"/>
              <w:pageBreakBefore w:val="0"/>
              <w:numPr>
                <w:ilvl w:val="0"/>
                <w:numId w:val="0"/>
              </w:numPr>
              <w:kinsoku/>
              <w:wordWrap/>
              <w:overflowPunct/>
              <w:topLinePunct w:val="0"/>
              <w:bidi w:val="0"/>
              <w:snapToGrid/>
              <w:spacing w:line="240" w:lineRule="auto"/>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图1-</w:t>
            </w:r>
            <w:r>
              <w:rPr>
                <w:rFonts w:hint="eastAsia" w:cs="Times New Roman"/>
                <w:b/>
                <w:bCs/>
                <w:color w:val="000000" w:themeColor="text1"/>
                <w:lang w:val="en-US" w:eastAsia="zh-CN"/>
                <w14:textFill>
                  <w14:solidFill>
                    <w14:schemeClr w14:val="tx1"/>
                  </w14:solidFill>
                </w14:textFill>
              </w:rPr>
              <w:t>4</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  承德市城市总体规划市域环境功能区划图</w:t>
            </w:r>
          </w:p>
          <w:p>
            <w:pPr>
              <w:pStyle w:val="16"/>
              <w:keepNext w:val="0"/>
              <w:keepLines w:val="0"/>
              <w:pageBreakBefore w:val="0"/>
              <w:numPr>
                <w:ilvl w:val="0"/>
                <w:numId w:val="0"/>
              </w:numPr>
              <w:kinsoku/>
              <w:wordWrap/>
              <w:overflowPunct/>
              <w:topLinePunct w:val="0"/>
              <w:bidi w:val="0"/>
              <w:snapToGrid/>
              <w:spacing w:line="400" w:lineRule="exact"/>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选址涉及</w:t>
            </w:r>
            <w:r>
              <w:rPr>
                <w:rFonts w:hint="default" w:ascii="Times New Roman" w:hAnsi="Times New Roman" w:eastAsia="宋体" w:cs="Times New Roman"/>
                <w:color w:val="000000" w:themeColor="text1"/>
                <w:lang w:val="en-US" w:eastAsia="zh-CN"/>
                <w14:textFill>
                  <w14:solidFill>
                    <w14:schemeClr w14:val="tx1"/>
                  </w14:solidFill>
                </w14:textFill>
              </w:rPr>
              <w:t>河北省承德市围场满族蒙古族自治县新地乡、朝阳地镇、克勒沟镇，根据《承德市城市总体规划（2016-2030年）》，该区域涉及冀北及燕山山地生态区（Ⅱ）—</w:t>
            </w:r>
            <w:r>
              <w:rPr>
                <w:rFonts w:hint="eastAsia" w:cs="Times New Roman"/>
                <w:color w:val="000000" w:themeColor="text1"/>
                <w:lang w:val="en-US" w:eastAsia="zh-CN"/>
                <w14:textFill>
                  <w14:solidFill>
                    <w14:schemeClr w14:val="tx1"/>
                  </w14:solidFill>
                </w14:textFill>
              </w:rPr>
              <w:t>冀北山地森林生态亚区</w:t>
            </w:r>
            <w:r>
              <w:rPr>
                <w:rFonts w:hint="default" w:ascii="Times New Roman" w:hAnsi="Times New Roman" w:eastAsia="宋体" w:cs="Times New Roman"/>
                <w:color w:val="000000" w:themeColor="text1"/>
                <w:lang w:val="en-US" w:eastAsia="zh-CN"/>
                <w14:textFill>
                  <w14:solidFill>
                    <w14:schemeClr w14:val="tx1"/>
                  </w14:solidFill>
                </w14:textFill>
              </w:rPr>
              <w:t>（Ⅱ-</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辽河北林牧、沙化防治</w:t>
            </w:r>
            <w:r>
              <w:rPr>
                <w:rFonts w:hint="default" w:ascii="Times New Roman" w:hAnsi="Times New Roman" w:eastAsia="宋体" w:cs="Times New Roman"/>
                <w:color w:val="000000" w:themeColor="text1"/>
                <w:lang w:val="en-US" w:eastAsia="zh-CN"/>
                <w14:textFill>
                  <w14:solidFill>
                    <w14:schemeClr w14:val="tx1"/>
                  </w14:solidFill>
                </w14:textFill>
              </w:rPr>
              <w:t>功能区（Ⅱ-</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-1）。</w:t>
            </w:r>
          </w:p>
          <w:p>
            <w:pPr>
              <w:pStyle w:val="16"/>
              <w:keepNext w:val="0"/>
              <w:keepLines w:val="0"/>
              <w:pageBreakBefore w:val="0"/>
              <w:numPr>
                <w:ilvl w:val="0"/>
                <w:numId w:val="0"/>
              </w:numPr>
              <w:kinsoku/>
              <w:wordWrap/>
              <w:overflowPunct/>
              <w:topLinePunct w:val="0"/>
              <w:bidi w:val="0"/>
              <w:snapToGrid/>
              <w:spacing w:line="400" w:lineRule="exact"/>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施工废水经临时沉淀池沉淀后回用或洒水降尘，不外排，临时沉淀池位置远离河流；施工人员均为周边居民，施工现场不设生活区，施工现场不产生生活污水；本项目主要进行水环境综合治理、水生态修复建设，工程完成后，能够</w:t>
            </w:r>
            <w:r>
              <w:rPr>
                <w:rFonts w:hint="eastAsia" w:cs="Times New Roman"/>
                <w:color w:val="000000" w:themeColor="text1"/>
                <w:lang w:val="en-US" w:eastAsia="zh-CN"/>
                <w14:textFill>
                  <w14:solidFill>
                    <w14:schemeClr w14:val="tx1"/>
                  </w14:solidFill>
                </w14:textFill>
              </w:rPr>
              <w:t>改善河流周边生态环境、改善河道水体水质、提高</w:t>
            </w:r>
            <w:r>
              <w:rPr>
                <w:rFonts w:hint="default" w:ascii="Times New Roman" w:hAnsi="Times New Roman" w:eastAsia="宋体" w:cs="Times New Roman"/>
                <w:color w:val="000000" w:themeColor="text1"/>
                <w:lang w:val="en-US" w:eastAsia="zh-CN"/>
                <w14:textFill>
                  <w14:solidFill>
                    <w14:schemeClr w14:val="tx1"/>
                  </w14:solidFill>
                </w14:textFill>
              </w:rPr>
              <w:t>河流自净能力</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保障流域水环境安全。</w:t>
            </w:r>
          </w:p>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jc w:val="left"/>
              <w:textAlignment w:val="baseline"/>
              <w:rPr>
                <w:rFonts w:hint="default" w:ascii="Times New Roman" w:hAnsi="Times New Roman" w:cs="Times New Roman"/>
                <w:b/>
                <w:bCs/>
                <w:color w:val="000000" w:themeColor="text1"/>
                <w:szCs w:val="24"/>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因此，本项目符合《承德市城市总体规划（2016-2030年）》中的相关要求。</w:t>
            </w:r>
          </w:p>
          <w:p>
            <w:pPr>
              <w:keepNext w:val="0"/>
              <w:keepLines w:val="0"/>
              <w:pageBreakBefore w:val="0"/>
              <w:widowControl w:val="0"/>
              <w:kinsoku/>
              <w:wordWrap/>
              <w:overflowPunct/>
              <w:topLinePunct w:val="0"/>
              <w:autoSpaceDE w:val="0"/>
              <w:autoSpaceDN w:val="0"/>
              <w:bidi w:val="0"/>
              <w:adjustRightInd w:val="0"/>
              <w:snapToGrid/>
              <w:spacing w:line="400" w:lineRule="exact"/>
              <w:jc w:val="both"/>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（四）其他规划</w:t>
            </w:r>
            <w:r>
              <w:rPr>
                <w:rFonts w:hint="default" w:ascii="Times New Roman" w:hAnsi="Times New Roman" w:cs="Times New Roman"/>
                <w:b/>
                <w:bCs/>
                <w:color w:val="000000" w:themeColor="text1"/>
                <w:szCs w:val="24"/>
                <w:lang w:val="en-US" w:eastAsia="zh-CN"/>
                <w14:textFill>
                  <w14:solidFill>
                    <w14:schemeClr w14:val="tx1"/>
                  </w14:solidFill>
                </w14:textFill>
              </w:rPr>
              <w:t>符合性分析</w:t>
            </w:r>
          </w:p>
          <w:p>
            <w:pPr>
              <w:keepNext w:val="0"/>
              <w:keepLines w:val="0"/>
              <w:pageBreakBefore w:val="0"/>
              <w:kinsoku/>
              <w:wordWrap/>
              <w:overflowPunct/>
              <w:topLinePunct w:val="0"/>
              <w:bidi w:val="0"/>
              <w:snapToGrid/>
              <w:spacing w:line="400" w:lineRule="exact"/>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Cs w:val="24"/>
                <w:lang w:val="en-US" w:eastAsia="zh-CN"/>
                <w14:textFill>
                  <w14:solidFill>
                    <w14:schemeClr w14:val="tx1"/>
                  </w14:solidFill>
                </w14:textFill>
              </w:rPr>
              <w:t>1、</w:t>
            </w:r>
            <w:r>
              <w:rPr>
                <w:rFonts w:hint="default" w:ascii="Times New Roman" w:hAnsi="Times New Roman" w:cs="Times New Roman"/>
                <w:b/>
                <w:bCs/>
                <w:color w:val="000000" w:themeColor="text1"/>
                <w:sz w:val="21"/>
                <w:szCs w:val="21"/>
                <w:lang w:val="en-US" w:eastAsia="zh-CN"/>
                <w14:textFill>
                  <w14:solidFill>
                    <w14:schemeClr w14:val="tx1"/>
                  </w14:solidFill>
                </w14:textFill>
              </w:rPr>
              <w:t>《河北省主体功能区规划》符合性分析</w:t>
            </w:r>
          </w:p>
          <w:p>
            <w:pPr>
              <w:keepNext w:val="0"/>
              <w:keepLines w:val="0"/>
              <w:pageBreakBefore w:val="0"/>
              <w:widowControl w:val="0"/>
              <w:kinsoku/>
              <w:wordWrap/>
              <w:overflowPunct/>
              <w:topLinePunct w:val="0"/>
              <w:autoSpaceDE/>
              <w:autoSpaceDN/>
              <w:bidi w:val="0"/>
              <w:adjustRightInd w:val="0"/>
              <w:snapToGrid/>
              <w:spacing w:line="400" w:lineRule="exact"/>
              <w:ind w:left="0" w:firstLine="42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根据《河北省主体功能区规划》，我省主体功能区分为优化开发区域、重点开发区域、限制开发区域（农产品主产区、重点生态功能区）和禁止开发区域四类。</w:t>
            </w:r>
          </w:p>
          <w:p>
            <w:pPr>
              <w:keepNext w:val="0"/>
              <w:keepLines w:val="0"/>
              <w:pageBreakBefore w:val="0"/>
              <w:widowControl w:val="0"/>
              <w:kinsoku/>
              <w:wordWrap/>
              <w:overflowPunct/>
              <w:topLinePunct w:val="0"/>
              <w:autoSpaceDE/>
              <w:autoSpaceDN/>
              <w:bidi w:val="0"/>
              <w:adjustRightInd w:val="0"/>
              <w:snapToGrid/>
              <w:spacing w:line="400" w:lineRule="exact"/>
              <w:ind w:left="0" w:firstLine="420" w:firstLineChars="200"/>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选址涉及</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承德市围场满族蒙古族自治县，属于该规划中一“河北省优化开发、重点开发、限制开发区域名录”中限制开发区域中“坝上高原山地区”，属于国家重点生态功能区。</w:t>
            </w:r>
          </w:p>
          <w:p>
            <w:pPr>
              <w:keepNext w:val="0"/>
              <w:keepLines w:val="0"/>
              <w:pageBreakBefore w:val="0"/>
              <w:widowControl w:val="0"/>
              <w:kinsoku/>
              <w:wordWrap/>
              <w:overflowPunct/>
              <w:topLinePunct w:val="0"/>
              <w:autoSpaceDE/>
              <w:autoSpaceDN/>
              <w:bidi w:val="0"/>
              <w:adjustRightInd w:val="0"/>
              <w:snapToGrid/>
              <w:spacing w:line="400" w:lineRule="exact"/>
              <w:ind w:left="0" w:firstLine="420" w:firstLineChars="200"/>
              <w:textAlignment w:val="auto"/>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功能定位：保障国家生态安全的重要区域，人与自然和谐相处的示范区；京津冀重点风沙源治理和生态恢复保护区；重点生物多样性保护区和风景旅游区。</w:t>
            </w:r>
          </w:p>
          <w:p>
            <w:pPr>
              <w:keepNext w:val="0"/>
              <w:keepLines w:val="0"/>
              <w:pageBreakBefore w:val="0"/>
              <w:widowControl w:val="0"/>
              <w:kinsoku/>
              <w:wordWrap/>
              <w:overflowPunct/>
              <w:topLinePunct w:val="0"/>
              <w:autoSpaceDE/>
              <w:autoSpaceDN/>
              <w:bidi w:val="0"/>
              <w:adjustRightInd w:val="0"/>
              <w:snapToGrid/>
              <w:spacing w:line="400" w:lineRule="exact"/>
              <w:ind w:left="0" w:firstLine="420" w:firstLineChars="200"/>
              <w:textAlignment w:val="auto"/>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发展方向：</w:t>
            </w:r>
          </w:p>
          <w:p>
            <w:pPr>
              <w:keepNext w:val="0"/>
              <w:keepLines w:val="0"/>
              <w:pageBreakBefore w:val="0"/>
              <w:widowControl w:val="0"/>
              <w:kinsoku/>
              <w:wordWrap/>
              <w:overflowPunct/>
              <w:topLinePunct w:val="0"/>
              <w:autoSpaceDE/>
              <w:autoSpaceDN/>
              <w:bidi w:val="0"/>
              <w:adjustRightInd w:val="0"/>
              <w:snapToGrid/>
              <w:spacing w:line="400" w:lineRule="exact"/>
              <w:ind w:left="0" w:firstLine="420" w:firstLineChars="200"/>
              <w:textAlignment w:val="auto"/>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生态建设。加强天然草场保护和人工草场建设，加大沿边沿坝防护林带、退耕还林、京津风沙源治理、巩固退耕还林成果规划项目等国家和省重点生态工程建设力度。转变畜牧业生产方式，实行禁牧休牧和划区轮牧，推行舍饲圈养，以草定畜，严格控制载畜量。</w:t>
            </w: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加强对内陆河流的规划和管理，保护内流湖淖和河流湿地，改善风口地区和沙化土地集中地区</w:t>
            </w:r>
            <w:r>
              <w:rPr>
                <w:rFonts w:hint="default" w:ascii="Times New Roman" w:hAnsi="Times New Roman" w:cs="Times New Roman"/>
                <w:color w:val="000000" w:themeColor="text1"/>
                <w:kern w:val="0"/>
                <w:sz w:val="21"/>
                <w:szCs w:val="21"/>
                <w:lang w:val="en-US" w:eastAsia="zh-CN"/>
                <w14:textFill>
                  <w14:solidFill>
                    <w14:schemeClr w14:val="tx1"/>
                  </w14:solidFill>
                </w14:textFill>
              </w:rPr>
              <w:t>生态环境。控制高耗水农业面积和用水总量，保持水资源的供求平衡。</w:t>
            </w:r>
          </w:p>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产业发展。大力发展节水种植业、舍饲畜牧业和生态林业，建设特色有机农产品生产基地；培育壮大生态旅游和休闲度假服务业，建设具有高原特色的旅游度假区；加快推进农业产业化进程，重点发展绿色食品加工业；建设国家级风电基地，适度发展矿产采选业；积极培育能源和农畜产品物流业，建设京冀晋蒙交界物流区；禁止发展高消耗、高排放、高污染产业，禁止有损自然生态系统的侵占水面、湿地、林地、草地的农业开发活动。</w:t>
            </w:r>
          </w:p>
          <w:p>
            <w:pPr>
              <w:keepNext w:val="0"/>
              <w:keepLines w:val="0"/>
              <w:pageBreakBefore w:val="0"/>
              <w:kinsoku/>
              <w:wordWrap/>
              <w:overflowPunct/>
              <w:topLinePunct w:val="0"/>
              <w:bidi w:val="0"/>
              <w:snapToGrid/>
              <w:spacing w:line="400" w:lineRule="exact"/>
              <w:ind w:firstLine="42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本项目主要进行水环境综合治理、水生态修复建设，主要包括河道垃圾清理、底泥治理、土方填筑、生态护岸、近岸生态缓冲过滤带以及人工河道水生态修复等</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工程完成后，能够</w:t>
            </w:r>
            <w:r>
              <w:rPr>
                <w:rFonts w:hint="eastAsia" w:cs="Times New Roman"/>
                <w:color w:val="000000" w:themeColor="text1"/>
                <w:lang w:val="en-US" w:eastAsia="zh-CN"/>
                <w14:textFill>
                  <w14:solidFill>
                    <w14:schemeClr w14:val="tx1"/>
                  </w14:solidFill>
                </w14:textFill>
              </w:rPr>
              <w:t>改善河流周边生态环境、改善河道水体水质、提高</w:t>
            </w:r>
            <w:r>
              <w:rPr>
                <w:rFonts w:hint="default" w:ascii="Times New Roman" w:hAnsi="Times New Roman" w:eastAsia="宋体" w:cs="Times New Roman"/>
                <w:color w:val="000000" w:themeColor="text1"/>
                <w:lang w:val="en-US" w:eastAsia="zh-CN"/>
                <w14:textFill>
                  <w14:solidFill>
                    <w14:schemeClr w14:val="tx1"/>
                  </w14:solidFill>
                </w14:textFill>
              </w:rPr>
              <w:t>河流自净能力</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保障流域水环境安全</w:t>
            </w:r>
            <w:r>
              <w:rPr>
                <w:rFonts w:hint="eastAsia" w:cs="Times New Roman"/>
                <w:color w:val="000000" w:themeColor="text1"/>
                <w:lang w:val="en-US" w:eastAsia="zh-CN"/>
                <w14:textFill>
                  <w14:solidFill>
                    <w14:schemeClr w14:val="tx1"/>
                  </w14:solidFill>
                </w14:textFill>
              </w:rPr>
              <w:t>，有利于</w:t>
            </w: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加强对内陆河流的规划和管理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。本项目与生态功能区功能定位及发展方向具有相符性。</w:t>
            </w:r>
          </w:p>
          <w:p>
            <w:pPr>
              <w:keepNext w:val="0"/>
              <w:keepLines w:val="0"/>
              <w:pageBreakBefore w:val="0"/>
              <w:kinsoku/>
              <w:wordWrap/>
              <w:overflowPunct/>
              <w:topLinePunct w:val="0"/>
              <w:bidi w:val="0"/>
              <w:snapToGrid/>
              <w:spacing w:line="400" w:lineRule="exact"/>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因此，本项目符合《河北省主体功能区规划》中的相关要求。</w:t>
            </w:r>
          </w:p>
          <w:p>
            <w:pPr>
              <w:keepNext w:val="0"/>
              <w:keepLines w:val="0"/>
              <w:pageBreakBefore w:val="0"/>
              <w:kinsoku/>
              <w:wordWrap/>
              <w:overflowPunct/>
              <w:topLinePunct w:val="0"/>
              <w:bidi w:val="0"/>
              <w:snapToGrid/>
              <w:spacing w:line="400" w:lineRule="exact"/>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2、《河北生态功能区划》符合性分析</w:t>
            </w:r>
          </w:p>
          <w:p>
            <w:pPr>
              <w:keepNext w:val="0"/>
              <w:keepLines w:val="0"/>
              <w:pageBreakBefore w:val="0"/>
              <w:kinsoku/>
              <w:wordWrap/>
              <w:overflowPunct/>
              <w:topLinePunct w:val="0"/>
              <w:bidi w:val="0"/>
              <w:snapToGrid/>
              <w:spacing w:line="400" w:lineRule="exact"/>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根据《河北省建设京津冀生态环境支撑区“十四五”规划》，河北省生态功能分为5个区，分为环京津生态过渡带、坝上高原生态防护区、燕山-太行山生态涵养区、低平原生态修复区、沿海生态防护区五个区域。</w:t>
            </w:r>
          </w:p>
          <w:p>
            <w:pPr>
              <w:pStyle w:val="8"/>
              <w:keepNext w:val="0"/>
              <w:keepLines w:val="0"/>
              <w:pageBreakBefore w:val="0"/>
              <w:kinsoku/>
              <w:wordWrap/>
              <w:overflowPunct/>
              <w:topLinePunct w:val="0"/>
              <w:bidi w:val="0"/>
              <w:snapToGrid/>
              <w:spacing w:before="0" w:after="0" w:line="400" w:lineRule="exact"/>
              <w:ind w:left="460" w:right="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w:t>
            </w:r>
            <w:r>
              <w:rPr>
                <w:rFonts w:hint="eastAsia" w:cs="Times New Roman"/>
                <w:b/>
                <w:bCs/>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河北</w:t>
            </w:r>
            <w:r>
              <w:rPr>
                <w:rFonts w:hint="default" w:ascii="Times New Roman" w:hAnsi="Times New Roman" w:eastAsia="宋体" w:cs="Times New Roman"/>
                <w:b/>
                <w:bCs/>
                <w:color w:val="000000" w:themeColor="text1"/>
                <w:sz w:val="21"/>
                <w:szCs w:val="21"/>
                <w14:textFill>
                  <w14:solidFill>
                    <w14:schemeClr w14:val="tx1"/>
                  </w14:solidFill>
                </w14:textFill>
              </w:rPr>
              <w:t>生态功能分区表</w:t>
            </w:r>
          </w:p>
          <w:tbl>
            <w:tblPr>
              <w:tblStyle w:val="2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08"/>
              <w:gridCol w:w="1065"/>
              <w:gridCol w:w="54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区域名称</w:t>
                  </w: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县（市、区）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restar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环京津生态过渡带</w:t>
                  </w: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雄安新区</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容城县、安新县、雄县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continue"/>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保定区</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莲池区、竞秀区、涿州市、安国市、高碑店市、清苑区、徐水区、定兴县、高阳县、望都县、蠡县、博野县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continue"/>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廊坊市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安次区、广阳区、固安县、永清县、香河县、大城县、文安县、大厂回族自治县、霸州市、三河市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continue"/>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沧州市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任丘市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continue"/>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定州市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定州市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坝上高原生态</w:t>
                  </w:r>
                </w:p>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防护区</w:t>
                  </w: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张家口市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张北县、康保县、沽源县、尚义县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restar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燕山-太行山生态涵养区</w:t>
                  </w: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张家口市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桥东区、桥西区、宣化区、下花园区、蔚县、阳原县、怀安县、万全区、怀来县、涿鹿县、赤城县、崇礼区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continue"/>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承德市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双桥区、双滦区、鹰手营子矿区、承德县、兴隆县、平泉市、滦平县、隆化县、宽城满族自治县、丰宁满族自治县、</w:t>
                  </w:r>
                  <w:r>
                    <w:rPr>
                      <w:rFonts w:hint="default" w:ascii="Times New Roman" w:hAnsi="Times New Roman" w:eastAsia="宋体" w:cs="Times New Roman"/>
                      <w:b/>
                      <w:bCs/>
                      <w:color w:val="000000" w:themeColor="text1"/>
                      <w:sz w:val="21"/>
                      <w:szCs w:val="21"/>
                      <w14:textFill>
                        <w14:solidFill>
                          <w14:schemeClr w14:val="tx1"/>
                        </w14:solidFill>
                      </w14:textFill>
                    </w:rPr>
                    <w:t>围场满族蒙古族自治县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continue"/>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秦皇岛市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青龙满族自治县、卢龙县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continue"/>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唐山市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路南区、路北区、古冶区、开平区、迁西县、玉田县、遵化市、迁安市、滦州市、丰润区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continue"/>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保定市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满城区、易县、</w:t>
                  </w:r>
                  <w:r>
                    <w:rPr>
                      <w:rFonts w:hint="default" w:ascii="Times New Roman" w:hAnsi="Times New Roman" w:eastAsia="宋体" w:cs="Times New Roman"/>
                      <w:color w:val="000000" w:themeColor="text1"/>
                      <w:sz w:val="21"/>
                      <w:szCs w:val="21"/>
                      <w:lang w:eastAsia="zh-CN"/>
                      <w14:textFill>
                        <w14:solidFill>
                          <w14:schemeClr w14:val="tx1"/>
                        </w14:solidFill>
                      </w14:textFill>
                    </w:rPr>
                    <w:t>涞水县</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涞源县</w:t>
                  </w:r>
                  <w:r>
                    <w:rPr>
                      <w:rFonts w:hint="default" w:ascii="Times New Roman" w:hAnsi="Times New Roman" w:eastAsia="宋体" w:cs="Times New Roman"/>
                      <w:color w:val="000000" w:themeColor="text1"/>
                      <w:sz w:val="21"/>
                      <w:szCs w:val="21"/>
                      <w14:textFill>
                        <w14:solidFill>
                          <w14:schemeClr w14:val="tx1"/>
                        </w14:solidFill>
                      </w14:textFill>
                    </w:rPr>
                    <w:t>、唐县、阜平县、曲阳县、</w:t>
                  </w:r>
                </w:p>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顺平县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continue"/>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石家庄市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井陉矿区、井陉县、行唐县、灵寿县、赞皇县、平山县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continue"/>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邢台市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信都区、临城县、内丘县、沙河市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continue"/>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邯郸市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峰峰矿区、涉县、武安市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restar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低平原生态修复区</w:t>
                  </w: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石家庄市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长安区、桥西区、新华区、裕华区、正定县、栾城区、高邑县、深泽县、无极县、元氏县、赵县、藁城区、晋州市、新乐市、鹿泉区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continue"/>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邢台市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襄都区、柏乡县、隆尧县、任泽区、南和区、宁晋县、巨鹿县、新河县、广宗县、平乡县、威县、清河县、临西县、南宫市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continue"/>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邯郸市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邯山区、丛台区、复兴区、临漳县、成安县、大名县、磁县、肥乡区、永年区、邱县、鸡泽县、广平县、馆陶县、魏县、曲周县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continue"/>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沧州市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新华区、运河区、沧县、青县、东光县、盐山县、肃宁县、南皮县、</w:t>
                  </w:r>
                  <w:r>
                    <w:rPr>
                      <w:rFonts w:hint="default" w:ascii="Times New Roman" w:hAnsi="Times New Roman" w:eastAsia="宋体" w:cs="Times New Roman"/>
                      <w:color w:val="000000" w:themeColor="text1"/>
                      <w:sz w:val="21"/>
                      <w:szCs w:val="21"/>
                      <w:lang w:eastAsia="zh-CN"/>
                      <w14:textFill>
                        <w14:solidFill>
                          <w14:schemeClr w14:val="tx1"/>
                        </w14:solidFill>
                      </w14:textFill>
                    </w:rPr>
                    <w:t>吴桥县</w:t>
                  </w:r>
                  <w:r>
                    <w:rPr>
                      <w:rFonts w:hint="default" w:ascii="Times New Roman" w:hAnsi="Times New Roman" w:eastAsia="宋体" w:cs="Times New Roman"/>
                      <w:color w:val="000000" w:themeColor="text1"/>
                      <w:sz w:val="21"/>
                      <w:szCs w:val="21"/>
                      <w14:textFill>
                        <w14:solidFill>
                          <w14:schemeClr w14:val="tx1"/>
                        </w14:solidFill>
                      </w14:textFill>
                    </w:rPr>
                    <w:t>、献县、孟村回族自治县、泊头市、河间市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continue"/>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衡水市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桃城区、枣强县、武邑县、武强县、饶阳县、安平县、故城县、景县、阜城县、冀州区、深州市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continue"/>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zh-CN"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辛集市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lang w:val="zh-CN"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辛集市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restar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沿海生态防护区</w:t>
                  </w: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秦皇岛市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海港区、山海关区、北戴河区、昌黎区、抚宁区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continue"/>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唐山市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丰南区、曹妃甸区、滦南县、乐亭县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40" w:type="pct"/>
                  <w:vMerge w:val="continue"/>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66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沧州市</w:t>
                  </w:r>
                </w:p>
              </w:tc>
              <w:tc>
                <w:tcPr>
                  <w:tcW w:w="3394" w:type="pct"/>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黄骅市、海兴县</w:t>
                  </w:r>
                </w:p>
              </w:tc>
            </w:tr>
          </w:tbl>
          <w:p>
            <w:pPr>
              <w:keepNext w:val="0"/>
              <w:keepLines w:val="0"/>
              <w:pageBreakBefore w:val="0"/>
              <w:widowControl w:val="0"/>
              <w:kinsoku/>
              <w:wordWrap/>
              <w:overflowPunct/>
              <w:topLinePunct w:val="0"/>
              <w:autoSpaceDE/>
              <w:autoSpaceDN/>
              <w:bidi w:val="0"/>
              <w:snapToGrid/>
              <w:spacing w:line="400" w:lineRule="exact"/>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项目所在区域为燕山-太行山生态涵养区，主体生态功能是涵养水源、保持水土、生态休闲。</w:t>
            </w:r>
          </w:p>
          <w:p>
            <w:pPr>
              <w:keepNext w:val="0"/>
              <w:keepLines w:val="0"/>
              <w:pageBreakBefore w:val="0"/>
              <w:widowControl w:val="0"/>
              <w:kinsoku/>
              <w:wordWrap/>
              <w:overflowPunct/>
              <w:topLinePunct w:val="0"/>
              <w:autoSpaceDE/>
              <w:autoSpaceDN/>
              <w:bidi w:val="0"/>
              <w:snapToGrid/>
              <w:spacing w:line="400" w:lineRule="exact"/>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主要进行水环境综合治理、水生态修复建设，工程完成后，能够改善河流周边生态环境、改善河道水体水质、提高河流自净能力、保障流域水环境安全，有利于促进区域水源涵养、土壤保持、维护区域生物多样性，与该规划具有相符性。</w:t>
            </w:r>
          </w:p>
          <w:p>
            <w:pPr>
              <w:keepNext w:val="0"/>
              <w:keepLines w:val="0"/>
              <w:pageBreakBefore w:val="0"/>
              <w:widowControl w:val="0"/>
              <w:kinsoku/>
              <w:wordWrap/>
              <w:overflowPunct/>
              <w:topLinePunct w:val="0"/>
              <w:autoSpaceDE/>
              <w:autoSpaceDN/>
              <w:bidi w:val="0"/>
              <w:snapToGrid/>
              <w:spacing w:line="400" w:lineRule="exact"/>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因此，本项目符合《河北生态功能区划》中的相关要求。</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baseline"/>
              <w:rPr>
                <w:rFonts w:hint="default" w:ascii="Times New Roman" w:hAnsi="Times New Roman" w:cs="Times New Roman"/>
                <w:b/>
                <w:bCs/>
                <w:color w:val="000000" w:themeColor="text1"/>
                <w:szCs w:val="24"/>
                <w:lang w:val="en-US" w:eastAsia="zh-CN"/>
                <w14:textFill>
                  <w14:solidFill>
                    <w14:schemeClr w14:val="tx1"/>
                  </w14:solidFill>
                </w14:textFill>
              </w:rPr>
            </w:pPr>
            <w:r>
              <w:rPr>
                <w:rFonts w:hint="default" w:ascii="Times New Roman" w:hAnsi="Times New Roman" w:cs="Times New Roman"/>
                <w:b/>
                <w:bCs/>
                <w:color w:val="000000" w:themeColor="text1"/>
                <w:szCs w:val="24"/>
                <w:lang w:val="en-US" w:eastAsia="zh-CN"/>
                <w14:textFill>
                  <w14:solidFill>
                    <w14:schemeClr w14:val="tx1"/>
                  </w14:solidFill>
                </w14:textFill>
              </w:rPr>
              <w:t>3、《河北省生态环境保护“十四五”规划》符合性分析</w:t>
            </w:r>
          </w:p>
          <w:p>
            <w:pPr>
              <w:pStyle w:val="16"/>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《河北省生态环境保护“十四五”规划》提出：</w:t>
            </w:r>
          </w:p>
          <w:p>
            <w:pPr>
              <w:pStyle w:val="16"/>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六、“三水”统筹，打造良好水生态环境（三）加强重要河湖湿地保护—1.加强重要湖泊湿地生态保护修复。加强潘大水库上游滦河流域综合整治，实施水资源节约利用与配置、水土环境污染治理、河湖生态保护与修复等重点工程。</w:t>
            </w:r>
          </w:p>
          <w:p>
            <w:pPr>
              <w:pStyle w:val="16"/>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本项目主要进行水环境综合治理、水生态修复建设，主要包括河道垃圾清理、底泥治理、土方填筑、生态护岸、近岸生态缓冲过滤带以及人工河道水生态修复等</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工程完成后，能够改善河流周边生态环境、改善河道水体水质、提高河流自净能力、保障流域水环境安全，属于规划中要求的河湖生态保护与修复等重点工程。</w:t>
            </w:r>
          </w:p>
          <w:p>
            <w:pPr>
              <w:pStyle w:val="16"/>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因此，本项目符合《河北省生态环境保护“十四五”规划》中的相关要求。</w:t>
            </w:r>
          </w:p>
          <w:p>
            <w:pPr>
              <w:pStyle w:val="16"/>
              <w:keepNext w:val="0"/>
              <w:keepLines w:val="0"/>
              <w:pageBreakBefore w:val="0"/>
              <w:widowControl w:val="0"/>
              <w:numPr>
                <w:ilvl w:val="0"/>
                <w:numId w:val="0"/>
              </w:numPr>
              <w:kinsoku/>
              <w:wordWrap/>
              <w:overflowPunct/>
              <w:topLinePunct w:val="0"/>
              <w:autoSpaceDE/>
              <w:autoSpaceDN/>
              <w:bidi w:val="0"/>
              <w:snapToGrid/>
              <w:spacing w:line="400" w:lineRule="exact"/>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4、《承德市环境保护“十四五”规划》符合性分析</w:t>
            </w:r>
          </w:p>
          <w:p>
            <w:pPr>
              <w:pStyle w:val="16"/>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《承德市环境保护“十四五”规划》提出：</w:t>
            </w:r>
          </w:p>
          <w:p>
            <w:pPr>
              <w:pStyle w:val="16"/>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——三、重点任务：</w:t>
            </w:r>
          </w:p>
          <w:p>
            <w:pPr>
              <w:pStyle w:val="16"/>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三）深入打好蓝天保卫战，强化协同共治—2.深化扬尘污染治理管控。加强施工工地扬尘环境监管，完善扬尘控制责任体系。加强建筑工地、企业料堆场、裸露地面治理；建立健全绿色施工体系和扬尘管控体系，创建安全文明工地和绿色施工示范项目，将绿色施工纳入企业资质评价、生态环境信用评价。全面规范物料堆场扬尘整治，实施道路硬化、裸露地面绿化工程。3.加强机动车尾气治理攻坚。统筹车、油、路全方位监管。深入实施清洁柴油车（机）行动，淘汰国三及以下排放标准汽车；加快发展绿色运输；加强渣土车扬尘全过程管理，对运输车辆实施洁净密闭运输。</w:t>
            </w:r>
          </w:p>
          <w:p>
            <w:pPr>
              <w:pStyle w:val="16"/>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四）深入打好碧水保卫战，突出流域统筹—3.强化流域生态环境整治，全面提升河流水生态修复功能。①全面实施重点流域水环境综合整治：以滦河、潮河、阴河及其支流为重点，全面开展河道生态护岸和河流缓冲带建设、岸线和河道生态修复等工程，全力打造滦河、潮河生态廊道。②加强重点流域水源涵养：重点实施生态护岸、侵蚀沟治理、退化草场修复和水源涵养林建设，从源头上拦沙固沙，严防水土流失；加快实施滦河干流、伊逊河中上游和小滦河隆化、围场、滦平、双滦段河道综合整治工程，持续推进滦河、潮河流域水生态环境治理，清除河道内堆放的垃圾，禁止在河道管理范围内进行非法采砂，恢复河道生态功能。</w:t>
            </w:r>
          </w:p>
          <w:p>
            <w:pPr>
              <w:pStyle w:val="16"/>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本项目为</w:t>
            </w:r>
            <w:r>
              <w:rPr>
                <w:rFonts w:hint="default" w:ascii="Times New Roman" w:hAnsi="Times New Roman" w:cs="Times New Roman"/>
                <w:color w:val="000000" w:themeColor="text1"/>
                <w:sz w:val="21"/>
                <w:szCs w:val="21"/>
                <w:lang w:val="en-US" w:eastAsia="zh-CN" w:bidi="ar"/>
                <w14:textFill>
                  <w14:solidFill>
                    <w14:schemeClr w14:val="tx1"/>
                  </w14:solidFill>
                </w14:textFill>
              </w:rPr>
              <w:t>河湖整治</w:t>
            </w:r>
            <w:r>
              <w:rPr>
                <w:rFonts w:hint="default" w:ascii="Times New Roman" w:hAnsi="Times New Roman" w:eastAsia="宋体" w:cs="Times New Roman"/>
                <w:color w:val="000000" w:themeColor="text1"/>
                <w:lang w:val="en-US" w:eastAsia="zh-CN"/>
                <w14:textFill>
                  <w14:solidFill>
                    <w14:schemeClr w14:val="tx1"/>
                  </w14:solidFill>
                </w14:textFill>
              </w:rPr>
              <w:t>项目。本项目施工期严格落实建筑施工工地扬尘防治措施，保证施工期间污染物达标排放；施工车辆使用清洁燃料，减少车辆尾气污染。本项目主要进行水环境综合治理、水生态修复建设，主要包括河道垃圾清理、底泥治理、土方填筑、生态护岸、近岸生态缓冲过滤带以及人工河道水生态修复等</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工程完成后，能够改善河流周边生态环境、改善河道水体水质、提高河流自净能力、保障流域水环境安全。</w:t>
            </w:r>
          </w:p>
          <w:p>
            <w:pPr>
              <w:pStyle w:val="16"/>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因此，本项目符合《承德市环境保护“十四五”规划》中相关要求。</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baseline"/>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cs="Times New Roman"/>
                <w:b/>
                <w:bCs/>
                <w:color w:val="000000" w:themeColor="text1"/>
                <w:kern w:val="2"/>
                <w:sz w:val="21"/>
                <w:szCs w:val="24"/>
                <w:lang w:val="en-US" w:eastAsia="zh-CN" w:bidi="ar-SA"/>
                <w14:textFill>
                  <w14:solidFill>
                    <w14:schemeClr w14:val="tx1"/>
                  </w14:solidFill>
                </w14:textFill>
              </w:rPr>
              <w:t>5</w:t>
            </w:r>
            <w: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t>、《承德市重点水源涵养生态功能保护区规划》符合性分析</w:t>
            </w:r>
          </w:p>
          <w:p>
            <w:pPr>
              <w:pStyle w:val="16"/>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承德市重点水源涵养生态功能保护区规划》，承德市重点水源涵养生态功能保护区在承德市的八县二区均有分布，涉及滦平县、隆化县、丰宁满族自治县、围场县、兴隆县、平泉县、宽城县、承德县、双桥区、双滦区，包含61个乡镇，保护区总面积8015.92k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vertAlign w:val="baseline"/>
                <w:lang w:val="en-US" w:eastAsia="zh-CN"/>
                <w14:textFill>
                  <w14:solidFill>
                    <w14:schemeClr w14:val="tx1"/>
                  </w14:solidFill>
                </w14:textFill>
              </w:rPr>
              <w:t>。</w:t>
            </w:r>
          </w:p>
          <w:p>
            <w:pPr>
              <w:numPr>
                <w:ilvl w:val="0"/>
                <w:numId w:val="0"/>
              </w:numPr>
              <w:adjustRightInd w:val="0"/>
              <w:snapToGrid w:val="0"/>
              <w:spacing w:line="36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g">
                  <w:drawing>
                    <wp:inline distT="0" distB="0" distL="114300" distR="114300">
                      <wp:extent cx="3390265" cy="4069715"/>
                      <wp:effectExtent l="0" t="0" r="0" b="0"/>
                      <wp:docPr id="13" name="组合 13"/>
                      <wp:cNvGraphicFramePr/>
                      <a:graphic xmlns:a="http://schemas.openxmlformats.org/drawingml/2006/main">
                        <a:graphicData uri="http://schemas.microsoft.com/office/word/2010/wordprocessingGroup">
                          <wpg:wgp>
                            <wpg:cNvGrpSpPr/>
                            <wpg:grpSpPr>
                              <a:xfrm>
                                <a:off x="0" y="0"/>
                                <a:ext cx="3390164" cy="4069715"/>
                                <a:chOff x="6088" y="207472"/>
                                <a:chExt cx="6345" cy="7476"/>
                              </a:xfrm>
                            </wpg:grpSpPr>
                            <pic:pic xmlns:pic="http://schemas.openxmlformats.org/drawingml/2006/picture">
                              <pic:nvPicPr>
                                <pic:cNvPr id="33" name="图片 12"/>
                                <pic:cNvPicPr>
                                  <a:picLocks noChangeAspect="1"/>
                                </pic:cNvPicPr>
                              </pic:nvPicPr>
                              <pic:blipFill>
                                <a:blip r:embed="rId13"/>
                                <a:srcRect l="961" t="581" r="618" b="165"/>
                                <a:stretch>
                                  <a:fillRect/>
                                </a:stretch>
                              </pic:blipFill>
                              <pic:spPr>
                                <a:xfrm>
                                  <a:off x="6088" y="207472"/>
                                  <a:ext cx="6345" cy="7476"/>
                                </a:xfrm>
                                <a:prstGeom prst="rect">
                                  <a:avLst/>
                                </a:prstGeom>
                                <a:noFill/>
                                <a:ln>
                                  <a:noFill/>
                                </a:ln>
                              </pic:spPr>
                            </pic:pic>
                            <wps:wsp>
                              <wps:cNvPr id="37" name="自选图形 134"/>
                              <wps:cNvSpPr/>
                              <wps:spPr>
                                <a:xfrm>
                                  <a:off x="8864" y="208733"/>
                                  <a:ext cx="1165" cy="377"/>
                                </a:xfrm>
                                <a:prstGeom prst="wedgeRectCallout">
                                  <a:avLst>
                                    <a:gd name="adj1" fmla="val 79010"/>
                                    <a:gd name="adj2" fmla="val 6267"/>
                                  </a:avLst>
                                </a:prstGeom>
                                <a:solidFill>
                                  <a:srgbClr val="F2F2F2">
                                    <a:alpha val="70000"/>
                                  </a:srgbClr>
                                </a:solidFill>
                                <a:ln w="12700" cap="flat" cmpd="sng">
                                  <a:solidFill>
                                    <a:srgbClr val="FF0000"/>
                                  </a:solidFill>
                                  <a:prstDash val="solid"/>
                                  <a:miter/>
                                  <a:headEnd type="none" w="med" len="med"/>
                                  <a:tailEnd type="none" w="med" len="med"/>
                                </a:ln>
                              </wps:spPr>
                              <wps:txbx>
                                <w:txbxContent>
                                  <w:p>
                                    <w:pPr>
                                      <w:jc w:val="center"/>
                                      <w:rPr>
                                        <w:rFonts w:hint="eastAsia"/>
                                        <w:b w:val="0"/>
                                        <w:bCs w:val="0"/>
                                        <w:sz w:val="13"/>
                                        <w:szCs w:val="13"/>
                                        <w:lang w:val="en-US" w:eastAsia="zh-CN"/>
                                      </w:rPr>
                                    </w:pPr>
                                    <w:r>
                                      <w:rPr>
                                        <w:rFonts w:hint="eastAsia"/>
                                        <w:b w:val="0"/>
                                        <w:bCs w:val="0"/>
                                        <w:sz w:val="13"/>
                                        <w:szCs w:val="13"/>
                                        <w:lang w:val="en-US" w:eastAsia="zh-CN"/>
                                      </w:rPr>
                                      <w:t>项目所在地</w:t>
                                    </w:r>
                                  </w:p>
                                </w:txbxContent>
                              </wps:txbx>
                              <wps:bodyPr wrap="square" upright="1"/>
                            </wps:wsp>
                            <wps:wsp>
                              <wps:cNvPr id="40" name="自选图形 137"/>
                              <wps:cNvSpPr/>
                              <wps:spPr>
                                <a:xfrm>
                                  <a:off x="10280" y="208885"/>
                                  <a:ext cx="147" cy="132"/>
                                </a:xfrm>
                                <a:prstGeom prst="star5">
                                  <a:avLst/>
                                </a:prstGeom>
                                <a:solidFill>
                                  <a:srgbClr val="FF0000"/>
                                </a:solidFill>
                                <a:ln w="19050">
                                  <a:noFill/>
                                </a:ln>
                              </wps:spPr>
                              <wps:txbx>
                                <w:txbxContent>
                                  <w:p/>
                                </w:txbxContent>
                              </wps:txbx>
                              <wps:bodyPr wrap="square" upright="1"/>
                            </wps:wsp>
                          </wpg:wgp>
                        </a:graphicData>
                      </a:graphic>
                    </wp:inline>
                  </w:drawing>
                </mc:Choice>
                <mc:Fallback>
                  <w:pict>
                    <v:group id="_x0000_s1026" o:spid="_x0000_s1026" o:spt="203" style="height:320.45pt;width:266.95pt;" coordorigin="6088,207472" coordsize="6345,7476" o:gfxdata="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">
                      <o:lock v:ext="edit" aspectratio="f"/>
                      <v:shape id="图片 12" o:spid="_x0000_s1026" o:spt="75" type="#_x0000_t75" style="position:absolute;left:6088;top:207472;height:7476;width:6345;" filled="f" o:preferrelative="t" stroked="f" coordsize="21600,21600" o:gfxdata="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j+U7sAAADb&#10;AAAADwAAAAAAAAABACAAAAAiAAAAZHJzL2Rvd25yZXYueG1sUEsBAhQAFAAAAAgAh07iQDMvBZ47&#10;AAAAOQAAABAAAAAAAAAAAQAgAAAACgEAAGRycy9zaGFwZXhtbC54bWxQSwUGAAAAAAYABgBbAQAA&#10;tAMAAAAA&#10;">
                        <v:fill on="f" focussize="0,0"/>
                        <v:stroke on="f"/>
                        <v:imagedata r:id="rId13" cropleft="630f" croptop="381f" cropright="405f" cropbottom="108f" o:title=""/>
                        <o:lock v:ext="edit" aspectratio="t"/>
                      </v:shape>
                      <v:shape id="自选图形 134" o:spid="_x0000_s1026" o:spt="61" type="#_x0000_t61" style="position:absolute;left:8864;top:208733;height:377;width:1165;" fillcolor="#F2F2F2" filled="t" stroked="t" coordsize="21600,21600" o:gfxdata="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sPr74A&#10;AADbAAAADwAAAAAAAAABACAAAAAiAAAAZHJzL2Rvd25yZXYueG1sUEsBAhQAFAAAAAgAh07iQDMv&#10;BZ47AAAAOQAAABAAAAAAAAAAAQAgAAAADQEAAGRycy9zaGFwZXhtbC54bWxQSwUGAAAAAAYABgBb&#10;AQAAtwMAAAAA&#10;" adj="27866,12154">
                        <v:fill on="t" opacity="45875f" focussize="0,0"/>
                        <v:stroke weight="1pt" color="#FF0000" joinstyle="miter"/>
                        <v:imagedata o:title=""/>
                        <o:lock v:ext="edit" aspectratio="f"/>
                        <v:textbox>
                          <w:txbxContent>
                            <w:p>
                              <w:pPr>
                                <w:jc w:val="center"/>
                                <w:rPr>
                                  <w:rFonts w:hint="eastAsia"/>
                                  <w:b w:val="0"/>
                                  <w:bCs w:val="0"/>
                                  <w:sz w:val="13"/>
                                  <w:szCs w:val="13"/>
                                  <w:lang w:val="en-US" w:eastAsia="zh-CN"/>
                                </w:rPr>
                              </w:pPr>
                              <w:r>
                                <w:rPr>
                                  <w:rFonts w:hint="eastAsia"/>
                                  <w:b w:val="0"/>
                                  <w:bCs w:val="0"/>
                                  <w:sz w:val="13"/>
                                  <w:szCs w:val="13"/>
                                  <w:lang w:val="en-US" w:eastAsia="zh-CN"/>
                                </w:rPr>
                                <w:t>项目所在地</w:t>
                              </w:r>
                            </w:p>
                          </w:txbxContent>
                        </v:textbox>
                      </v:shape>
                      <v:shape id="自选图形 137" o:spid="_x0000_s1026" style="position:absolute;left:10280;top:208885;height:132;width:147;" fillcolor="#FF0000" filled="t" stroked="f" coordsize="147,132" o:gfxdata="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htdjC5AAAA2wAA&#10;AA8AAAAAAAAAAQAgAAAAIgAAAGRycy9kb3ducmV2LnhtbFBLAQIUABQAAAAIAIdO4kAzLwWeOwAA&#10;ADkAAAAQAAAAAAAAAAEAIAAAAAgBAABkcnMvc2hhcGV4bWwueG1sUEsFBgAAAAAGAAYAWwEAALID&#10;AAAAAA==&#10;" path="m0,50l56,50,73,0,90,50,146,50,101,81,118,131,73,100,28,131,45,81xe">
                        <v:path textboxrect="0,0,147,132" o:connectlocs="73,0;0,50;28,131;118,131;146,50" o:connectangles="247,164,82,82,0"/>
                        <v:fill on="t" focussize="0,0"/>
                        <v:stroke on="f" weight="1.5pt"/>
                        <v:imagedata o:title=""/>
                        <o:lock v:ext="edit" aspectratio="f"/>
                        <v:textbox>
                          <w:txbxContent>
                            <w:p/>
                          </w:txbxContent>
                        </v:textbox>
                      </v:shape>
                      <w10:wrap type="none"/>
                      <w10:anchorlock/>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图1-</w:t>
            </w:r>
            <w:r>
              <w:rPr>
                <w:rFonts w:hint="eastAsia" w:cs="Times New Roman"/>
                <w:b/>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承德市重点水源涵养生态功能保护区功能分区图</w:t>
            </w:r>
            <w:r>
              <w:rPr>
                <w:rFonts w:hint="eastAsia" w:cs="Times New Roman"/>
                <w:b/>
                <w:bCs/>
                <w:color w:val="000000" w:themeColor="text1"/>
                <w:sz w:val="21"/>
                <w:szCs w:val="21"/>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选址涉及</w:t>
            </w:r>
            <w:r>
              <w:rPr>
                <w:rFonts w:hint="default" w:ascii="Times New Roman" w:hAnsi="Times New Roman" w:eastAsia="宋体" w:cs="Times New Roman"/>
                <w:color w:val="000000" w:themeColor="text1"/>
                <w:lang w:val="en-US" w:eastAsia="zh-CN"/>
                <w14:textFill>
                  <w14:solidFill>
                    <w14:schemeClr w14:val="tx1"/>
                  </w14:solidFill>
                </w14:textFill>
              </w:rPr>
              <w:t>河北省承德市围场满族蒙古族自治县新地乡、朝阳地镇、克勒沟镇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，不在承德市重点水源涵养生态功能保护区范围内。本项目施工不涉及新增建设用地，不改变土地用途；施工废水经临时沉淀池沉淀后回用或洒水降尘，不外排，临时沉淀池位置远离河流；</w:t>
            </w:r>
            <w:r>
              <w:rPr>
                <w:rFonts w:hint="default" w:ascii="Times New Roman" w:hAnsi="Times New Roman" w:eastAsia="宋体" w:cs="Times New Roman"/>
                <w:color w:val="000000" w:themeColor="text1"/>
                <w:lang w:val="en-US" w:eastAsia="zh-CN"/>
                <w14:textFill>
                  <w14:solidFill>
                    <w14:schemeClr w14:val="tx1"/>
                  </w14:solidFill>
                </w14:textFill>
              </w:rPr>
              <w:t>本项目主要进行水环境综合治理、水生态修复建设，主要包括河道垃圾清理、底泥治理、土方填筑、生态护岸、近岸生态缓冲过滤带以及人工河道水生态修复等</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工程完成后，能够改善河流周边生态环境、改善河道水体水质、提高河流自净能力、保障流域水环境安全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，有利于区域水土保持及水源涵养功能的提升，对生态系统将产生正面的、积极的环境影响。</w:t>
            </w:r>
          </w:p>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jc w:val="left"/>
              <w:textAlignment w:val="baseline"/>
              <w:rPr>
                <w:rFonts w:hint="default" w:ascii="Times New Roman" w:hAnsi="Times New Roman" w:cs="Times New Roman"/>
                <w:b/>
                <w:bCs/>
                <w:color w:val="000000" w:themeColor="text1"/>
                <w:szCs w:val="24"/>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因此，本项目符合《承德市重点水源涵养生态功能保护区规划》中的相关规划要求。</w:t>
            </w:r>
          </w:p>
          <w:p>
            <w:pPr>
              <w:keepNext w:val="0"/>
              <w:keepLines w:val="0"/>
              <w:pageBreakBefore w:val="0"/>
              <w:widowControl w:val="0"/>
              <w:kinsoku/>
              <w:wordWrap/>
              <w:overflowPunct/>
              <w:topLinePunct w:val="0"/>
              <w:autoSpaceDE/>
              <w:autoSpaceDN/>
              <w:bidi w:val="0"/>
              <w:adjustRightInd w:val="0"/>
              <w:snapToGrid/>
              <w:spacing w:line="400" w:lineRule="exact"/>
              <w:ind w:firstLine="0" w:firstLineChars="0"/>
              <w:jc w:val="left"/>
              <w:textAlignment w:val="baseline"/>
              <w:rPr>
                <w:rFonts w:hint="default" w:ascii="Times New Roman" w:hAnsi="Times New Roman" w:eastAsia="宋体" w:cs="Times New Roman"/>
                <w:b/>
                <w:bCs/>
                <w:color w:val="000000" w:themeColor="text1"/>
                <w:szCs w:val="24"/>
                <w:lang w:val="en-US" w:eastAsia="zh-CN"/>
                <w14:textFill>
                  <w14:solidFill>
                    <w14:schemeClr w14:val="tx1"/>
                  </w14:solidFill>
                </w14:textFill>
              </w:rPr>
            </w:pPr>
            <w:r>
              <w:rPr>
                <w:rFonts w:hint="eastAsia" w:cs="Times New Roman"/>
                <w:b/>
                <w:bCs/>
                <w:color w:val="000000" w:themeColor="text1"/>
                <w:szCs w:val="24"/>
                <w:lang w:val="en-US" w:eastAsia="zh-CN"/>
                <w14:textFill>
                  <w14:solidFill>
                    <w14:schemeClr w14:val="tx1"/>
                  </w14:solidFill>
                </w14:textFill>
              </w:rPr>
              <w:t>6</w:t>
            </w:r>
            <w:r>
              <w:rPr>
                <w:rFonts w:hint="default" w:ascii="Times New Roman" w:hAnsi="Times New Roman" w:cs="Times New Roman"/>
                <w:b/>
                <w:bCs/>
                <w:color w:val="000000" w:themeColor="text1"/>
                <w:szCs w:val="24"/>
                <w:lang w:val="en-US" w:eastAsia="zh-CN"/>
                <w14:textFill>
                  <w14:solidFill>
                    <w14:schemeClr w14:val="tx1"/>
                  </w14:solidFill>
                </w14:textFill>
              </w:rPr>
              <w:t>、选址的合理性</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420" w:firstLineChars="20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选址涉及</w:t>
            </w:r>
            <w:r>
              <w:rPr>
                <w:rFonts w:hint="default" w:ascii="Times New Roman" w:hAnsi="Times New Roman" w:eastAsia="宋体" w:cs="Times New Roman"/>
                <w:color w:val="000000" w:themeColor="text1"/>
                <w:lang w:val="en-US" w:eastAsia="zh-CN"/>
                <w14:textFill>
                  <w14:solidFill>
                    <w14:schemeClr w14:val="tx1"/>
                  </w14:solidFill>
                </w14:textFill>
              </w:rPr>
              <w:t>河北省承德市围场满族蒙古族自治县新地乡、朝阳地镇、克勒沟镇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w:t>
            </w:r>
            <w:r>
              <w:rPr>
                <w:rFonts w:hint="default" w:ascii="Times New Roman" w:hAnsi="Times New Roman" w:cs="Times New Roman"/>
                <w:color w:val="000000" w:themeColor="text1"/>
                <w:sz w:val="21"/>
                <w:szCs w:val="21"/>
                <w14:textFill>
                  <w14:solidFill>
                    <w14:schemeClr w14:val="tx1"/>
                  </w14:solidFill>
                </w14:textFill>
              </w:rPr>
              <w:t>项目</w:t>
            </w:r>
            <w:r>
              <w:rPr>
                <w:rFonts w:hint="default" w:ascii="Times New Roman" w:hAnsi="Times New Roman" w:cs="Times New Roman"/>
                <w:color w:val="000000" w:themeColor="text1"/>
                <w:sz w:val="21"/>
                <w:szCs w:val="21"/>
                <w:lang w:val="en-US" w:eastAsia="zh-CN"/>
                <w14:textFill>
                  <w14:solidFill>
                    <w14:schemeClr w14:val="tx1"/>
                  </w14:solidFill>
                </w14:textFill>
              </w:rPr>
              <w:t>距离生态红线最近约</w:t>
            </w:r>
            <w:r>
              <w:rPr>
                <w:rFonts w:hint="eastAsia" w:cs="Times New Roman"/>
                <w:color w:val="000000" w:themeColor="text1"/>
                <w:sz w:val="21"/>
                <w:szCs w:val="21"/>
                <w:lang w:val="en-US" w:eastAsia="zh-CN"/>
                <w14:textFill>
                  <w14:solidFill>
                    <w14:schemeClr w14:val="tx1"/>
                  </w14:solidFill>
                </w14:textFill>
              </w:rPr>
              <w:t>125</w:t>
            </w:r>
            <w:r>
              <w:rPr>
                <w:rFonts w:hint="default" w:ascii="Times New Roman" w:hAnsi="Times New Roman" w:cs="Times New Roman"/>
                <w:color w:val="000000" w:themeColor="text1"/>
                <w:sz w:val="21"/>
                <w:szCs w:val="21"/>
                <w:lang w:val="en-US" w:eastAsia="zh-CN"/>
                <w14:textFill>
                  <w14:solidFill>
                    <w14:schemeClr w14:val="tx1"/>
                  </w14:solidFill>
                </w14:textFill>
              </w:rPr>
              <w:t>m，严格控制施工范围不会涉及生态红线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；符合《承德市城市总体规划》（2016-2030）里生态功能区划中该区域建设方向及措施相关要求；占地范围不在承德市重点水源涵养生态功能保护区内；本项目施工不涉及新增建设用地，不改变土地用途。</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420" w:firstLineChars="20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综上所述，本项目选址可行，较为合理。</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rPr>
                <w:rFonts w:hint="default" w:ascii="Times New Roman" w:hAnsi="Times New Roman" w:cs="Times New Roman"/>
                <w:color w:val="000000" w:themeColor="text1"/>
                <w:kern w:val="0"/>
                <w:szCs w:val="2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rPr>
                <w:rFonts w:hint="default" w:ascii="Times New Roman" w:hAnsi="Times New Roman" w:cs="Times New Roman"/>
                <w:color w:val="000000" w:themeColor="text1"/>
                <w:kern w:val="0"/>
                <w:szCs w:val="2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rPr>
                <w:rFonts w:hint="default" w:ascii="Times New Roman" w:hAnsi="Times New Roman" w:cs="Times New Roman"/>
                <w:color w:val="000000" w:themeColor="text1"/>
                <w:kern w:val="0"/>
                <w:szCs w:val="21"/>
                <w14:textFill>
                  <w14:solidFill>
                    <w14:schemeClr w14:val="tx1"/>
                  </w14:solidFill>
                </w14:textFill>
              </w:rPr>
            </w:pPr>
          </w:p>
          <w:p>
            <w:pPr>
              <w:pStyle w:val="2"/>
              <w:rPr>
                <w:rFonts w:hint="default" w:ascii="Times New Roman" w:hAnsi="Times New Roman" w:cs="Times New Roman"/>
                <w:color w:val="000000" w:themeColor="text1"/>
                <w:kern w:val="0"/>
                <w:szCs w:val="21"/>
                <w14:textFill>
                  <w14:solidFill>
                    <w14:schemeClr w14:val="tx1"/>
                  </w14:solidFill>
                </w14:textFill>
              </w:rPr>
            </w:pPr>
          </w:p>
          <w:p>
            <w:pPr>
              <w:pStyle w:val="3"/>
              <w:rPr>
                <w:rFonts w:hint="default" w:ascii="Times New Roman" w:hAnsi="Times New Roman" w:cs="Times New Roman"/>
                <w:color w:val="000000" w:themeColor="text1"/>
                <w:kern w:val="0"/>
                <w:szCs w:val="21"/>
                <w14:textFill>
                  <w14:solidFill>
                    <w14:schemeClr w14:val="tx1"/>
                  </w14:solidFill>
                </w14:textFill>
              </w:rPr>
            </w:pPr>
          </w:p>
          <w:p>
            <w:pPr>
              <w:rPr>
                <w:rFonts w:hint="default" w:ascii="Times New Roman" w:hAnsi="Times New Roman" w:cs="Times New Roman"/>
                <w:color w:val="000000" w:themeColor="text1"/>
                <w:kern w:val="0"/>
                <w:szCs w:val="21"/>
                <w14:textFill>
                  <w14:solidFill>
                    <w14:schemeClr w14:val="tx1"/>
                  </w14:solidFill>
                </w14:textFill>
              </w:rPr>
            </w:pPr>
          </w:p>
          <w:p>
            <w:pPr>
              <w:pStyle w:val="2"/>
              <w:rPr>
                <w:rFonts w:hint="default" w:ascii="Times New Roman" w:hAnsi="Times New Roman" w:cs="Times New Roman"/>
                <w:color w:val="000000" w:themeColor="text1"/>
                <w:kern w:val="0"/>
                <w:szCs w:val="21"/>
                <w14:textFill>
                  <w14:solidFill>
                    <w14:schemeClr w14:val="tx1"/>
                  </w14:solidFill>
                </w14:textFill>
              </w:rPr>
            </w:pPr>
          </w:p>
          <w:p>
            <w:pPr>
              <w:pStyle w:val="3"/>
              <w:rPr>
                <w:rFonts w:hint="default" w:ascii="Times New Roman" w:hAnsi="Times New Roman" w:cs="Times New Roman"/>
                <w:color w:val="000000" w:themeColor="text1"/>
                <w:kern w:val="0"/>
                <w:szCs w:val="21"/>
                <w14:textFill>
                  <w14:solidFill>
                    <w14:schemeClr w14:val="tx1"/>
                  </w14:solidFill>
                </w14:textFill>
              </w:rPr>
            </w:pPr>
          </w:p>
          <w:p>
            <w:pPr>
              <w:rPr>
                <w:rFonts w:hint="default" w:ascii="Times New Roman" w:hAnsi="Times New Roman" w:cs="Times New Roman"/>
                <w:color w:val="000000" w:themeColor="text1"/>
                <w:kern w:val="0"/>
                <w:szCs w:val="21"/>
                <w14:textFill>
                  <w14:solidFill>
                    <w14:schemeClr w14:val="tx1"/>
                  </w14:solidFill>
                </w14:textFill>
              </w:rPr>
            </w:pPr>
          </w:p>
          <w:p>
            <w:pPr>
              <w:pStyle w:val="2"/>
              <w:rPr>
                <w:rFonts w:hint="default" w:ascii="Times New Roman" w:hAnsi="Times New Roman" w:cs="Times New Roman"/>
                <w:color w:val="000000" w:themeColor="text1"/>
                <w:kern w:val="0"/>
                <w:szCs w:val="21"/>
                <w14:textFill>
                  <w14:solidFill>
                    <w14:schemeClr w14:val="tx1"/>
                  </w14:solidFill>
                </w14:textFill>
              </w:rPr>
            </w:pPr>
          </w:p>
          <w:p>
            <w:pPr>
              <w:pStyle w:val="3"/>
              <w:rPr>
                <w:rFonts w:hint="default" w:ascii="Times New Roman" w:hAnsi="Times New Roman" w:cs="Times New Roman"/>
                <w:color w:val="000000" w:themeColor="text1"/>
                <w:kern w:val="0"/>
                <w:szCs w:val="21"/>
                <w14:textFill>
                  <w14:solidFill>
                    <w14:schemeClr w14:val="tx1"/>
                  </w14:solidFill>
                </w14:textFill>
              </w:rPr>
            </w:pPr>
          </w:p>
          <w:p>
            <w:pPr>
              <w:rPr>
                <w:rFonts w:hint="default" w:ascii="Times New Roman" w:hAnsi="Times New Roman" w:cs="Times New Roman"/>
                <w:color w:val="000000" w:themeColor="text1"/>
                <w:kern w:val="0"/>
                <w:szCs w:val="21"/>
                <w14:textFill>
                  <w14:solidFill>
                    <w14:schemeClr w14:val="tx1"/>
                  </w14:solidFill>
                </w14:textFill>
              </w:rPr>
            </w:pPr>
          </w:p>
          <w:p>
            <w:pPr>
              <w:pStyle w:val="2"/>
              <w:rPr>
                <w:rFonts w:hint="default" w:ascii="Times New Roman" w:hAnsi="Times New Roman" w:cs="Times New Roman"/>
                <w:color w:val="000000" w:themeColor="text1"/>
                <w:kern w:val="0"/>
                <w:szCs w:val="21"/>
                <w14:textFill>
                  <w14:solidFill>
                    <w14:schemeClr w14:val="tx1"/>
                  </w14:solidFill>
                </w14:textFill>
              </w:rPr>
            </w:pPr>
          </w:p>
          <w:p>
            <w:pPr>
              <w:pStyle w:val="3"/>
              <w:rPr>
                <w:rFonts w:hint="default" w:ascii="Times New Roman" w:hAnsi="Times New Roman" w:cs="Times New Roman"/>
                <w:color w:val="000000" w:themeColor="text1"/>
                <w:kern w:val="0"/>
                <w:szCs w:val="21"/>
                <w14:textFill>
                  <w14:solidFill>
                    <w14:schemeClr w14:val="tx1"/>
                  </w14:solidFill>
                </w14:textFill>
              </w:rPr>
            </w:pPr>
          </w:p>
          <w:p>
            <w:pPr>
              <w:rPr>
                <w:rFonts w:hint="default" w:ascii="Times New Roman" w:hAnsi="Times New Roman" w:cs="Times New Roman"/>
                <w:color w:val="000000" w:themeColor="text1"/>
                <w:kern w:val="0"/>
                <w:szCs w:val="21"/>
                <w14:textFill>
                  <w14:solidFill>
                    <w14:schemeClr w14:val="tx1"/>
                  </w14:solidFill>
                </w14:textFill>
              </w:rPr>
            </w:pPr>
          </w:p>
          <w:p>
            <w:pPr>
              <w:pStyle w:val="3"/>
              <w:ind w:left="0" w:leftChars="0" w:firstLine="0" w:firstLineChars="0"/>
              <w:rPr>
                <w:rFonts w:hint="default"/>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rPr>
                <w:rFonts w:hint="default" w:ascii="Times New Roman" w:hAnsi="Times New Roman" w:cs="Times New Roman"/>
                <w:color w:val="000000" w:themeColor="text1"/>
                <w:kern w:val="0"/>
                <w:szCs w:val="2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rPr>
                <w:rFonts w:hint="default" w:ascii="Times New Roman" w:hAnsi="Times New Roman" w:cs="Times New Roman"/>
                <w:color w:val="000000" w:themeColor="text1"/>
                <w:kern w:val="0"/>
                <w:szCs w:val="2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rPr>
                <w:rFonts w:hint="default" w:ascii="Times New Roman" w:hAnsi="Times New Roman" w:cs="Times New Roman"/>
                <w:color w:val="000000" w:themeColor="text1"/>
                <w:kern w:val="0"/>
                <w:szCs w:val="2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rPr>
                <w:rFonts w:hint="default" w:ascii="Times New Roman" w:hAnsi="Times New Roman" w:cs="Times New Roman"/>
                <w:color w:val="000000" w:themeColor="text1"/>
                <w:kern w:val="0"/>
                <w:szCs w:val="2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rPr>
                <w:rFonts w:hint="default" w:ascii="Times New Roman" w:hAnsi="Times New Roman" w:cs="Times New Roman"/>
                <w:color w:val="000000" w:themeColor="text1"/>
                <w:kern w:val="0"/>
                <w:szCs w:val="2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rPr>
                <w:rFonts w:hint="default" w:ascii="Times New Roman" w:hAnsi="Times New Roman" w:cs="Times New Roman"/>
                <w:color w:val="000000" w:themeColor="text1"/>
                <w:kern w:val="0"/>
                <w:szCs w:val="2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rPr>
                <w:rFonts w:hint="default" w:ascii="Times New Roman" w:hAnsi="Times New Roman" w:cs="Times New Roman"/>
                <w:color w:val="000000" w:themeColor="text1"/>
                <w:kern w:val="0"/>
                <w:szCs w:val="2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rPr>
                <w:rFonts w:hint="default" w:ascii="Times New Roman" w:hAnsi="Times New Roman" w:cs="Times New Roman"/>
                <w:color w:val="000000" w:themeColor="text1"/>
                <w:kern w:val="0"/>
                <w:szCs w:val="2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rPr>
                <w:rFonts w:hint="default" w:ascii="Times New Roman" w:hAnsi="Times New Roman" w:cs="Times New Roman"/>
                <w:color w:val="000000" w:themeColor="text1"/>
                <w:kern w:val="0"/>
                <w:szCs w:val="2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rPr>
                <w:rFonts w:hint="default" w:ascii="Times New Roman" w:hAnsi="Times New Roman" w:cs="Times New Roman"/>
                <w:color w:val="000000" w:themeColor="text1"/>
                <w:kern w:val="0"/>
                <w:szCs w:val="2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rPr>
                <w:rFonts w:hint="default" w:ascii="Times New Roman" w:hAnsi="Times New Roman" w:cs="Times New Roman"/>
                <w:color w:val="000000" w:themeColor="text1"/>
                <w:kern w:val="0"/>
                <w:szCs w:val="2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rPr>
                <w:rFonts w:hint="default" w:ascii="Times New Roman" w:hAnsi="Times New Roman" w:cs="Times New Roman"/>
                <w:color w:val="000000" w:themeColor="text1"/>
                <w:kern w:val="0"/>
                <w:szCs w:val="2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rPr>
                <w:rFonts w:hint="default" w:ascii="Times New Roman" w:hAnsi="Times New Roman" w:cs="Times New Roman"/>
                <w:color w:val="000000" w:themeColor="text1"/>
                <w:kern w:val="0"/>
                <w:szCs w:val="2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left"/>
              <w:rPr>
                <w:rFonts w:hint="default" w:ascii="Times New Roman" w:hAnsi="Times New Roman" w:cs="Times New Roman"/>
                <w:color w:val="000000" w:themeColor="text1"/>
                <w:kern w:val="0"/>
                <w:szCs w:val="21"/>
                <w14:textFill>
                  <w14:solidFill>
                    <w14:schemeClr w14:val="tx1"/>
                  </w14:solidFill>
                </w14:textFill>
              </w:rPr>
            </w:pPr>
          </w:p>
        </w:tc>
      </w:tr>
    </w:tbl>
    <w:p>
      <w:pPr>
        <w:spacing w:line="360" w:lineRule="auto"/>
        <w:outlineLvl w:val="0"/>
        <w:rPr>
          <w:rFonts w:hint="default" w:ascii="Times New Roman" w:hAnsi="Times New Roman" w:eastAsia="黑体" w:cs="Times New Roman"/>
          <w:color w:val="000000" w:themeColor="text1"/>
          <w:sz w:val="30"/>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8"/>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二、建设内容</w:t>
      </w:r>
    </w:p>
    <w:tbl>
      <w:tblPr>
        <w:tblStyle w:val="21"/>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84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5" w:hRule="atLeast"/>
          <w:jc w:val="center"/>
        </w:trPr>
        <w:tc>
          <w:tcPr>
            <w:tcW w:w="700" w:type="dxa"/>
            <w:noWrap w:val="0"/>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地理位置</w:t>
            </w:r>
          </w:p>
        </w:tc>
        <w:tc>
          <w:tcPr>
            <w:tcW w:w="839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选址涉及</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河北省承德市围场满族蒙古族自治县新地乡、朝阳地镇、克勒沟镇</w:t>
            </w:r>
            <w:r>
              <w:rPr>
                <w:rFonts w:hint="default" w:ascii="Times New Roman" w:hAnsi="Times New Roman" w:cs="Times New Roman"/>
                <w:color w:val="000000" w:themeColor="text1"/>
                <w:kern w:val="0"/>
                <w:szCs w:val="21"/>
                <w14:textFill>
                  <w14:solidFill>
                    <w14:schemeClr w14:val="tx1"/>
                  </w14:solidFill>
                </w14:textFill>
              </w:rPr>
              <w:t>，工程区范围</w:t>
            </w:r>
            <w:r>
              <w:rPr>
                <w:rFonts w:hint="default" w:ascii="Times New Roman" w:hAnsi="Times New Roman" w:cs="Times New Roman"/>
                <w:color w:val="000000" w:themeColor="text1"/>
                <w:kern w:val="0"/>
                <w:szCs w:val="21"/>
                <w:lang w:val="en-US" w:eastAsia="zh-CN"/>
                <w14:textFill>
                  <w14:solidFill>
                    <w14:schemeClr w14:val="tx1"/>
                  </w14:solidFill>
                </w14:textFill>
              </w:rPr>
              <w:t>为</w:t>
            </w:r>
            <w:r>
              <w:rPr>
                <w:rFonts w:hint="default" w:ascii="Times New Roman" w:hAnsi="Times New Roman" w:cs="Times New Roman"/>
                <w:color w:val="000000" w:themeColor="text1"/>
                <w:kern w:val="0"/>
                <w:szCs w:val="21"/>
                <w14:textFill>
                  <w14:solidFill>
                    <w14:schemeClr w14:val="tx1"/>
                  </w14:solidFill>
                </w14:textFill>
              </w:rPr>
              <w:t>：喇嘛地河、克勒沟河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cs="Times New Roman"/>
                <w:color w:val="000000" w:themeColor="text1"/>
                <w:szCs w:val="21"/>
                <w:u w:val="none"/>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本项目</w:t>
            </w:r>
            <w:r>
              <w:rPr>
                <w:rFonts w:hint="default" w:ascii="Times New Roman" w:hAnsi="Times New Roman" w:cs="Times New Roman"/>
                <w:color w:val="000000" w:themeColor="text1"/>
                <w:szCs w:val="21"/>
                <w:lang w:val="en-US" w:eastAsia="zh-CN"/>
                <w14:textFill>
                  <w14:solidFill>
                    <w14:schemeClr w14:val="tx1"/>
                  </w14:solidFill>
                </w14:textFill>
              </w:rPr>
              <w:t>喇嘛地河</w:t>
            </w:r>
            <w:r>
              <w:rPr>
                <w:rFonts w:hint="default" w:ascii="Times New Roman" w:hAnsi="Times New Roman" w:cs="Times New Roman"/>
                <w:color w:val="000000" w:themeColor="text1"/>
                <w:kern w:val="0"/>
                <w:szCs w:val="21"/>
                <w:lang w:val="en-US" w:eastAsia="zh-CN"/>
                <w14:textFill>
                  <w14:solidFill>
                    <w14:schemeClr w14:val="tx1"/>
                  </w14:solidFill>
                </w14:textFill>
              </w:rPr>
              <w:t>起点坐标</w:t>
            </w:r>
            <w:r>
              <w:rPr>
                <w:rFonts w:hint="eastAsia" w:cs="Times New Roman"/>
                <w:color w:val="000000" w:themeColor="text1"/>
                <w:kern w:val="0"/>
                <w:szCs w:val="21"/>
                <w:lang w:val="en-US" w:eastAsia="zh-CN"/>
                <w14:textFill>
                  <w14:solidFill>
                    <w14:schemeClr w14:val="tx1"/>
                  </w14:solidFill>
                </w14:textFill>
              </w:rPr>
              <w:t>为：E</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118°</w:t>
            </w:r>
            <w:r>
              <w:rPr>
                <w:rFonts w:hint="eastAsia" w:cs="Times New Roman"/>
                <w:color w:val="000000" w:themeColor="text1"/>
                <w:szCs w:val="21"/>
                <w:u w:val="none"/>
                <w:lang w:val="en-US" w:eastAsia="zh-CN"/>
                <w14:textFill>
                  <w14:solidFill>
                    <w14:schemeClr w14:val="tx1"/>
                  </w14:solidFill>
                </w14:textFill>
              </w:rPr>
              <w:t>13</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′23.340″</w:t>
            </w:r>
            <w:r>
              <w:rPr>
                <w:rFonts w:hint="eastAsia" w:cs="Times New Roman"/>
                <w:color w:val="000000" w:themeColor="text1"/>
                <w:szCs w:val="21"/>
                <w:u w:val="none"/>
                <w:lang w:val="en-US" w:eastAsia="zh-CN"/>
                <w14:textFill>
                  <w14:solidFill>
                    <w14:schemeClr w14:val="tx1"/>
                  </w14:solidFill>
                </w14:textFill>
              </w:rPr>
              <w:t>、N</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41°4</w:t>
            </w:r>
            <w:r>
              <w:rPr>
                <w:rFonts w:hint="eastAsia" w:cs="Times New Roman"/>
                <w:color w:val="000000" w:themeColor="text1"/>
                <w:szCs w:val="21"/>
                <w:u w:val="none"/>
                <w:lang w:val="en-US" w:eastAsia="zh-CN"/>
                <w14:textFill>
                  <w14:solidFill>
                    <w14:schemeClr w14:val="tx1"/>
                  </w14:solidFill>
                </w14:textFill>
              </w:rPr>
              <w:t>8</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39.857</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1890" w:firstLineChars="900"/>
              <w:jc w:val="both"/>
              <w:textAlignment w:val="auto"/>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t>终点坐标</w:t>
            </w:r>
            <w:r>
              <w:rPr>
                <w:rFonts w:hint="eastAsia" w:cs="Times New Roman"/>
                <w:color w:val="000000" w:themeColor="text1"/>
                <w:kern w:val="0"/>
                <w:szCs w:val="21"/>
                <w:vertAlign w:val="baseline"/>
                <w:lang w:val="en-US" w:eastAsia="zh-CN"/>
                <w14:textFill>
                  <w14:solidFill>
                    <w14:schemeClr w14:val="tx1"/>
                  </w14:solidFill>
                </w14:textFill>
              </w:rPr>
              <w:t>为：E</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118°1</w:t>
            </w:r>
            <w:r>
              <w:rPr>
                <w:rFonts w:hint="eastAsia" w:cs="Times New Roman"/>
                <w:color w:val="000000" w:themeColor="text1"/>
                <w:szCs w:val="21"/>
                <w:u w:val="none"/>
                <w:lang w:val="en-US" w:eastAsia="zh-CN"/>
                <w14:textFill>
                  <w14:solidFill>
                    <w14:schemeClr w14:val="tx1"/>
                  </w14:solidFill>
                </w14:textFill>
              </w:rPr>
              <w:t>1</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51.695</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、N</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4</w:t>
            </w:r>
            <w:r>
              <w:rPr>
                <w:rFonts w:hint="eastAsia" w:cs="Times New Roman"/>
                <w:color w:val="000000" w:themeColor="text1"/>
                <w:szCs w:val="21"/>
                <w:u w:val="none"/>
                <w:lang w:val="en-US" w:eastAsia="zh-CN"/>
                <w14:textFill>
                  <w14:solidFill>
                    <w14:schemeClr w14:val="tx1"/>
                  </w14:solidFill>
                </w14:textFill>
              </w:rPr>
              <w:t>2</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1</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9.572</w:t>
            </w:r>
            <w:r>
              <w:rPr>
                <w:rFonts w:hint="default" w:ascii="Times New Roman" w:hAnsi="Times New Roman" w:cs="Times New Roman"/>
                <w:color w:val="000000" w:themeColor="text1"/>
                <w:kern w:val="0"/>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1050" w:firstLineChars="500"/>
              <w:jc w:val="both"/>
              <w:textAlignment w:val="auto"/>
              <w:rPr>
                <w:rFonts w:hint="eastAsia" w:cs="Times New Roman"/>
                <w:color w:val="000000" w:themeColor="text1"/>
                <w:szCs w:val="21"/>
                <w:u w:val="none"/>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克勒沟河</w:t>
            </w:r>
            <w:r>
              <w:rPr>
                <w:rFonts w:hint="default" w:ascii="Times New Roman" w:hAnsi="Times New Roman" w:cs="Times New Roman"/>
                <w:color w:val="000000" w:themeColor="text1"/>
                <w:kern w:val="0"/>
                <w:szCs w:val="21"/>
                <w:lang w:val="en-US" w:eastAsia="zh-CN"/>
                <w14:textFill>
                  <w14:solidFill>
                    <w14:schemeClr w14:val="tx1"/>
                  </w14:solidFill>
                </w14:textFill>
              </w:rPr>
              <w:t>起点坐标</w:t>
            </w:r>
            <w:r>
              <w:rPr>
                <w:rFonts w:hint="eastAsia" w:cs="Times New Roman"/>
                <w:color w:val="000000" w:themeColor="text1"/>
                <w:kern w:val="0"/>
                <w:szCs w:val="21"/>
                <w:lang w:val="en-US" w:eastAsia="zh-CN"/>
                <w14:textFill>
                  <w14:solidFill>
                    <w14:schemeClr w14:val="tx1"/>
                  </w14:solidFill>
                </w14:textFill>
              </w:rPr>
              <w:t>为：E</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118°</w:t>
            </w:r>
            <w:r>
              <w:rPr>
                <w:rFonts w:hint="eastAsia" w:cs="Times New Roman"/>
                <w:color w:val="000000" w:themeColor="text1"/>
                <w:szCs w:val="21"/>
                <w:u w:val="none"/>
                <w:lang w:val="en-US" w:eastAsia="zh-CN"/>
                <w14:textFill>
                  <w14:solidFill>
                    <w14:schemeClr w14:val="tx1"/>
                  </w14:solidFill>
                </w14:textFill>
              </w:rPr>
              <w:t>6</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31.851</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、N</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41°</w:t>
            </w:r>
            <w:r>
              <w:rPr>
                <w:rFonts w:hint="eastAsia" w:cs="Times New Roman"/>
                <w:color w:val="000000" w:themeColor="text1"/>
                <w:szCs w:val="21"/>
                <w:u w:val="none"/>
                <w:lang w:val="en-US" w:eastAsia="zh-CN"/>
                <w14:textFill>
                  <w14:solidFill>
                    <w14:schemeClr w14:val="tx1"/>
                  </w14:solidFill>
                </w14:textFill>
              </w:rPr>
              <w:t>49</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0.617</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1890" w:firstLineChars="900"/>
              <w:jc w:val="both"/>
              <w:textAlignment w:val="auto"/>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vertAlign w:val="baseline"/>
                <w:lang w:val="en-US" w:eastAsia="zh-CN"/>
                <w14:textFill>
                  <w14:solidFill>
                    <w14:schemeClr w14:val="tx1"/>
                  </w14:solidFill>
                </w14:textFill>
              </w:rPr>
              <w:t>终点坐标</w:t>
            </w:r>
            <w:r>
              <w:rPr>
                <w:rFonts w:hint="eastAsia" w:cs="Times New Roman"/>
                <w:color w:val="000000" w:themeColor="text1"/>
                <w:kern w:val="0"/>
                <w:szCs w:val="21"/>
                <w:vertAlign w:val="baseline"/>
                <w:lang w:val="en-US" w:eastAsia="zh-CN"/>
                <w14:textFill>
                  <w14:solidFill>
                    <w14:schemeClr w14:val="tx1"/>
                  </w14:solidFill>
                </w14:textFill>
              </w:rPr>
              <w:t>为：E</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118°1</w:t>
            </w:r>
            <w:r>
              <w:rPr>
                <w:rFonts w:hint="eastAsia" w:cs="Times New Roman"/>
                <w:color w:val="000000" w:themeColor="text1"/>
                <w:szCs w:val="21"/>
                <w:u w:val="none"/>
                <w:lang w:val="en-US" w:eastAsia="zh-CN"/>
                <w14:textFill>
                  <w14:solidFill>
                    <w14:schemeClr w14:val="tx1"/>
                  </w14:solidFill>
                </w14:textFill>
              </w:rPr>
              <w:t>1</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51.695</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、N</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4</w:t>
            </w:r>
            <w:r>
              <w:rPr>
                <w:rFonts w:hint="eastAsia" w:cs="Times New Roman"/>
                <w:color w:val="000000" w:themeColor="text1"/>
                <w:szCs w:val="21"/>
                <w:u w:val="none"/>
                <w:lang w:val="en-US" w:eastAsia="zh-CN"/>
                <w14:textFill>
                  <w14:solidFill>
                    <w14:schemeClr w14:val="tx1"/>
                  </w14:solidFill>
                </w14:textFill>
              </w:rPr>
              <w:t>2</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1</w:t>
            </w:r>
            <w:r>
              <w:rPr>
                <w:rFonts w:hint="default" w:ascii="Times New Roman" w:hAnsi="Times New Roman" w:eastAsia="宋体" w:cs="Times New Roman"/>
                <w:color w:val="000000" w:themeColor="text1"/>
                <w:szCs w:val="21"/>
                <w:u w:val="none"/>
                <w:lang w:val="en-US" w:eastAsia="zh-CN"/>
                <w14:textFill>
                  <w14:solidFill>
                    <w14:schemeClr w14:val="tx1"/>
                  </w14:solidFill>
                </w14:textFill>
              </w:rPr>
              <w:t>′</w:t>
            </w:r>
            <w:r>
              <w:rPr>
                <w:rFonts w:hint="eastAsia" w:cs="Times New Roman"/>
                <w:color w:val="000000" w:themeColor="text1"/>
                <w:szCs w:val="21"/>
                <w:u w:val="none"/>
                <w:lang w:val="en-US" w:eastAsia="zh-CN"/>
                <w14:textFill>
                  <w14:solidFill>
                    <w14:schemeClr w14:val="tx1"/>
                  </w14:solidFill>
                </w14:textFill>
              </w:rPr>
              <w:t>9.572</w:t>
            </w:r>
            <w:r>
              <w:rPr>
                <w:rFonts w:hint="default" w:ascii="Times New Roman" w:hAnsi="Times New Roman" w:cs="Times New Roman"/>
                <w:color w:val="000000" w:themeColor="text1"/>
                <w:kern w:val="0"/>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00" w:type="dxa"/>
            <w:noWrap w:val="0"/>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项目组成及规模</w:t>
            </w:r>
          </w:p>
        </w:tc>
        <w:tc>
          <w:tcPr>
            <w:tcW w:w="839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sz w:val="21"/>
                <w:szCs w:val="21"/>
                <w:lang w:val="en-US"/>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（一）</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项目的基本情况</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项目由来</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喇嘛地河，发源于围场县兰旗卡伦乡小孤牌，后经新地乡、克勒沟镇、朝阳地镇，接内蒙古自治区赤峰市山咀而出境。围场县境内主河道长41km，流域面积767.4k</w:t>
            </w:r>
            <w:r>
              <w:rPr>
                <w:rFonts w:hint="eastAsia"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eastAsia="zh-CN"/>
                <w14:textFill>
                  <w14:solidFill>
                    <w14:schemeClr w14:val="tx1"/>
                  </w14:solidFill>
                </w14:textFill>
              </w:rPr>
              <w:t>，平均坡降9.49%</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为全县坡降最大的河流</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喇嘛地河为季节性引洪河道，由于洪水凶猛异常，威胁两岸耕地及新地、克勒沟、朝阳地等乡镇的安全。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克勒沟河在朝阳地镇汇入喇嘛地河，两条河流形成“V”字形，“V”字形三侧分布新地、朝阳地、克勒沟三个乡镇</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依据河道水生态修复及改善水质的要求，</w:t>
            </w:r>
            <w:r>
              <w:rPr>
                <w:rFonts w:hint="eastAsia" w:cs="Times New Roman"/>
                <w:color w:val="000000" w:themeColor="text1"/>
                <w:sz w:val="21"/>
                <w:szCs w:val="21"/>
                <w:lang w:val="en-US" w:eastAsia="zh-CN"/>
                <w14:textFill>
                  <w14:solidFill>
                    <w14:schemeClr w14:val="tx1"/>
                  </w14:solidFill>
                </w14:textFill>
              </w:rPr>
              <w:t>需</w:t>
            </w:r>
            <w:r>
              <w:rPr>
                <w:rFonts w:hint="default" w:ascii="Times New Roman" w:hAnsi="Times New Roman" w:eastAsia="宋体" w:cs="Times New Roman"/>
                <w:color w:val="000000" w:themeColor="text1"/>
                <w:sz w:val="21"/>
                <w:szCs w:val="21"/>
                <w:lang w:eastAsia="zh-CN"/>
                <w14:textFill>
                  <w14:solidFill>
                    <w14:schemeClr w14:val="tx1"/>
                  </w14:solidFill>
                </w14:textFill>
              </w:rPr>
              <w:t>在保护水源的基础上，以河水水质为依托，打造山清水秀的水生态保护区，充分保护沿线良好自然条件和生态环境的优势。</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喇嘛地河及其支流克勒沟河由于近年来水量逐年减少，河道内局部</w:t>
            </w:r>
            <w:r>
              <w:rPr>
                <w:rFonts w:hint="eastAsia" w:cs="Times New Roman"/>
                <w:color w:val="000000" w:themeColor="text1"/>
                <w:sz w:val="21"/>
                <w:szCs w:val="21"/>
                <w:lang w:val="en-US" w:eastAsia="zh-CN"/>
                <w14:textFill>
                  <w14:solidFill>
                    <w14:schemeClr w14:val="tx1"/>
                  </w14:solidFill>
                </w14:textFill>
              </w:rPr>
              <w:t>存在</w:t>
            </w:r>
            <w:r>
              <w:rPr>
                <w:rFonts w:hint="default" w:ascii="Times New Roman" w:hAnsi="Times New Roman" w:eastAsia="宋体" w:cs="Times New Roman"/>
                <w:color w:val="000000" w:themeColor="text1"/>
                <w:sz w:val="21"/>
                <w:szCs w:val="21"/>
                <w:lang w:eastAsia="zh-CN"/>
                <w14:textFill>
                  <w14:solidFill>
                    <w14:schemeClr w14:val="tx1"/>
                  </w14:solidFill>
                </w14:textFill>
              </w:rPr>
              <w:t>大量淤积物及各种弃渣；道路交汇处、村口等多处地方垃圾堆积严重，水环境加速恶化，自净能力下降；加之私采乱挖，河道生态严重破坏，造成河道水环境“脏、乱、差”，严重威胁水质安全，既影响河道行洪，同时也使河道水质下降，现喇嘛地河及克勒沟河亟需生态修复治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本项目于</w:t>
            </w:r>
            <w:r>
              <w:rPr>
                <w:rFonts w:hint="eastAsia" w:cs="Times New Roman"/>
                <w:color w:val="000000" w:themeColor="text1"/>
                <w:sz w:val="21"/>
                <w:szCs w:val="21"/>
                <w:lang w:val="en-US" w:eastAsia="zh-CN"/>
                <w14:textFill>
                  <w14:solidFill>
                    <w14:schemeClr w14:val="tx1"/>
                  </w14:solidFill>
                </w14:textFill>
              </w:rPr>
              <w:t>2021</w:t>
            </w:r>
            <w:r>
              <w:rPr>
                <w:rFonts w:hint="default" w:ascii="Times New Roman" w:hAnsi="Times New Roman" w:cs="Times New Roman"/>
                <w:color w:val="000000" w:themeColor="text1"/>
                <w:sz w:val="21"/>
                <w:szCs w:val="21"/>
                <w:lang w:val="en-US" w:eastAsia="zh-CN"/>
                <w14:textFill>
                  <w14:solidFill>
                    <w14:schemeClr w14:val="tx1"/>
                  </w14:solidFill>
                </w14:textFill>
              </w:rPr>
              <w:t>年</w:t>
            </w:r>
            <w:r>
              <w:rPr>
                <w:rFonts w:hint="eastAsia" w:cs="Times New Roman"/>
                <w:color w:val="000000" w:themeColor="text1"/>
                <w:sz w:val="21"/>
                <w:szCs w:val="21"/>
                <w:lang w:val="en-US" w:eastAsia="zh-CN"/>
                <w14:textFill>
                  <w14:solidFill>
                    <w14:schemeClr w14:val="tx1"/>
                  </w14:solidFill>
                </w14:textFill>
              </w:rPr>
              <w:t>9</w:t>
            </w:r>
            <w:r>
              <w:rPr>
                <w:rFonts w:hint="default" w:ascii="Times New Roman" w:hAnsi="Times New Roman" w:cs="Times New Roman"/>
                <w:color w:val="000000" w:themeColor="text1"/>
                <w:sz w:val="21"/>
                <w:szCs w:val="21"/>
                <w:lang w:val="en-US" w:eastAsia="zh-CN"/>
                <w14:textFill>
                  <w14:solidFill>
                    <w14:schemeClr w14:val="tx1"/>
                  </w14:solidFill>
                </w14:textFill>
              </w:rPr>
              <w:t>月</w:t>
            </w:r>
            <w:r>
              <w:rPr>
                <w:rFonts w:hint="eastAsia" w:cs="Times New Roman"/>
                <w:color w:val="000000" w:themeColor="text1"/>
                <w:sz w:val="21"/>
                <w:szCs w:val="21"/>
                <w:lang w:val="en-US" w:eastAsia="zh-CN"/>
                <w14:textFill>
                  <w14:solidFill>
                    <w14:schemeClr w14:val="tx1"/>
                  </w14:solidFill>
                </w14:textFill>
              </w:rPr>
              <w:t>15</w:t>
            </w:r>
            <w:r>
              <w:rPr>
                <w:rFonts w:hint="default" w:ascii="Times New Roman" w:hAnsi="Times New Roman" w:cs="Times New Roman"/>
                <w:color w:val="000000" w:themeColor="text1"/>
                <w:sz w:val="21"/>
                <w:szCs w:val="21"/>
                <w:lang w:val="en-US" w:eastAsia="zh-CN"/>
                <w14:textFill>
                  <w14:solidFill>
                    <w14:schemeClr w14:val="tx1"/>
                  </w14:solidFill>
                </w14:textFill>
              </w:rPr>
              <w:t>日取得围场满族蒙古族自治县行政审批局出具的关于《围场满族蒙古族自治县喇嘛地河、克勒沟河水生态综合治理工程可行性研究报告》的批复（批复文号：围行审投〔2021〕113号）</w:t>
            </w:r>
            <w:r>
              <w:rPr>
                <w:rFonts w:hint="default" w:ascii="Times New Roman" w:hAnsi="Times New Roman" w:eastAsia="宋体" w:cs="Times New Roman"/>
                <w:color w:val="000000" w:themeColor="text1"/>
                <w:sz w:val="2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工程概况</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（1）项目名称：</w:t>
            </w:r>
            <w:r>
              <w:rPr>
                <w:rFonts w:hint="eastAsia" w:cs="Times New Roman"/>
                <w:color w:val="000000" w:themeColor="text1"/>
                <w:sz w:val="21"/>
                <w:szCs w:val="21"/>
                <w:lang w:val="en-US" w:eastAsia="zh-CN"/>
                <w14:textFill>
                  <w14:solidFill>
                    <w14:schemeClr w14:val="tx1"/>
                  </w14:solidFill>
                </w14:textFill>
              </w:rPr>
              <w:t>围场满族蒙古族自治县喇嘛地河、克勒沟河水生态综合治理工程</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（2）建设单位：</w:t>
            </w:r>
            <w:r>
              <w:rPr>
                <w:rFonts w:hint="eastAsia" w:cs="Times New Roman"/>
                <w:color w:val="000000" w:themeColor="text1"/>
                <w:sz w:val="21"/>
                <w:szCs w:val="21"/>
                <w:lang w:val="en-US" w:eastAsia="zh-CN"/>
                <w14:textFill>
                  <w14:solidFill>
                    <w14:schemeClr w14:val="tx1"/>
                  </w14:solidFill>
                </w14:textFill>
              </w:rPr>
              <w:t>承德市生态环境局围场满族蒙古族自治县分局</w:t>
            </w:r>
          </w:p>
          <w:p>
            <w:pPr>
              <w:pStyle w:val="6"/>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（3）建设性质：新建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（4）建设地点：承德市</w:t>
            </w:r>
            <w:r>
              <w:rPr>
                <w:rFonts w:hint="eastAsia" w:cs="Times New Roman"/>
                <w:color w:val="000000" w:themeColor="text1"/>
                <w:sz w:val="21"/>
                <w:szCs w:val="21"/>
                <w:lang w:val="en-US" w:eastAsia="zh-CN"/>
                <w14:textFill>
                  <w14:solidFill>
                    <w14:schemeClr w14:val="tx1"/>
                  </w14:solidFill>
                </w14:textFill>
              </w:rPr>
              <w:t>围场满族蒙古族自治县新地乡、朝阳地镇、克勒沟镇</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（5）建设内容</w:t>
            </w:r>
            <w:r>
              <w:rPr>
                <w:rFonts w:hint="eastAsia" w:cs="Times New Roman"/>
                <w:color w:val="000000" w:themeColor="text1"/>
                <w:sz w:val="21"/>
                <w:szCs w:val="21"/>
                <w:lang w:val="en-US" w:eastAsia="zh-CN"/>
                <w14:textFill>
                  <w14:solidFill>
                    <w14:schemeClr w14:val="tx1"/>
                  </w14:solidFill>
                </w14:textFill>
              </w:rPr>
              <w:t>及规模</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根据本项目可行性研究报告及其批复可知：</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喇嘛地河桩号K0+650-K29+260段</w:t>
            </w:r>
            <w:r>
              <w:rPr>
                <w:rFonts w:hint="eastAsia" w:cs="Times New Roman"/>
                <w:color w:val="000000" w:themeColor="text1"/>
                <w:sz w:val="21"/>
                <w:szCs w:val="21"/>
                <w:lang w:val="en-US" w:eastAsia="zh-CN"/>
                <w14:textFill>
                  <w14:solidFill>
                    <w14:schemeClr w14:val="tx1"/>
                  </w14:solidFill>
                </w14:textFill>
              </w:rPr>
              <w:t>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28km和克勒沟河桩号K7+300-K32+063段</w:t>
            </w:r>
            <w:r>
              <w:rPr>
                <w:rFonts w:hint="eastAsia" w:cs="Times New Roman"/>
                <w:color w:val="000000" w:themeColor="text1"/>
                <w:sz w:val="21"/>
                <w:szCs w:val="21"/>
                <w:lang w:val="en-US" w:eastAsia="zh-CN"/>
                <w14:textFill>
                  <w14:solidFill>
                    <w14:schemeClr w14:val="tx1"/>
                  </w14:solidFill>
                </w14:textFill>
              </w:rPr>
              <w:t>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24km进行水环境综合治理、水生态修复建设。主要包括河道垃圾清理、底泥治理、土方填筑、生态护岸、近岸生态缓冲过滤带以及人工河道水生态修复等。</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河道垃圾收集与分离66700m</w:t>
            </w:r>
            <w:r>
              <w:rPr>
                <w:rFonts w:hint="eastAsia"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、有机垃圾处理18000m</w:t>
            </w:r>
            <w:r>
              <w:rPr>
                <w:rFonts w:hint="eastAsia"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、底泥开挖</w:t>
            </w:r>
            <w:r>
              <w:rPr>
                <w:rFonts w:hint="eastAsia" w:cs="Times New Roman"/>
                <w:color w:val="000000" w:themeColor="text1"/>
                <w:sz w:val="21"/>
                <w:szCs w:val="21"/>
                <w:lang w:val="en-US" w:eastAsia="zh-CN"/>
                <w14:textFill>
                  <w14:solidFill>
                    <w14:schemeClr w14:val="tx1"/>
                  </w14:solidFill>
                </w14:textFill>
              </w:rPr>
              <w:t>780000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、土方填筑</w:t>
            </w:r>
            <w:r>
              <w:rPr>
                <w:rFonts w:hint="eastAsia" w:cs="Times New Roman"/>
                <w:color w:val="000000" w:themeColor="text1"/>
                <w:sz w:val="21"/>
                <w:szCs w:val="21"/>
                <w:lang w:val="en-US" w:eastAsia="zh-CN"/>
                <w14:textFill>
                  <w14:solidFill>
                    <w14:schemeClr w14:val="tx1"/>
                  </w14:solidFill>
                </w14:textFill>
              </w:rPr>
              <w:t>750000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；10%锌铝合金铅丝石笼护岸63000m、植物护岸36000m、生态缓冲过滤带75000m；河道水生态修复一项，栽植水生植物76000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；河道子槽修建一项，52000m。</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工程建设内容</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根据本项目可行性研究报告及其批复可知：</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围场满族蒙古族自治县喇嘛地河、克勒沟河水生态综合治理工程建设长度为52km，其中喇嘛地河28km，河道宽度为35m～90m；克勒沟河24km，河道宽度为20m～80m</w:t>
            </w:r>
            <w:r>
              <w:rPr>
                <w:rFonts w:hint="eastAsia" w:cs="Times New Roman"/>
                <w:b w:val="0"/>
                <w:bCs w:val="0"/>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本项目建设内容一览表见表2-</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表2-</w:t>
            </w:r>
            <w:r>
              <w:rPr>
                <w:rFonts w:hint="eastAsia" w:cs="Times New Roman"/>
                <w:b/>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主要建设内容一览表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492"/>
              <w:gridCol w:w="5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工程类别</w:t>
                  </w:r>
                </w:p>
              </w:tc>
              <w:tc>
                <w:tcPr>
                  <w:tcW w:w="9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工程名称</w:t>
                  </w:r>
                </w:p>
              </w:tc>
              <w:tc>
                <w:tcPr>
                  <w:tcW w:w="3650" w:type="pct"/>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主体</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工程</w:t>
                  </w:r>
                </w:p>
              </w:tc>
              <w:tc>
                <w:tcPr>
                  <w:tcW w:w="91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水生态综合治理工程</w:t>
                  </w:r>
                </w:p>
              </w:tc>
              <w:tc>
                <w:tcPr>
                  <w:tcW w:w="36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喇嘛地河桩号K0+650-K29+260段</w:t>
                  </w:r>
                  <w:r>
                    <w:rPr>
                      <w:rFonts w:hint="eastAsia" w:cs="Times New Roman"/>
                      <w:color w:val="000000" w:themeColor="text1"/>
                      <w:sz w:val="21"/>
                      <w:szCs w:val="21"/>
                      <w:lang w:val="en-US" w:eastAsia="zh-CN"/>
                      <w14:textFill>
                        <w14:solidFill>
                          <w14:schemeClr w14:val="tx1"/>
                        </w14:solidFill>
                      </w14:textFill>
                    </w:rPr>
                    <w:t>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28km和克勒沟河桩号K7+300- K32+063段</w:t>
                  </w:r>
                  <w:r>
                    <w:rPr>
                      <w:rFonts w:hint="eastAsia" w:cs="Times New Roman"/>
                      <w:color w:val="000000" w:themeColor="text1"/>
                      <w:sz w:val="21"/>
                      <w:szCs w:val="21"/>
                      <w:lang w:val="en-US" w:eastAsia="zh-CN"/>
                      <w14:textFill>
                        <w14:solidFill>
                          <w14:schemeClr w14:val="tx1"/>
                        </w14:solidFill>
                      </w14:textFill>
                    </w:rPr>
                    <w:t>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24km进行水环境综合治理、水生态修复建设。主要包括河道垃圾清理、底泥治理、土方填筑、生态护岸、近岸生态缓冲过滤带以及人工河道水生态修复等</w:t>
                  </w:r>
                  <w:r>
                    <w:rPr>
                      <w:rFonts w:hint="default" w:ascii="Times New Roman" w:hAnsi="Times New Roman" w:cs="Times New Roman"/>
                      <w:color w:val="000000" w:themeColor="text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1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6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喇嘛地河底泥生态清淤</w:t>
                  </w:r>
                  <w:r>
                    <w:rPr>
                      <w:rFonts w:hint="eastAsia" w:cs="Times New Roman"/>
                      <w:b/>
                      <w:bCs/>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垃圾收集清理3.72万m³，其中有机垃圾0.8万m³，无机垃圾2.92万m³，有机垃圾打包后外运至周边生活垃圾热解站进行焚烧处理，无机垃圾用于坝后填筑。河道垃圾清理结束后，河道内淤积的底泥通过机械就近清理至两侧岸边进行翻晒晾干，底泥生态清淤方量约42万m³，用于回填及坝后填筑，底泥生态清淤及修建过程中为防止河流左右冲撞，修建形成河道子槽28公里，修建生态透水过滤坝2座（</w:t>
                  </w:r>
                  <w:r>
                    <w:rPr>
                      <w:rFonts w:hint="default" w:ascii="Times New Roman" w:hAnsi="Times New Roman" w:eastAsia="宋体" w:cs="Times New Roman"/>
                      <w:color w:val="000000" w:themeColor="text1"/>
                      <w:kern w:val="0"/>
                      <w:sz w:val="21"/>
                      <w:szCs w:val="21"/>
                      <w14:textFill>
                        <w14:solidFill>
                          <w14:schemeClr w14:val="tx1"/>
                        </w14:solidFill>
                      </w14:textFill>
                    </w:rPr>
                    <w:t>k8+720、k17+530处</w:t>
                  </w: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1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6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喇嘛地河河道水生态修复</w:t>
                  </w:r>
                  <w:r>
                    <w:rPr>
                      <w:rFonts w:hint="eastAsia" w:cs="Times New Roman"/>
                      <w:b/>
                      <w:bCs/>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在喇嘛地河建设河道水生态修复工程，种植水生植物43000m²；喇嘛地河两岸修建生态护岸36km，植物护岸21km，生态缓冲过滤带40km。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1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6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克勒沟河底泥生态清淤</w:t>
                  </w:r>
                  <w:r>
                    <w:rPr>
                      <w:rFonts w:hint="eastAsia" w:cs="Times New Roman"/>
                      <w:b/>
                      <w:bCs/>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垃圾清理2.95万m³，其中有机垃圾1.0万m³，无机垃圾1.95万m³，有机垃圾打包后外运至周边生活垃圾热解站进行焚烧处理，无机垃圾用于坝后填筑；河道垃圾清理结束后，河道内淤积的底泥通过机械就近清理至两侧岸边进行翻晒晾干，底泥生态清淤方量约36万m³，用于回填及坝后填筑，底泥生态清淤及修建过程中为防止河流左右冲撞，修建形成河道子槽24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1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6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克勒沟河河道水生态修复</w:t>
                  </w:r>
                  <w:r>
                    <w:rPr>
                      <w:rFonts w:hint="eastAsia" w:cs="Times New Roman"/>
                      <w:b/>
                      <w:bCs/>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在克勒沟河建设河道水生态修复工程，种植水生植物 33000m</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；克勒沟河两岸修建生态护岸27km，植物护岸15km，生态缓冲过滤带共35km。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公用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工程</w:t>
                  </w:r>
                </w:p>
              </w:tc>
              <w:tc>
                <w:tcPr>
                  <w:tcW w:w="9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给水</w:t>
                  </w:r>
                </w:p>
              </w:tc>
              <w:tc>
                <w:tcPr>
                  <w:tcW w:w="36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施工生活用水由施工人员自带，施工工程用水由河道直接取用或由附近村庄取水。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9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供电</w:t>
                  </w:r>
                </w:p>
              </w:tc>
              <w:tc>
                <w:tcPr>
                  <w:tcW w:w="36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施工用电利用区域电网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环保</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工程</w:t>
                  </w:r>
                </w:p>
              </w:tc>
              <w:tc>
                <w:tcPr>
                  <w:tcW w:w="9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3650" w:type="pct"/>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施工期：文明施工，有序开挖，开挖工程进行洒水降尘；</w:t>
                  </w:r>
                  <w:r>
                    <w:rPr>
                      <w:rFonts w:hint="eastAsia" w:cs="Times New Roman"/>
                      <w:color w:val="000000" w:themeColor="text1"/>
                      <w:sz w:val="21"/>
                      <w:szCs w:val="21"/>
                      <w:lang w:val="en-US" w:eastAsia="zh-CN"/>
                      <w14:textFill>
                        <w14:solidFill>
                          <w14:schemeClr w14:val="tx1"/>
                        </w14:solidFill>
                      </w14:textFill>
                    </w:rPr>
                    <w:t>外购商品混凝土进行建设，禁止在施工现场建设拌合站；</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在施工区进出口设置车辆冲洗设备对进出车辆进行冲洗；运输车辆密闭运输；运输车辆行至居民区等人口分布较为集中的路段时，减速慢行，同时对运输道路进行清扫及路面洒水；对易产尘物料、临时堆存的土方等进行苫盖处理，防止风蚀起尘；施工车辆均使用清洁燃料，加强车辆及施工机械的维修保养，避免非正常排气；不需要的建筑材料、弃渣及时清理，不长时间进行堆积，保持现场整洁。</w:t>
                  </w:r>
                </w:p>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运营期：无废气产生。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w:t>
                  </w:r>
                </w:p>
              </w:tc>
              <w:tc>
                <w:tcPr>
                  <w:tcW w:w="36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施工期：施工现场修建临时沉淀池，加强临时沉淀池的使用及管理，施工废水经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临时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沉淀池沉淀后回用或洒水降尘，不外排；临时沉淀池位置远离河流。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运营期：无废水产生。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噪声</w:t>
                  </w:r>
                </w:p>
              </w:tc>
              <w:tc>
                <w:tcPr>
                  <w:tcW w:w="36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选用低噪声设备，对设备定期保养，严格操作规程；合理布局施工现场及合理安排施工时间，中午及夜间不施工；</w:t>
                  </w:r>
                  <w:r>
                    <w:rPr>
                      <w:rFonts w:hint="eastAsia" w:cs="Times New Roman"/>
                      <w:color w:val="000000" w:themeColor="text1"/>
                      <w:kern w:val="0"/>
                      <w:sz w:val="21"/>
                      <w:szCs w:val="21"/>
                      <w:highlight w:val="none"/>
                      <w:lang w:val="en-US" w:eastAsia="zh-CN"/>
                      <w14:textFill>
                        <w14:solidFill>
                          <w14:schemeClr w14:val="tx1"/>
                        </w14:solidFill>
                      </w14:textFill>
                    </w:rPr>
                    <w:t>对施工边界30m以内的居民区方向</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设置</w:t>
                  </w:r>
                  <w:r>
                    <w:rPr>
                      <w:rFonts w:hint="eastAsia" w:cs="Times New Roman"/>
                      <w:color w:val="000000" w:themeColor="text1"/>
                      <w:kern w:val="0"/>
                      <w:sz w:val="21"/>
                      <w:szCs w:val="21"/>
                      <w:highlight w:val="none"/>
                      <w:lang w:val="en-US" w:eastAsia="zh-CN"/>
                      <w14:textFill>
                        <w14:solidFill>
                          <w14:schemeClr w14:val="tx1"/>
                        </w14:solidFill>
                      </w14:textFill>
                    </w:rPr>
                    <w:t>隔声屏障等降噪设备</w:t>
                  </w:r>
                  <w:r>
                    <w:rPr>
                      <w:rFonts w:hint="default" w:ascii="Times New Roman" w:hAnsi="Times New Roman" w:cs="Times New Roman"/>
                      <w:color w:val="000000" w:themeColor="text1"/>
                      <w:sz w:val="21"/>
                      <w:szCs w:val="21"/>
                      <w:lang w:val="en-US" w:eastAsia="zh-CN"/>
                      <w14:textFill>
                        <w14:solidFill>
                          <w14:schemeClr w14:val="tx1"/>
                        </w14:solidFill>
                      </w14:textFill>
                    </w:rPr>
                    <w:t>；加强施工管理。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固废</w:t>
                  </w:r>
                </w:p>
              </w:tc>
              <w:tc>
                <w:tcPr>
                  <w:tcW w:w="36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施工期：本项目施工人员均为周边居民，施工现场不设生活区，施工现场不产生生活垃圾；</w:t>
                  </w:r>
                  <w:r>
                    <w:rPr>
                      <w:rFonts w:hint="eastAsia" w:cs="Times New Roman"/>
                      <w:color w:val="000000" w:themeColor="text1"/>
                      <w:sz w:val="21"/>
                      <w:szCs w:val="21"/>
                      <w:lang w:val="en-US" w:eastAsia="zh-CN"/>
                      <w14:textFill>
                        <w14:solidFill>
                          <w14:schemeClr w14:val="tx1"/>
                        </w14:solidFill>
                      </w14:textFill>
                    </w:rPr>
                    <w:t>沉淀池底泥等</w:t>
                  </w:r>
                  <w:r>
                    <w:rPr>
                      <w:rFonts w:hint="default" w:ascii="Times New Roman" w:hAnsi="Times New Roman" w:cs="Times New Roman"/>
                      <w:color w:val="000000" w:themeColor="text1"/>
                      <w:sz w:val="21"/>
                      <w:szCs w:val="21"/>
                      <w:lang w:val="en-US" w:eastAsia="zh-CN"/>
                      <w14:textFill>
                        <w14:solidFill>
                          <w14:schemeClr w14:val="tx1"/>
                        </w14:solidFill>
                      </w14:textFill>
                    </w:rPr>
                    <w:t>弃</w:t>
                  </w:r>
                  <w:r>
                    <w:rPr>
                      <w:rFonts w:hint="eastAsia" w:cs="Times New Roman"/>
                      <w:color w:val="000000" w:themeColor="text1"/>
                      <w:sz w:val="21"/>
                      <w:szCs w:val="21"/>
                      <w:lang w:val="en-US" w:eastAsia="zh-CN"/>
                      <w14:textFill>
                        <w14:solidFill>
                          <w14:schemeClr w14:val="tx1"/>
                        </w14:solidFill>
                      </w14:textFill>
                    </w:rPr>
                    <w:t>渣</w:t>
                  </w:r>
                  <w:r>
                    <w:rPr>
                      <w:rFonts w:hint="default" w:ascii="Times New Roman" w:hAnsi="Times New Roman" w:cs="Times New Roman"/>
                      <w:color w:val="000000" w:themeColor="text1"/>
                      <w:sz w:val="21"/>
                      <w:szCs w:val="21"/>
                      <w:lang w:val="en-US" w:eastAsia="zh-CN"/>
                      <w14:textFill>
                        <w14:solidFill>
                          <w14:schemeClr w14:val="tx1"/>
                        </w14:solidFill>
                      </w14:textFill>
                    </w:rPr>
                    <w:t>用于坝后填筑。</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运营期：固体废物产生。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生态保护</w:t>
                  </w:r>
                </w:p>
              </w:tc>
              <w:tc>
                <w:tcPr>
                  <w:tcW w:w="36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陆生生态环境保护措施：</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①</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合理安排施工时间，尽量避开动物休息和觅食时段</w:t>
                  </w:r>
                  <w:r>
                    <w:rPr>
                      <w:rFonts w:hint="eastAsia"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②</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设备做好降噪措施，减缓噪声对野生动物的影响</w:t>
                  </w:r>
                  <w:r>
                    <w:rPr>
                      <w:rFonts w:hint="eastAsia"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③加强生态保护宣传教育</w:t>
                  </w:r>
                  <w:r>
                    <w:rPr>
                      <w:rFonts w:hint="eastAsia" w:cs="Times New Roman"/>
                      <w:b w:val="0"/>
                      <w:bCs/>
                      <w:color w:val="000000" w:themeColor="text1"/>
                      <w:sz w:val="21"/>
                      <w:szCs w:val="21"/>
                      <w:lang w:val="en-US" w:eastAsia="zh-CN"/>
                      <w14:textFill>
                        <w14:solidFill>
                          <w14:schemeClr w14:val="tx1"/>
                        </w14:solidFill>
                      </w14:textFill>
                    </w:rPr>
                    <w:t>，禁止破坏沿线非占地范围内植被、生态环境等</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④</w:t>
                  </w:r>
                  <w:r>
                    <w:rPr>
                      <w:rFonts w:hint="eastAsia" w:cs="Times New Roman"/>
                      <w:b w:val="0"/>
                      <w:bCs/>
                      <w:color w:val="000000" w:themeColor="text1"/>
                      <w:sz w:val="21"/>
                      <w:szCs w:val="21"/>
                      <w:lang w:val="en-US" w:eastAsia="zh-CN"/>
                      <w14:textFill>
                        <w14:solidFill>
                          <w14:schemeClr w14:val="tx1"/>
                        </w14:solidFill>
                      </w14:textFill>
                    </w:rPr>
                    <w:t>分段施工结束后，表土及时回填，不单独设置表土场</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⑤</w:t>
                  </w:r>
                  <w:r>
                    <w:rPr>
                      <w:rFonts w:hint="eastAsia" w:cs="Times New Roman"/>
                      <w:color w:val="000000" w:themeColor="text1"/>
                      <w:szCs w:val="21"/>
                      <w:lang w:val="en-US" w:eastAsia="zh-CN"/>
                      <w14:textFill>
                        <w14:solidFill>
                          <w14:schemeClr w14:val="tx1"/>
                        </w14:solidFill>
                      </w14:textFill>
                    </w:rPr>
                    <w:t>控制施工作业带范围，尽量减少临时占地；</w:t>
                  </w:r>
                  <w:r>
                    <w:rPr>
                      <w:rFonts w:hint="default" w:ascii="Times New Roman" w:hAnsi="Times New Roman" w:eastAsia="宋体" w:cs="Times New Roman"/>
                      <w:color w:val="000000" w:themeColor="text1"/>
                      <w:szCs w:val="21"/>
                      <w:lang w:eastAsia="zh-CN"/>
                      <w14:textFill>
                        <w14:solidFill>
                          <w14:schemeClr w14:val="tx1"/>
                        </w14:solidFill>
                      </w14:textFill>
                    </w:rPr>
                    <w:t>⑥</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工程分段治理，先结束的施工场地</w:t>
                  </w:r>
                  <w:r>
                    <w:rPr>
                      <w:rFonts w:hint="default" w:ascii="Times New Roman" w:hAnsi="Times New Roman" w:eastAsia="宋体" w:cs="Times New Roman"/>
                      <w:color w:val="000000" w:themeColor="text1"/>
                      <w:szCs w:val="21"/>
                      <w:lang w:val="en-US" w:eastAsia="zh-CN"/>
                      <w14:textFill>
                        <w14:solidFill>
                          <w14:schemeClr w14:val="tx1"/>
                        </w14:solidFill>
                      </w14:textFill>
                    </w:rPr>
                    <w:t>，及时对施工场地进行迹地恢复。</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水生生态环境保护措施：</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szCs w:val="21"/>
                      <w14:textFill>
                        <w14:solidFill>
                          <w14:schemeClr w14:val="tx1"/>
                        </w14:solidFill>
                      </w14:textFill>
                    </w:rPr>
                    <w:t>加大对水生生物保护的宣传力度</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szCs w:val="21"/>
                      <w:lang w:eastAsia="zh-CN"/>
                      <w14:textFill>
                        <w14:solidFill>
                          <w14:schemeClr w14:val="tx1"/>
                        </w14:solidFill>
                      </w14:textFill>
                    </w:rPr>
                    <w:t>河道开挖避免水下作业，避免破坏水生生物生存环境</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③</w:t>
                  </w:r>
                  <w:r>
                    <w:rPr>
                      <w:rFonts w:hint="default" w:ascii="Times New Roman" w:hAnsi="Times New Roman" w:eastAsia="宋体" w:cs="Times New Roman"/>
                      <w:color w:val="000000" w:themeColor="text1"/>
                      <w:szCs w:val="21"/>
                      <w:lang w:val="en-US" w:eastAsia="zh-CN"/>
                      <w14:textFill>
                        <w14:solidFill>
                          <w14:schemeClr w14:val="tx1"/>
                        </w14:solidFill>
                      </w14:textFill>
                    </w:rPr>
                    <w:t>合理</w:t>
                  </w:r>
                  <w:r>
                    <w:rPr>
                      <w:rFonts w:hint="default" w:ascii="Times New Roman" w:hAnsi="Times New Roman" w:eastAsia="宋体" w:cs="Times New Roman"/>
                      <w:color w:val="000000" w:themeColor="text1"/>
                      <w:szCs w:val="21"/>
                      <w:lang w:eastAsia="zh-CN"/>
                      <w14:textFill>
                        <w14:solidFill>
                          <w14:schemeClr w14:val="tx1"/>
                        </w14:solidFill>
                      </w14:textFill>
                    </w:rPr>
                    <w:t>安排作业时间、施工进度、施工组织，</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优化施工工艺方案，尽量缩短施工时间，减轻对</w:t>
                  </w:r>
                  <w:r>
                    <w:rPr>
                      <w:rFonts w:hint="eastAsia" w:cs="Times New Roman"/>
                      <w:b w:val="0"/>
                      <w:bCs/>
                      <w:color w:val="000000" w:themeColor="text1"/>
                      <w:sz w:val="21"/>
                      <w:szCs w:val="21"/>
                      <w:lang w:val="en-US" w:eastAsia="zh-CN"/>
                      <w14:textFill>
                        <w14:solidFill>
                          <w14:schemeClr w14:val="tx1"/>
                        </w14:solidFill>
                      </w14:textFill>
                    </w:rPr>
                    <w:t>区域水</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环境的破坏</w:t>
                  </w:r>
                  <w:r>
                    <w:rPr>
                      <w:rFonts w:hint="eastAsia"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④</w:t>
                  </w:r>
                  <w:r>
                    <w:rPr>
                      <w:rFonts w:hint="default" w:ascii="Times New Roman" w:hAnsi="Times New Roman" w:eastAsia="宋体" w:cs="Times New Roman"/>
                      <w:color w:val="000000" w:themeColor="text1"/>
                      <w:szCs w:val="21"/>
                      <w:lang w:eastAsia="zh-CN"/>
                      <w14:textFill>
                        <w14:solidFill>
                          <w14:schemeClr w14:val="tx1"/>
                        </w14:solidFill>
                      </w14:textFill>
                    </w:rPr>
                    <w:t>严禁弃土等乱堆乱丢</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⑤工程分段治理，先结束的施工场地</w:t>
                  </w: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对施工区及时进行迹地恢复</w:t>
                  </w:r>
                  <w:r>
                    <w:rPr>
                      <w:rFonts w:hint="eastAsia"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⑥加强施工作业管理，进行分段施工，减少施工作业面的裸露时间、</w:t>
                  </w:r>
                  <w:r>
                    <w:rPr>
                      <w:rFonts w:hint="default" w:ascii="Times New Roman" w:hAnsi="Times New Roman" w:eastAsia="宋体" w:cs="Times New Roman"/>
                      <w:color w:val="000000" w:themeColor="text1"/>
                      <w:szCs w:val="21"/>
                      <w:lang w:val="en-US" w:eastAsia="zh-CN"/>
                      <w14:textFill>
                        <w14:solidFill>
                          <w14:schemeClr w14:val="tx1"/>
                        </w14:solidFill>
                      </w14:textFill>
                    </w:rPr>
                    <w:t>减少物料裸露堆存时间</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弃土等及时运至河道低洼处进行整平</w:t>
                  </w:r>
                  <w:r>
                    <w:rPr>
                      <w:rFonts w:hint="eastAsia"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eastAsia="zh-CN"/>
                      <w14:textFill>
                        <w14:solidFill>
                          <w14:schemeClr w14:val="tx1"/>
                        </w14:solidFill>
                      </w14:textFill>
                    </w:rPr>
                    <w:t>⑦</w:t>
                  </w:r>
                  <w:r>
                    <w:rPr>
                      <w:rFonts w:hint="default" w:ascii="Times New Roman" w:hAnsi="Times New Roman" w:eastAsia="宋体" w:cs="Times New Roman"/>
                      <w:color w:val="000000" w:themeColor="text1"/>
                      <w:szCs w:val="21"/>
                      <w:lang w:val="en-US" w:eastAsia="zh-CN"/>
                      <w14:textFill>
                        <w14:solidFill>
                          <w14:schemeClr w14:val="tx1"/>
                        </w14:solidFill>
                      </w14:textFill>
                    </w:rPr>
                    <w:t>开挖土质排水沟，做好施工排水工作，及时进行迹地</w:t>
                  </w:r>
                  <w:r>
                    <w:rPr>
                      <w:rFonts w:hint="eastAsia" w:cs="Times New Roman"/>
                      <w:color w:val="000000" w:themeColor="text1"/>
                      <w:szCs w:val="21"/>
                      <w:lang w:val="en-US" w:eastAsia="zh-CN"/>
                      <w14:textFill>
                        <w14:solidFill>
                          <w14:schemeClr w14:val="tx1"/>
                        </w14:solidFill>
                      </w14:textFill>
                    </w:rPr>
                    <w:t>恢复</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临时</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工程</w:t>
                  </w:r>
                </w:p>
              </w:tc>
              <w:tc>
                <w:tcPr>
                  <w:tcW w:w="9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临时道路</w:t>
                  </w:r>
                </w:p>
              </w:tc>
              <w:tc>
                <w:tcPr>
                  <w:tcW w:w="36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工程施工对外交通利用现有公路及村道；物资存放场、施工场地之间的连接路，利用施工机械平整压实，作为施工机械行走和物资运输之用。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施工营地</w:t>
                  </w:r>
                </w:p>
              </w:tc>
              <w:tc>
                <w:tcPr>
                  <w:tcW w:w="36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施工现场不设</w:t>
                  </w:r>
                  <w:r>
                    <w:rPr>
                      <w:rFonts w:hint="eastAsia" w:cs="Times New Roman"/>
                      <w:color w:val="000000" w:themeColor="text1"/>
                      <w:sz w:val="21"/>
                      <w:szCs w:val="21"/>
                      <w:lang w:val="en-US" w:eastAsia="zh-CN"/>
                      <w14:textFill>
                        <w14:solidFill>
                          <w14:schemeClr w14:val="tx1"/>
                        </w14:solidFill>
                      </w14:textFill>
                    </w:rPr>
                    <w:t>施工营地、疏浚（清淤）清挖晾晒场；清理出的有机垃圾及时清运，不在施工现场堆存；清理出的其他可利用物及时运至使用地点，不在施工现场堆存。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物资存放场</w:t>
                  </w:r>
                </w:p>
              </w:tc>
              <w:tc>
                <w:tcPr>
                  <w:tcW w:w="36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建设</w:t>
                  </w: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处物资存放场</w:t>
                  </w:r>
                  <w:r>
                    <w:rPr>
                      <w:rFonts w:hint="eastAsia" w:cs="Times New Roman"/>
                      <w:color w:val="000000" w:themeColor="text1"/>
                      <w:sz w:val="21"/>
                      <w:szCs w:val="21"/>
                      <w:lang w:val="en-US" w:eastAsia="zh-CN"/>
                      <w14:textFill>
                        <w14:solidFill>
                          <w14:schemeClr w14:val="tx1"/>
                        </w14:solidFill>
                      </w14:textFill>
                    </w:rPr>
                    <w:t>（其中喇嘛地河治理区域设置3处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物资存放场</w:t>
                  </w:r>
                  <w:r>
                    <w:rPr>
                      <w:rFonts w:hint="eastAsia" w:cs="Times New Roman"/>
                      <w:color w:val="000000" w:themeColor="text1"/>
                      <w:sz w:val="21"/>
                      <w:szCs w:val="21"/>
                      <w:lang w:val="en-US" w:eastAsia="zh-CN"/>
                      <w14:textFill>
                        <w14:solidFill>
                          <w14:schemeClr w14:val="tx1"/>
                        </w14:solidFill>
                      </w14:textFill>
                    </w:rPr>
                    <w:t>、克勒沟河治理区域设置2处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物资存放场</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，用于存放施工机械及材料。物资存放场周边采用临时排水措施。</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主要工程参数</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桩号</w:t>
            </w:r>
            <w:r>
              <w:rPr>
                <w:rFonts w:hint="default" w:ascii="Times New Roman" w:hAnsi="Times New Roman" w:cs="Times New Roman"/>
                <w:b/>
                <w:bCs/>
                <w:color w:val="000000" w:themeColor="text1"/>
                <w:sz w:val="21"/>
                <w:szCs w:val="21"/>
                <w:lang w:val="en-US" w:eastAsia="zh-CN"/>
                <w14:textFill>
                  <w14:solidFill>
                    <w14:schemeClr w14:val="tx1"/>
                  </w14:solidFill>
                </w14:textFill>
              </w:rPr>
              <w:t>统计见表2-</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表2-</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桩号</w:t>
            </w:r>
            <w:r>
              <w:rPr>
                <w:rFonts w:hint="default" w:ascii="Times New Roman" w:hAnsi="Times New Roman" w:cs="Times New Roman"/>
                <w:b/>
                <w:bCs/>
                <w:color w:val="000000" w:themeColor="text1"/>
                <w:sz w:val="21"/>
                <w:szCs w:val="21"/>
                <w:lang w:val="en-US" w:eastAsia="zh-CN"/>
                <w14:textFill>
                  <w14:solidFill>
                    <w14:schemeClr w14:val="tx1"/>
                  </w14:solidFill>
                </w14:textFill>
              </w:rPr>
              <w:t>统计表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2"/>
              <w:gridCol w:w="2035"/>
              <w:gridCol w:w="4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工程位置</w:t>
                  </w:r>
                </w:p>
              </w:tc>
              <w:tc>
                <w:tcPr>
                  <w:tcW w:w="12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桩号</w:t>
                  </w:r>
                </w:p>
              </w:tc>
              <w:tc>
                <w:tcPr>
                  <w:tcW w:w="2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2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喇嘛地河</w:t>
                  </w:r>
                  <w:r>
                    <w:rPr>
                      <w:rFonts w:hint="eastAsia" w:cs="Times New Roman"/>
                      <w:color w:val="000000" w:themeColor="text1"/>
                      <w:sz w:val="21"/>
                      <w:szCs w:val="21"/>
                      <w:vertAlign w:val="baseline"/>
                      <w:lang w:val="en-US" w:eastAsia="zh-CN"/>
                      <w14:textFill>
                        <w14:solidFill>
                          <w14:schemeClr w14:val="tx1"/>
                        </w14:solidFill>
                      </w14:textFill>
                    </w:rPr>
                    <w:t>治理区域</w:t>
                  </w:r>
                </w:p>
              </w:tc>
              <w:tc>
                <w:tcPr>
                  <w:tcW w:w="12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K0+650-K29+260</w:t>
                  </w:r>
                </w:p>
              </w:tc>
              <w:tc>
                <w:tcPr>
                  <w:tcW w:w="24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喇嘛地河桩号k8+720处、k17+530处修建生态透水过滤坝两座</w:t>
                  </w:r>
                  <w:r>
                    <w:rPr>
                      <w:rFonts w:hint="eastAsia"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克勒沟河</w:t>
                  </w:r>
                  <w:r>
                    <w:rPr>
                      <w:rFonts w:hint="eastAsia" w:cs="Times New Roman"/>
                      <w:color w:val="000000" w:themeColor="text1"/>
                      <w:sz w:val="21"/>
                      <w:szCs w:val="21"/>
                      <w:vertAlign w:val="baseline"/>
                      <w:lang w:val="en-US" w:eastAsia="zh-CN"/>
                      <w14:textFill>
                        <w14:solidFill>
                          <w14:schemeClr w14:val="tx1"/>
                        </w14:solidFill>
                      </w14:textFill>
                    </w:rPr>
                    <w:t>治理区域</w:t>
                  </w:r>
                </w:p>
              </w:tc>
              <w:tc>
                <w:tcPr>
                  <w:tcW w:w="1244" w:type="pct"/>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K7+300- K32+063</w:t>
                  </w:r>
                </w:p>
              </w:tc>
              <w:tc>
                <w:tcPr>
                  <w:tcW w:w="2488" w:type="pct"/>
                  <w:vMerge w:val="continue"/>
                  <w:noWrap w:val="0"/>
                  <w:vAlign w:val="top"/>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5、方案设计</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（1）河流生态修复</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1）垃圾治理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垃圾清理主要是对河道内的牛圈、牲畜粪便、秸秆、塑料等生产生活垃圾以及砖头、石块、瓦片等建筑垃圾进行收集清理，河道两侧清理出来的所有垃圾全部现场分离，分离</w:t>
            </w:r>
            <w:r>
              <w:rPr>
                <w:rFonts w:hint="eastAsia" w:cs="Times New Roman"/>
                <w:color w:val="000000" w:themeColor="text1"/>
                <w:kern w:val="0"/>
                <w:sz w:val="21"/>
                <w:szCs w:val="21"/>
                <w:lang w:val="en-US" w:eastAsia="zh-CN"/>
                <w14:textFill>
                  <w14:solidFill>
                    <w14:schemeClr w14:val="tx1"/>
                  </w14:solidFill>
                </w14:textFill>
              </w:rPr>
              <w:t>出的</w:t>
            </w:r>
            <w:r>
              <w:rPr>
                <w:rFonts w:hint="default" w:ascii="Times New Roman" w:hAnsi="Times New Roman" w:eastAsia="宋体" w:cs="Times New Roman"/>
                <w:color w:val="000000" w:themeColor="text1"/>
                <w:kern w:val="0"/>
                <w:sz w:val="21"/>
                <w:szCs w:val="21"/>
                <w14:textFill>
                  <w14:solidFill>
                    <w14:schemeClr w14:val="tx1"/>
                  </w14:solidFill>
                </w14:textFill>
              </w:rPr>
              <w:t>无机物质用于坝体填筑，有机富营养物质统一现场打包、外运焚烧处置。喇嘛地河垃圾清理长度28km，河宽约50m左右，垃圾平均清理深度20cm左右，垃圾清理3.72万m</w:t>
            </w:r>
            <w:r>
              <w:rPr>
                <w:rFonts w:hint="eastAsia" w:cs="Times New Roman"/>
                <w:color w:val="000000" w:themeColor="text1"/>
                <w:kern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，其中有机垃圾0.8万m</w:t>
            </w:r>
            <w:r>
              <w:rPr>
                <w:rFonts w:hint="eastAsia" w:cs="Times New Roman"/>
                <w:color w:val="000000" w:themeColor="text1"/>
                <w:kern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，无机垃圾2.92万m</w:t>
            </w:r>
            <w:r>
              <w:rPr>
                <w:rFonts w:hint="eastAsia" w:cs="Times New Roman"/>
                <w:color w:val="000000" w:themeColor="text1"/>
                <w:kern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；克勒沟河垃圾清理长度24km，河宽约50m左右，垃圾平均清理深度20cm左右，垃圾清理2.95万m³，其中有机垃圾1.0万m³，无机垃圾1.95万m³。</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kern w:val="0"/>
                <w:sz w:val="21"/>
                <w:szCs w:val="21"/>
                <w:lang w:eastAsia="zh-CN"/>
                <w14:textFill>
                  <w14:solidFill>
                    <w14:schemeClr w14:val="tx1"/>
                  </w14:solidFill>
                </w14:textFill>
              </w:rPr>
            </w:pPr>
            <w:r>
              <w:rPr>
                <w:rFonts w:hint="eastAsia" w:cs="Times New Roman"/>
                <w:b/>
                <w:bCs/>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）污染底泥生态清淤</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eastAsia="zh-CN"/>
                <w14:textFill>
                  <w14:solidFill>
                    <w14:schemeClr w14:val="tx1"/>
                  </w14:solidFill>
                </w14:textFill>
              </w:rPr>
              <w:t>主要针对河道污染底泥进行清理，清理原则是使水流不贴边流淌，小水流不冲两岸，大水流不左右摆流改变河道位置。清理河道现有阻水土丘、有机物和污染物质含量较高的底泥，清理底泥用于坝体及生态缓冲过滤带的平整填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eastAsia="zh-CN"/>
                <w14:textFill>
                  <w14:solidFill>
                    <w14:schemeClr w14:val="tx1"/>
                  </w14:solidFill>
                </w14:textFill>
              </w:rPr>
              <w:t>喇嘛地河污染底泥生态清淤长度28km，平均宽度约50m左右，底泥平均清理深度30cm左右，污染底泥生态清淤方量约</w:t>
            </w:r>
            <w:r>
              <w:rPr>
                <w:rFonts w:hint="eastAsia" w:cs="Times New Roman"/>
                <w:color w:val="000000" w:themeColor="text1"/>
                <w:kern w:val="0"/>
                <w:sz w:val="21"/>
                <w:szCs w:val="21"/>
                <w:lang w:val="en-US" w:eastAsia="zh-CN"/>
                <w14:textFill>
                  <w14:solidFill>
                    <w14:schemeClr w14:val="tx1"/>
                  </w14:solidFill>
                </w14:textFill>
              </w:rPr>
              <w:t>42</w:t>
            </w:r>
            <w:r>
              <w:rPr>
                <w:rFonts w:hint="eastAsia" w:cs="Times New Roman"/>
                <w:color w:val="000000" w:themeColor="text1"/>
                <w:kern w:val="0"/>
                <w:sz w:val="21"/>
                <w:szCs w:val="21"/>
                <w:lang w:eastAsia="zh-CN"/>
                <w14:textFill>
                  <w14:solidFill>
                    <w14:schemeClr w14:val="tx1"/>
                  </w14:solidFill>
                </w14:textFill>
              </w:rPr>
              <w:t>万</w:t>
            </w:r>
            <w:r>
              <w:rPr>
                <w:rFonts w:hint="default" w:ascii="Times New Roman" w:hAnsi="Times New Roman" w:eastAsia="宋体" w:cs="Times New Roman"/>
                <w:color w:val="000000" w:themeColor="text1"/>
                <w:kern w:val="0"/>
                <w:sz w:val="21"/>
                <w:szCs w:val="21"/>
                <w14:textFill>
                  <w14:solidFill>
                    <w14:schemeClr w14:val="tx1"/>
                  </w14:solidFill>
                </w14:textFill>
              </w:rPr>
              <w:t>m</w:t>
            </w:r>
            <w:r>
              <w:rPr>
                <w:rFonts w:hint="eastAsia" w:cs="Times New Roman"/>
                <w:color w:val="000000" w:themeColor="text1"/>
                <w:kern w:val="0"/>
                <w:sz w:val="21"/>
                <w:szCs w:val="21"/>
                <w:vertAlign w:val="superscript"/>
                <w:lang w:val="en-US" w:eastAsia="zh-CN"/>
                <w14:textFill>
                  <w14:solidFill>
                    <w14:schemeClr w14:val="tx1"/>
                  </w14:solidFill>
                </w14:textFill>
              </w:rPr>
              <w:t>3</w:t>
            </w:r>
            <w:r>
              <w:rPr>
                <w:rFonts w:hint="eastAsia" w:cs="Times New Roman"/>
                <w:color w:val="000000" w:themeColor="text1"/>
                <w:kern w:val="0"/>
                <w:sz w:val="21"/>
                <w:szCs w:val="21"/>
                <w:lang w:eastAsia="zh-CN"/>
                <w14:textFill>
                  <w14:solidFill>
                    <w14:schemeClr w14:val="tx1"/>
                  </w14:solidFill>
                </w14:textFill>
              </w:rPr>
              <w:t>；克勒沟河污染底泥生态清淤长度24km，平均宽度约50m左右，底泥平均清理深度30cm左右，污染底泥生态清淤方量约</w:t>
            </w:r>
            <w:r>
              <w:rPr>
                <w:rFonts w:hint="eastAsia" w:cs="Times New Roman"/>
                <w:color w:val="000000" w:themeColor="text1"/>
                <w:kern w:val="0"/>
                <w:sz w:val="21"/>
                <w:szCs w:val="21"/>
                <w:lang w:val="en-US" w:eastAsia="zh-CN"/>
                <w14:textFill>
                  <w14:solidFill>
                    <w14:schemeClr w14:val="tx1"/>
                  </w14:solidFill>
                </w14:textFill>
              </w:rPr>
              <w:t>36</w:t>
            </w:r>
            <w:r>
              <w:rPr>
                <w:rFonts w:hint="eastAsia" w:cs="Times New Roman"/>
                <w:color w:val="000000" w:themeColor="text1"/>
                <w:kern w:val="0"/>
                <w:sz w:val="21"/>
                <w:szCs w:val="21"/>
                <w:lang w:eastAsia="zh-CN"/>
                <w14:textFill>
                  <w14:solidFill>
                    <w14:schemeClr w14:val="tx1"/>
                  </w14:solidFill>
                </w14:textFill>
              </w:rPr>
              <w:t>万</w:t>
            </w:r>
            <w:r>
              <w:rPr>
                <w:rFonts w:hint="default" w:ascii="Times New Roman" w:hAnsi="Times New Roman" w:eastAsia="宋体" w:cs="Times New Roman"/>
                <w:color w:val="000000" w:themeColor="text1"/>
                <w:kern w:val="0"/>
                <w:sz w:val="21"/>
                <w:szCs w:val="21"/>
                <w14:textFill>
                  <w14:solidFill>
                    <w14:schemeClr w14:val="tx1"/>
                  </w14:solidFill>
                </w14:textFill>
              </w:rPr>
              <w:t>m</w:t>
            </w:r>
            <w:r>
              <w:rPr>
                <w:rFonts w:hint="eastAsia" w:cs="Times New Roman"/>
                <w:color w:val="000000" w:themeColor="text1"/>
                <w:kern w:val="0"/>
                <w:sz w:val="21"/>
                <w:szCs w:val="21"/>
                <w:vertAlign w:val="superscript"/>
                <w:lang w:val="en-US" w:eastAsia="zh-CN"/>
                <w14:textFill>
                  <w14:solidFill>
                    <w14:schemeClr w14:val="tx1"/>
                  </w14:solidFill>
                </w14:textFill>
              </w:rPr>
              <w:t>3</w:t>
            </w:r>
            <w:r>
              <w:rPr>
                <w:rFonts w:hint="eastAsia" w:cs="Times New Roman"/>
                <w:color w:val="000000" w:themeColor="text1"/>
                <w:kern w:val="0"/>
                <w:sz w:val="21"/>
                <w:szCs w:val="21"/>
                <w:lang w:eastAsia="zh-CN"/>
                <w14:textFill>
                  <w14:solidFill>
                    <w14:schemeClr w14:val="tx1"/>
                  </w14:solidFill>
                </w14:textFill>
              </w:rPr>
              <w:t>。结合污染底泥生态清淤工程，污染底泥生态清淤段以污染底泥生态清淤为主，其余段以疏挖为主。</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cs="Times New Roman"/>
                <w:color w:val="000000" w:themeColor="text1"/>
                <w:kern w:val="0"/>
                <w:sz w:val="21"/>
                <w:szCs w:val="21"/>
                <w:lang w:val="en-US" w:eastAsia="zh-CN"/>
                <w14:textFill>
                  <w14:solidFill>
                    <w14:schemeClr w14:val="tx1"/>
                  </w14:solidFill>
                </w14:textFill>
              </w:rPr>
            </w:pPr>
            <w:r>
              <w:rPr>
                <w:rFonts w:hint="eastAsia" w:cs="Times New Roman"/>
                <w:b/>
                <w:bCs/>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）污染底泥生态清淤方式</w:t>
            </w: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及河道两岸堤防建设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eastAsia="zh-CN"/>
                <w14:textFill>
                  <w14:solidFill>
                    <w14:schemeClr w14:val="tx1"/>
                  </w14:solidFill>
                </w14:textFill>
              </w:rPr>
              <w:t>喇嘛地河（K0+650-K29+260）段及其克勒沟河河道两岸现有堤防较少，根据现有堤防分布情况，施工时采用挖掘机配合自卸汽车按照要求疏挖施工，将河道内清理出来的底泥填筑河道两侧堤防，有堤防处在堤防上部加高40-50cm，现状没有堤防处，修建格宾石笼护岸，清理底泥用于堤防填筑加高和生态护岸的修建，两种护岸形式底泥加高至同一高程，用于绿化。由于在河道内施工，受河水特别是洪水的影响较大，应根据河道的水文特征、清淤深度、场地实际情况等，合理布置工作面，做到即挖即填，不在河道内形成土丘影响行洪。</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w:t>
            </w:r>
            <w:r>
              <w:rPr>
                <w:rFonts w:hint="eastAsia" w:cs="Times New Roman"/>
                <w:b/>
                <w:bCs/>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）水生态综合治理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eastAsia="zh-CN"/>
                <w14:textFill>
                  <w14:solidFill>
                    <w14:schemeClr w14:val="tx1"/>
                  </w14:solidFill>
                </w14:textFill>
              </w:rPr>
              <w:t>本项目治理喇嘛地河桩号K0+650-K29+260段28km和克勒沟河桩号K7+300- K32+063段24km，河道宽度20m～80m。</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eastAsia="zh-CN"/>
                <w14:textFill>
                  <w14:solidFill>
                    <w14:schemeClr w14:val="tx1"/>
                  </w14:solidFill>
                </w14:textFill>
              </w:rPr>
              <w:t>根据实际地形，本项目沿河两岸在支流汇入处顺河布置1m～3m宽</w:t>
            </w:r>
            <w:r>
              <w:rPr>
                <w:rFonts w:hint="eastAsia" w:cs="Times New Roman"/>
                <w:color w:val="000000" w:themeColor="text1"/>
                <w:kern w:val="0"/>
                <w:sz w:val="21"/>
                <w:szCs w:val="21"/>
                <w:lang w:val="en-US" w:eastAsia="zh-CN"/>
                <w14:textFill>
                  <w14:solidFill>
                    <w14:schemeClr w14:val="tx1"/>
                  </w14:solidFill>
                </w14:textFill>
              </w:rPr>
              <w:t>当地亲水植物</w:t>
            </w:r>
            <w:r>
              <w:rPr>
                <w:rFonts w:hint="eastAsia" w:cs="Times New Roman"/>
                <w:color w:val="000000" w:themeColor="text1"/>
                <w:kern w:val="0"/>
                <w:sz w:val="21"/>
                <w:szCs w:val="21"/>
                <w:lang w:eastAsia="zh-CN"/>
                <w14:textFill>
                  <w14:solidFill>
                    <w14:schemeClr w14:val="tx1"/>
                  </w14:solidFill>
                </w14:textFill>
              </w:rPr>
              <w:t>种植带，分段种植，每段长100m～200m。河道水生态修复主要控制河道底部高程，密植</w:t>
            </w:r>
            <w:r>
              <w:rPr>
                <w:rFonts w:hint="eastAsia" w:cs="Times New Roman"/>
                <w:color w:val="000000" w:themeColor="text1"/>
                <w:kern w:val="0"/>
                <w:sz w:val="21"/>
                <w:szCs w:val="21"/>
                <w:lang w:val="en-US" w:eastAsia="zh-CN"/>
                <w14:textFill>
                  <w14:solidFill>
                    <w14:schemeClr w14:val="tx1"/>
                  </w14:solidFill>
                </w14:textFill>
              </w:rPr>
              <w:t>当地亲水植物</w:t>
            </w:r>
            <w:r>
              <w:rPr>
                <w:rFonts w:hint="eastAsia" w:cs="Times New Roman"/>
                <w:color w:val="000000" w:themeColor="text1"/>
                <w:kern w:val="0"/>
                <w:sz w:val="21"/>
                <w:szCs w:val="21"/>
                <w:lang w:eastAsia="zh-CN"/>
                <w14:textFill>
                  <w14:solidFill>
                    <w14:schemeClr w14:val="tx1"/>
                  </w14:solidFill>
                </w14:textFill>
              </w:rPr>
              <w:t>，种植密度为15株/m</w:t>
            </w:r>
            <w:r>
              <w:rPr>
                <w:rFonts w:hint="eastAsia" w:cs="Times New Roman"/>
                <w:color w:val="000000" w:themeColor="text1"/>
                <w:kern w:val="0"/>
                <w:sz w:val="21"/>
                <w:szCs w:val="21"/>
                <w:vertAlign w:val="superscript"/>
                <w:lang w:val="en-US" w:eastAsia="zh-CN"/>
                <w14:textFill>
                  <w14:solidFill>
                    <w14:schemeClr w14:val="tx1"/>
                  </w14:solidFill>
                </w14:textFill>
              </w:rPr>
              <w:t>2</w:t>
            </w:r>
            <w:r>
              <w:rPr>
                <w:rFonts w:hint="eastAsia" w:cs="Times New Roman"/>
                <w:color w:val="000000" w:themeColor="text1"/>
                <w:kern w:val="0"/>
                <w:sz w:val="21"/>
                <w:szCs w:val="21"/>
                <w:lang w:eastAsia="zh-CN"/>
                <w14:textFill>
                  <w14:solidFill>
                    <w14:schemeClr w14:val="tx1"/>
                  </w14:solidFill>
                </w14:textFill>
              </w:rPr>
              <w:t>。在整个喇嘛地河河道范围内尤其是支流汇入口处下游，建设河道水生态修复工程，共栽植水生植物43000m</w:t>
            </w:r>
            <w:r>
              <w:rPr>
                <w:rFonts w:hint="eastAsia" w:cs="Times New Roman"/>
                <w:color w:val="000000" w:themeColor="text1"/>
                <w:kern w:val="0"/>
                <w:sz w:val="21"/>
                <w:szCs w:val="21"/>
                <w:vertAlign w:val="superscript"/>
                <w:lang w:val="en-US" w:eastAsia="zh-CN"/>
                <w14:textFill>
                  <w14:solidFill>
                    <w14:schemeClr w14:val="tx1"/>
                  </w14:solidFill>
                </w14:textFill>
              </w:rPr>
              <w:t>2</w:t>
            </w:r>
            <w:r>
              <w:rPr>
                <w:rFonts w:hint="eastAsia" w:cs="Times New Roman"/>
                <w:color w:val="000000" w:themeColor="text1"/>
                <w:kern w:val="0"/>
                <w:sz w:val="21"/>
                <w:szCs w:val="21"/>
                <w:lang w:eastAsia="zh-CN"/>
                <w14:textFill>
                  <w14:solidFill>
                    <w14:schemeClr w14:val="tx1"/>
                  </w14:solidFill>
                </w14:textFill>
              </w:rPr>
              <w:t>；在克勒沟河河道范围内建设河道水生态修复工程，共栽植水生植物33000m</w:t>
            </w:r>
            <w:r>
              <w:rPr>
                <w:rFonts w:hint="eastAsia" w:cs="Times New Roman"/>
                <w:color w:val="000000" w:themeColor="text1"/>
                <w:kern w:val="0"/>
                <w:sz w:val="21"/>
                <w:szCs w:val="21"/>
                <w:vertAlign w:val="superscript"/>
                <w:lang w:val="en-US" w:eastAsia="zh-CN"/>
                <w14:textFill>
                  <w14:solidFill>
                    <w14:schemeClr w14:val="tx1"/>
                  </w14:solidFill>
                </w14:textFill>
              </w:rPr>
              <w:t>2</w:t>
            </w:r>
            <w:r>
              <w:rPr>
                <w:rFonts w:hint="eastAsia" w:cs="Times New Roman"/>
                <w:color w:val="000000" w:themeColor="text1"/>
                <w:kern w:val="0"/>
                <w:sz w:val="21"/>
                <w:szCs w:val="21"/>
                <w:lang w:eastAsia="zh-CN"/>
                <w14:textFill>
                  <w14:solidFill>
                    <w14:schemeClr w14:val="tx1"/>
                  </w14:solidFill>
                </w14:textFill>
              </w:rPr>
              <w:t>，两条河流种植水生植物共76000m</w:t>
            </w:r>
            <w:r>
              <w:rPr>
                <w:rFonts w:hint="eastAsia" w:cs="Times New Roman"/>
                <w:color w:val="000000" w:themeColor="text1"/>
                <w:kern w:val="0"/>
                <w:sz w:val="21"/>
                <w:szCs w:val="21"/>
                <w:vertAlign w:val="superscript"/>
                <w:lang w:val="en-US" w:eastAsia="zh-CN"/>
                <w14:textFill>
                  <w14:solidFill>
                    <w14:schemeClr w14:val="tx1"/>
                  </w14:solidFill>
                </w14:textFill>
              </w:rPr>
              <w:t>2</w:t>
            </w:r>
            <w:r>
              <w:rPr>
                <w:rFonts w:hint="eastAsia" w:cs="Times New Roman"/>
                <w:color w:val="000000" w:themeColor="text1"/>
                <w:kern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eastAsia="zh-CN"/>
                <w14:textFill>
                  <w14:solidFill>
                    <w14:schemeClr w14:val="tx1"/>
                  </w14:solidFill>
                </w14:textFill>
              </w:rPr>
              <w:t>现状河道两侧堤防生长着不同种类的灌丛状植物，这些植物除具备一定的固土防冲作用外，带有一定的观赏价值，起到改善沿河景观以及净化水质的作用。本次考虑在工程实施过程中予以保留。</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w:t>
            </w:r>
            <w:r>
              <w:rPr>
                <w:rFonts w:hint="eastAsia" w:cs="Times New Roman"/>
                <w:b/>
                <w:bCs/>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w:t>
            </w:r>
            <w:r>
              <w:rPr>
                <w:rFonts w:hint="eastAsia" w:cs="Times New Roman"/>
                <w:b/>
                <w:bCs/>
                <w:color w:val="000000" w:themeColor="text1"/>
                <w:kern w:val="0"/>
                <w:sz w:val="21"/>
                <w:szCs w:val="21"/>
                <w:lang w:val="en-US" w:eastAsia="zh-CN"/>
                <w14:textFill>
                  <w14:solidFill>
                    <w14:schemeClr w14:val="tx1"/>
                  </w14:solidFill>
                </w14:textFill>
              </w:rPr>
              <w:t>缓冲过滤带构建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河道两侧与陆地之间地域较为宽阔，因此在此区域有搭建牲口圈棚，种植农作物、开垦菜地等行为。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需</w:t>
            </w:r>
            <w:r>
              <w:rPr>
                <w:rFonts w:hint="default" w:ascii="Times New Roman" w:hAnsi="Times New Roman" w:eastAsia="宋体" w:cs="Times New Roman"/>
                <w:color w:val="000000" w:themeColor="text1"/>
                <w:kern w:val="0"/>
                <w:sz w:val="21"/>
                <w:szCs w:val="21"/>
                <w14:textFill>
                  <w14:solidFill>
                    <w14:schemeClr w14:val="tx1"/>
                  </w14:solidFill>
                </w14:textFill>
              </w:rPr>
              <w:t>将河道两侧搭建牲口圈棚，种植农作物、开垦菜地等影响河道生态环境、降低河道水质的不合理的、不合法的私搭私建、乱占、乱种等现状清退。</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生态护岸沿河道两岸自然地形、地貌，充分利用现状河道地形条件进行生态护岸建设，在规划防洪堤内河滩修建生态缓冲过滤带，宽度3m～8m不等，根据不同河段情况边坡坡度为1:3～1:4。构建防洪安全绿廊，确保不影响防洪，满足行洪要求，结合沿河两岸生态缓冲过滤带布置，对驳岸进行柔性化生态处理</w:t>
            </w:r>
            <w:r>
              <w:rPr>
                <w:rFonts w:hint="eastAsia" w:cs="Times New Roman"/>
                <w:color w:val="000000" w:themeColor="text1"/>
                <w:kern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w:t>
            </w:r>
            <w:r>
              <w:rPr>
                <w:rFonts w:hint="eastAsia" w:cs="Times New Roman"/>
                <w:b/>
                <w:bCs/>
                <w:color w:val="000000" w:themeColor="text1"/>
                <w:kern w:val="0"/>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w:t>
            </w:r>
            <w:r>
              <w:rPr>
                <w:rFonts w:hint="eastAsia" w:cs="Times New Roman"/>
                <w:b/>
                <w:bCs/>
                <w:color w:val="000000" w:themeColor="text1"/>
                <w:kern w:val="0"/>
                <w:sz w:val="21"/>
                <w:szCs w:val="21"/>
                <w:lang w:val="en-US" w:eastAsia="zh-CN"/>
                <w14:textFill>
                  <w14:solidFill>
                    <w14:schemeClr w14:val="tx1"/>
                  </w14:solidFill>
                </w14:textFill>
              </w:rPr>
              <w:t>生态护岸</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1）</w:t>
            </w:r>
            <w:r>
              <w:rPr>
                <w:rFonts w:hint="eastAsia" w:cs="Times New Roman"/>
                <w:b/>
                <w:bCs/>
                <w:color w:val="000000" w:themeColor="text1"/>
                <w:kern w:val="0"/>
                <w:sz w:val="21"/>
                <w:szCs w:val="21"/>
                <w:lang w:val="en-US" w:eastAsia="zh-CN"/>
                <w14:textFill>
                  <w14:solidFill>
                    <w14:schemeClr w14:val="tx1"/>
                  </w14:solidFill>
                </w14:textFill>
              </w:rPr>
              <w:t>护岸形式</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河道护岸从水流对岸坡冲刷以及生态保护效果等方面进行设计，护砌材料的选用从生态效果好，安全性高和河道生态缓冲过滤带过滤效果等角度考虑。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本次新建堤防采用格宾石笼护坡型式，石笼材质选择10%锌铝合金材质，河道两岸有护坡的区域采用植物护坡形式。</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color w:val="000000" w:themeColor="text1"/>
                <w:kern w:val="0"/>
                <w:sz w:val="21"/>
                <w:szCs w:val="21"/>
                <w:lang w:val="en-US"/>
                <w14:textFill>
                  <w14:solidFill>
                    <w14:schemeClr w14:val="tx1"/>
                  </w14:solidFill>
                </w14:textFill>
              </w:rPr>
            </w:pPr>
            <w:r>
              <w:rPr>
                <w:rFonts w:hint="eastAsia" w:cs="Times New Roman"/>
                <w:b/>
                <w:bCs/>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w:t>
            </w:r>
            <w:r>
              <w:rPr>
                <w:rFonts w:hint="eastAsia" w:cs="Times New Roman"/>
                <w:b/>
                <w:bCs/>
                <w:color w:val="000000" w:themeColor="text1"/>
                <w:kern w:val="0"/>
                <w:sz w:val="21"/>
                <w:szCs w:val="21"/>
                <w:lang w:val="en-US" w:eastAsia="zh-CN"/>
                <w14:textFill>
                  <w14:solidFill>
                    <w14:schemeClr w14:val="tx1"/>
                  </w14:solidFill>
                </w14:textFill>
              </w:rPr>
              <w:t>护岸布置</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本项目生态岸线的构建结合生态功能、生态护岸和生态缓冲隔离带工程进行建设。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布置生态护岸基本为河道范围内，基本按照由岸边至河中心主槽分别为生态护岸及缓冲过滤带、人工河道水生态修复、主河槽来布置。现状没有护岸的河道坡脚采用格宾石笼防护，以防止洪水冲刷破坏，使用河道清理底泥将原有护岸及本工程新建格宾石笼护岸覆盖加高40-50cm种植灌草植被。在河道较窄以及不适宜修建护岸的区域直接用河道底泥进行覆盖加高种植灌草植被。主河槽侧岸坡标准洪水位以上坡面主要以植草护坡为主，标准洪水位以下种植灌草植被</w:t>
            </w:r>
            <w:r>
              <w:rPr>
                <w:rFonts w:hint="eastAsia" w:cs="Times New Roman"/>
                <w:color w:val="000000" w:themeColor="text1"/>
                <w:kern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color w:val="000000" w:themeColor="text1"/>
                <w:kern w:val="0"/>
                <w:sz w:val="21"/>
                <w:szCs w:val="21"/>
                <w:lang w:val="en-US"/>
                <w14:textFill>
                  <w14:solidFill>
                    <w14:schemeClr w14:val="tx1"/>
                  </w14:solidFill>
                </w14:textFill>
              </w:rPr>
            </w:pPr>
            <w:r>
              <w:rPr>
                <w:rFonts w:hint="eastAsia" w:cs="Times New Roman"/>
                <w:b/>
                <w:bCs/>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w:t>
            </w:r>
            <w:r>
              <w:rPr>
                <w:rFonts w:hint="eastAsia" w:cs="Times New Roman"/>
                <w:b/>
                <w:bCs/>
                <w:color w:val="000000" w:themeColor="text1"/>
                <w:kern w:val="0"/>
                <w:sz w:val="21"/>
                <w:szCs w:val="21"/>
                <w:lang w:val="en-US" w:eastAsia="zh-CN"/>
                <w14:textFill>
                  <w14:solidFill>
                    <w14:schemeClr w14:val="tx1"/>
                  </w14:solidFill>
                </w14:textFill>
              </w:rPr>
              <w:t>护岸布设范围</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本项目治理喇嘛地河桩号K0+650-K29+260段28km和克勒沟河桩号K7+300- K32+063段24km，生态护岸及缓冲过滤带沿两岸河道治导线布置，除去旱河及沟道汇入口、桥梁、其他跨河建筑物、部分山体外，沿河两岸均布置3m～8m不等的生态缓冲过滤带，临水侧采用护岸防护。喇嘛地河两岸修建生态护岸36km，植物护岸21km，生态缓冲过滤带40km；克勒沟河两岸修建生态护岸27km，植物护岸15km，生态缓冲过滤带共35km。</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护岸及缓冲过滤带按照充分利用现状地形条件，在保证河道行洪安全的前提下布置，基础填料就近由河道内淤积清理土方调配使用</w:t>
            </w:r>
            <w:r>
              <w:rPr>
                <w:rFonts w:hint="eastAsia" w:cs="Times New Roman"/>
                <w:color w:val="000000" w:themeColor="text1"/>
                <w:kern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w:t>
            </w:r>
            <w:r>
              <w:rPr>
                <w:rFonts w:hint="eastAsia" w:cs="Times New Roman"/>
                <w:b/>
                <w:bCs/>
                <w:color w:val="000000" w:themeColor="text1"/>
                <w:kern w:val="0"/>
                <w:sz w:val="21"/>
                <w:szCs w:val="21"/>
                <w:lang w:val="en-US" w:eastAsia="zh-CN"/>
                <w14:textFill>
                  <w14:solidFill>
                    <w14:schemeClr w14:val="tx1"/>
                  </w14:solidFill>
                </w14:textFill>
              </w:rPr>
              <w:t>乔灌草植物的搭配与选择</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根据当地自然条件选择的主要树种有河柳、沙棘、金银木等，灌草植物有格桑花、披碱草、冰草、马莲等乡土植物，乔灌草搭配种植，层次分明，形成立体感官</w:t>
            </w:r>
            <w:r>
              <w:rPr>
                <w:rFonts w:hint="eastAsia" w:cs="Times New Roman"/>
                <w:color w:val="000000" w:themeColor="text1"/>
                <w:kern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w:t>
            </w:r>
            <w:r>
              <w:rPr>
                <w:rFonts w:hint="eastAsia" w:cs="Times New Roman"/>
                <w:b/>
                <w:bCs/>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w:t>
            </w:r>
            <w:r>
              <w:rPr>
                <w:rFonts w:hint="eastAsia" w:cs="Times New Roman"/>
                <w:b/>
                <w:bCs/>
                <w:color w:val="000000" w:themeColor="text1"/>
                <w:kern w:val="0"/>
                <w:sz w:val="21"/>
                <w:szCs w:val="21"/>
                <w:lang w:val="en-US" w:eastAsia="zh-CN"/>
                <w14:textFill>
                  <w14:solidFill>
                    <w14:schemeClr w14:val="tx1"/>
                  </w14:solidFill>
                </w14:textFill>
              </w:rPr>
              <w:t>透水过滤坝建设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为有效拦截河水中富营养物质的漂流，项目在喇嘛地河新地乡桩号k9+000-k17+800修建生态透水过滤坝两处</w:t>
            </w:r>
            <w:r>
              <w:rPr>
                <w:rFonts w:hint="eastAsia" w:cs="Times New Roman"/>
                <w:b w:val="0"/>
                <w:bCs w:val="0"/>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透水过滤坝</w:t>
            </w:r>
            <w:r>
              <w:rPr>
                <w:rFonts w:hint="eastAsia" w:cs="Times New Roman"/>
                <w:color w:val="000000" w:themeColor="text1"/>
                <w:kern w:val="0"/>
                <w:sz w:val="21"/>
                <w:szCs w:val="21"/>
                <w:lang w:val="en-US" w:eastAsia="zh-CN"/>
                <w14:textFill>
                  <w14:solidFill>
                    <w14:schemeClr w14:val="tx1"/>
                  </w14:solidFill>
                </w14:textFill>
              </w:rPr>
              <w:t>所用石料在当地或周边进行购买</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1）</w:t>
            </w:r>
            <w:r>
              <w:rPr>
                <w:rFonts w:hint="eastAsia" w:cs="Times New Roman"/>
                <w:b/>
                <w:bCs/>
                <w:color w:val="000000" w:themeColor="text1"/>
                <w:kern w:val="0"/>
                <w:sz w:val="21"/>
                <w:szCs w:val="21"/>
                <w:lang w:val="en-US" w:eastAsia="zh-CN"/>
                <w14:textFill>
                  <w14:solidFill>
                    <w14:schemeClr w14:val="tx1"/>
                  </w14:solidFill>
                </w14:textFill>
              </w:rPr>
              <w:t>生态透水过滤坝形式</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由于河道水量较少，本次透水过滤坝采用浆砌石护底，浆砌石高1m</w:t>
            </w:r>
            <w:r>
              <w:rPr>
                <w:rFonts w:hint="eastAsia"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宽2m，把景观石镶嵌在浆砌石顶部预留20cm混凝土上，景观石宽50cm，高50cm，景观石中间不封闭，河水可以自然流出，形成自然跌水。</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w:t>
            </w:r>
            <w:r>
              <w:rPr>
                <w:rFonts w:hint="eastAsia" w:cs="Times New Roman"/>
                <w:b/>
                <w:bCs/>
                <w:color w:val="000000" w:themeColor="text1"/>
                <w:kern w:val="0"/>
                <w:sz w:val="21"/>
                <w:szCs w:val="21"/>
                <w:lang w:val="en-US" w:eastAsia="zh-CN"/>
                <w14:textFill>
                  <w14:solidFill>
                    <w14:schemeClr w14:val="tx1"/>
                  </w14:solidFill>
                </w14:textFill>
              </w:rPr>
              <w:t>生态透水过滤坝布置</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喇嘛地河新地乡桩号k9+000-k17+800处周边居民较为密集，企业较为集中，点源污染、面源污染严重，河道周边容易</w:t>
            </w:r>
            <w:r>
              <w:rPr>
                <w:rFonts w:hint="eastAsia" w:cs="Times New Roman"/>
                <w:color w:val="000000" w:themeColor="text1"/>
                <w:kern w:val="0"/>
                <w:sz w:val="21"/>
                <w:szCs w:val="21"/>
                <w:lang w:val="en-US" w:eastAsia="zh-CN"/>
                <w14:textFill>
                  <w14:solidFill>
                    <w14:schemeClr w14:val="tx1"/>
                  </w14:solidFill>
                </w14:textFill>
              </w:rPr>
              <w:t>积存</w:t>
            </w:r>
            <w:r>
              <w:rPr>
                <w:rFonts w:hint="default" w:ascii="Times New Roman" w:hAnsi="Times New Roman" w:eastAsia="宋体" w:cs="Times New Roman"/>
                <w:color w:val="000000" w:themeColor="text1"/>
                <w:kern w:val="0"/>
                <w:sz w:val="21"/>
                <w:szCs w:val="21"/>
                <w14:textFill>
                  <w14:solidFill>
                    <w14:schemeClr w14:val="tx1"/>
                  </w14:solidFill>
                </w14:textFill>
              </w:rPr>
              <w:t>垃圾</w:t>
            </w:r>
            <w:r>
              <w:rPr>
                <w:rFonts w:hint="eastAsia" w:cs="Times New Roman"/>
                <w:color w:val="000000" w:themeColor="text1"/>
                <w:kern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生态透水过滤坝可以将河水中的富营养物质拦截，定期清理能够达到提升河水水质的目的；可以有效地减缓径流速度，延长径流时间，从而减少洪水峰值。</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综上，</w:t>
            </w:r>
            <w:r>
              <w:rPr>
                <w:rFonts w:hint="default" w:ascii="Times New Roman" w:hAnsi="Times New Roman" w:eastAsia="宋体" w:cs="Times New Roman"/>
                <w:color w:val="000000" w:themeColor="text1"/>
                <w:kern w:val="0"/>
                <w:sz w:val="21"/>
                <w:szCs w:val="21"/>
                <w14:textFill>
                  <w14:solidFill>
                    <w14:schemeClr w14:val="tx1"/>
                  </w14:solidFill>
                </w14:textFill>
              </w:rPr>
              <w:t>本项目选择在喇嘛地河桩号k8+720处、k17+530处修建生态透水过滤坝两座</w:t>
            </w:r>
            <w:r>
              <w:rPr>
                <w:rFonts w:hint="eastAsia" w:cs="Times New Roman"/>
                <w:color w:val="000000" w:themeColor="text1"/>
                <w:kern w:val="0"/>
                <w:sz w:val="21"/>
                <w:szCs w:val="21"/>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jc w:val="both"/>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6、土石方平衡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工程施工期土石方</w:t>
            </w:r>
            <w:r>
              <w:rPr>
                <w:rFonts w:hint="eastAsia" w:cs="Times New Roman"/>
                <w:color w:val="000000" w:themeColor="text1"/>
                <w:lang w:val="en-US" w:eastAsia="zh-CN"/>
                <w14:textFill>
                  <w14:solidFill>
                    <w14:schemeClr w14:val="tx1"/>
                  </w14:solidFill>
                </w14:textFill>
              </w:rPr>
              <w:t>（不含有机垃圾）</w:t>
            </w:r>
            <w:r>
              <w:rPr>
                <w:rFonts w:hint="default" w:ascii="Times New Roman" w:hAnsi="Times New Roman" w:cs="Times New Roman"/>
                <w:color w:val="000000" w:themeColor="text1"/>
                <w:lang w:val="en-US" w:eastAsia="zh-CN"/>
                <w14:textFill>
                  <w14:solidFill>
                    <w14:schemeClr w14:val="tx1"/>
                  </w14:solidFill>
                </w14:textFill>
              </w:rPr>
              <w:t>全部用于</w:t>
            </w:r>
            <w:r>
              <w:rPr>
                <w:rFonts w:hint="eastAsia" w:cs="Times New Roman"/>
                <w:color w:val="000000" w:themeColor="text1"/>
                <w:lang w:val="en-US" w:eastAsia="zh-CN"/>
                <w14:textFill>
                  <w14:solidFill>
                    <w14:schemeClr w14:val="tx1"/>
                  </w14:solidFill>
                </w14:textFill>
              </w:rPr>
              <w:t>回填及</w:t>
            </w:r>
            <w:r>
              <w:rPr>
                <w:rFonts w:hint="default" w:ascii="Times New Roman" w:hAnsi="Times New Roman" w:cs="Times New Roman"/>
                <w:color w:val="000000" w:themeColor="text1"/>
                <w:lang w:val="en-US" w:eastAsia="zh-CN"/>
                <w14:textFill>
                  <w14:solidFill>
                    <w14:schemeClr w14:val="tx1"/>
                  </w14:solidFill>
                </w14:textFill>
              </w:rPr>
              <w:t>坝后填筑</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土石方平衡表见表2-</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表2-</w:t>
            </w:r>
            <w:r>
              <w:rPr>
                <w:rFonts w:hint="eastAsia"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  土石方平衡表（单位：m</w:t>
            </w:r>
            <w:r>
              <w:rPr>
                <w:rFonts w:hint="default" w:ascii="Times New Roman" w:hAnsi="Times New Roman" w:eastAsia="宋体" w:cs="Times New Roman"/>
                <w:b/>
                <w:bCs/>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lang w:val="en-US" w:eastAsia="zh-CN"/>
                <w14:textFill>
                  <w14:solidFill>
                    <w14:schemeClr w14:val="tx1"/>
                  </w14:solidFill>
                </w14:textFill>
              </w:rPr>
              <w:t>）</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2158"/>
              <w:gridCol w:w="2608"/>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000000" w:themeColor="text1"/>
                      <w:spacing w:val="0"/>
                      <w:w w:val="10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w w:val="100"/>
                      <w:kern w:val="0"/>
                      <w:sz w:val="21"/>
                      <w:szCs w:val="21"/>
                      <w:lang w:val="en-US" w:eastAsia="zh-CN" w:bidi="ar"/>
                      <w14:textFill>
                        <w14:solidFill>
                          <w14:schemeClr w14:val="tx1"/>
                        </w14:solidFill>
                      </w14:textFill>
                    </w:rPr>
                    <w:t>土方开挖</w:t>
                  </w:r>
                </w:p>
              </w:tc>
              <w:tc>
                <w:tcPr>
                  <w:tcW w:w="131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000000" w:themeColor="text1"/>
                      <w:spacing w:val="0"/>
                      <w:w w:val="10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w w:val="100"/>
                      <w:kern w:val="0"/>
                      <w:sz w:val="21"/>
                      <w:szCs w:val="21"/>
                      <w:lang w:val="en-US" w:eastAsia="zh-CN" w:bidi="ar"/>
                      <w14:textFill>
                        <w14:solidFill>
                          <w14:schemeClr w14:val="tx1"/>
                        </w14:solidFill>
                      </w14:textFill>
                    </w:rPr>
                    <w:t>土方回填</w:t>
                  </w:r>
                </w:p>
              </w:tc>
              <w:tc>
                <w:tcPr>
                  <w:tcW w:w="159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000000" w:themeColor="text1"/>
                      <w:spacing w:val="0"/>
                      <w:w w:val="10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w w:val="100"/>
                      <w:kern w:val="0"/>
                      <w:sz w:val="21"/>
                      <w:szCs w:val="21"/>
                      <w:lang w:val="en-US" w:eastAsia="zh-CN" w:bidi="ar"/>
                      <w14:textFill>
                        <w14:solidFill>
                          <w14:schemeClr w14:val="tx1"/>
                        </w14:solidFill>
                      </w14:textFill>
                    </w:rPr>
                    <w:t>坝后填筑</w:t>
                  </w:r>
                </w:p>
              </w:tc>
              <w:tc>
                <w:tcPr>
                  <w:tcW w:w="74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000000" w:themeColor="text1"/>
                      <w:spacing w:val="0"/>
                      <w:w w:val="10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w w:val="100"/>
                      <w:kern w:val="0"/>
                      <w:sz w:val="21"/>
                      <w:szCs w:val="21"/>
                      <w:lang w:val="en-US" w:eastAsia="zh-CN" w:bidi="ar"/>
                      <w14:textFill>
                        <w14:solidFill>
                          <w14:schemeClr w14:val="tx1"/>
                        </w14:solidFill>
                      </w14:textFill>
                    </w:rPr>
                    <w:t>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bidi="ar"/>
                      <w14:textFill>
                        <w14:solidFill>
                          <w14:schemeClr w14:val="tx1"/>
                        </w14:solidFill>
                      </w14:textFill>
                    </w:rPr>
                    <w:t>780000</w:t>
                  </w:r>
                </w:p>
              </w:tc>
              <w:tc>
                <w:tcPr>
                  <w:tcW w:w="131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bidi="ar"/>
                      <w14:textFill>
                        <w14:solidFill>
                          <w14:schemeClr w14:val="tx1"/>
                        </w14:solidFill>
                      </w14:textFill>
                    </w:rPr>
                    <w:t>730000</w:t>
                  </w:r>
                </w:p>
              </w:tc>
              <w:tc>
                <w:tcPr>
                  <w:tcW w:w="1594"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bidi="ar"/>
                      <w14:textFill>
                        <w14:solidFill>
                          <w14:schemeClr w14:val="tx1"/>
                        </w14:solidFill>
                      </w14:textFill>
                    </w:rPr>
                    <w:t>50000</w:t>
                  </w:r>
                </w:p>
              </w:tc>
              <w:tc>
                <w:tcPr>
                  <w:tcW w:w="740"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7、</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主要设备</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本项目运营期无生产设备，施工期主要设备见表2-</w:t>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w:t>
            </w:r>
          </w:p>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表2-</w:t>
            </w:r>
            <w:r>
              <w:rPr>
                <w:rFonts w:hint="eastAsia" w:cs="Times New Roman"/>
                <w:b/>
                <w:bCs/>
                <w:color w:val="000000" w:themeColor="text1"/>
                <w:sz w:val="21"/>
                <w:szCs w:val="21"/>
                <w:lang w:val="en-US" w:eastAsia="zh-CN"/>
                <w14:textFill>
                  <w14:solidFill>
                    <w14:schemeClr w14:val="tx1"/>
                  </w14:solidFill>
                </w14:textFill>
              </w:rPr>
              <w:t>4</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本项目施工期主要设备表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2109"/>
              <w:gridCol w:w="2651"/>
              <w:gridCol w:w="1263"/>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序号</w:t>
                  </w:r>
                </w:p>
              </w:tc>
              <w:tc>
                <w:tcPr>
                  <w:tcW w:w="128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设备名称</w:t>
                  </w:r>
                </w:p>
              </w:tc>
              <w:tc>
                <w:tcPr>
                  <w:tcW w:w="162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设备型号</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单位</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289" w:type="pct"/>
                  <w:noWrap w:val="0"/>
                  <w:vAlign w:val="center"/>
                </w:tcPr>
                <w:p>
                  <w:pPr>
                    <w:pStyle w:val="52"/>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单斗挖掘机</w:t>
                  </w:r>
                </w:p>
              </w:tc>
              <w:tc>
                <w:tcPr>
                  <w:tcW w:w="1620" w:type="pct"/>
                  <w:noWrap w:val="0"/>
                  <w:vAlign w:val="center"/>
                </w:tcPr>
                <w:p>
                  <w:pPr>
                    <w:pStyle w:val="52"/>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1m</w:t>
                  </w:r>
                  <w:r>
                    <w:rPr>
                      <w:rFonts w:hint="default" w:ascii="Times New Roman" w:hAnsi="Times New Roman" w:eastAsia="宋体" w:cs="Times New Roman"/>
                      <w:color w:val="000000" w:themeColor="text1"/>
                      <w:kern w:val="0"/>
                      <w:sz w:val="21"/>
                      <w:szCs w:val="21"/>
                      <w:vertAlign w:val="superscript"/>
                      <w14:textFill>
                        <w14:solidFill>
                          <w14:schemeClr w14:val="tx1"/>
                        </w14:solidFill>
                      </w14:textFill>
                    </w:rPr>
                    <w:t>3</w:t>
                  </w:r>
                </w:p>
              </w:tc>
              <w:tc>
                <w:tcPr>
                  <w:tcW w:w="772" w:type="pct"/>
                  <w:noWrap w:val="0"/>
                  <w:vAlign w:val="center"/>
                </w:tcPr>
                <w:p>
                  <w:pPr>
                    <w:pStyle w:val="52"/>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台</w:t>
                  </w:r>
                </w:p>
              </w:tc>
              <w:tc>
                <w:tcPr>
                  <w:tcW w:w="708" w:type="pct"/>
                  <w:noWrap w:val="0"/>
                  <w:vAlign w:val="center"/>
                </w:tcPr>
                <w:p>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8" w:type="pct"/>
                  <w:noWrap w:val="0"/>
                  <w:vAlign w:val="center"/>
                </w:tcPr>
                <w:p>
                  <w:pPr>
                    <w:keepNext w:val="0"/>
                    <w:keepLines w:val="0"/>
                    <w:pageBreakBefore w:val="0"/>
                    <w:widowControl w:val="0"/>
                    <w:tabs>
                      <w:tab w:val="left" w:pos="343"/>
                      <w:tab w:val="center" w:pos="514"/>
                    </w:tabs>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1289" w:type="pct"/>
                  <w:noWrap w:val="0"/>
                  <w:vAlign w:val="center"/>
                </w:tcPr>
                <w:p>
                  <w:pPr>
                    <w:pStyle w:val="52"/>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推土机</w:t>
                  </w:r>
                </w:p>
              </w:tc>
              <w:tc>
                <w:tcPr>
                  <w:tcW w:w="1620" w:type="pct"/>
                  <w:noWrap w:val="0"/>
                  <w:vAlign w:val="center"/>
                </w:tcPr>
                <w:p>
                  <w:pPr>
                    <w:pStyle w:val="52"/>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55kw、59kw、74kw、88 kw</w:t>
                  </w:r>
                </w:p>
              </w:tc>
              <w:tc>
                <w:tcPr>
                  <w:tcW w:w="772" w:type="pct"/>
                  <w:noWrap w:val="0"/>
                  <w:vAlign w:val="center"/>
                </w:tcPr>
                <w:p>
                  <w:pPr>
                    <w:pStyle w:val="52"/>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台</w:t>
                  </w:r>
                </w:p>
              </w:tc>
              <w:tc>
                <w:tcPr>
                  <w:tcW w:w="708" w:type="pct"/>
                  <w:noWrap w:val="0"/>
                  <w:vAlign w:val="center"/>
                </w:tcPr>
                <w:p>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289" w:type="pct"/>
                  <w:noWrap w:val="0"/>
                  <w:vAlign w:val="center"/>
                </w:tcPr>
                <w:p>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蛙式夯实机</w:t>
                  </w:r>
                </w:p>
              </w:tc>
              <w:tc>
                <w:tcPr>
                  <w:tcW w:w="1620" w:type="pct"/>
                  <w:noWrap w:val="0"/>
                  <w:vAlign w:val="center"/>
                </w:tcPr>
                <w:p>
                  <w:pPr>
                    <w:pStyle w:val="52"/>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2.8kw</w:t>
                  </w:r>
                </w:p>
              </w:tc>
              <w:tc>
                <w:tcPr>
                  <w:tcW w:w="772" w:type="pct"/>
                  <w:noWrap w:val="0"/>
                  <w:vAlign w:val="center"/>
                </w:tcPr>
                <w:p>
                  <w:pPr>
                    <w:pStyle w:val="52"/>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台</w:t>
                  </w:r>
                </w:p>
              </w:tc>
              <w:tc>
                <w:tcPr>
                  <w:tcW w:w="708" w:type="pct"/>
                  <w:noWrap w:val="0"/>
                  <w:vAlign w:val="center"/>
                </w:tcPr>
                <w:p>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w:t>
                  </w:r>
                </w:p>
              </w:tc>
              <w:tc>
                <w:tcPr>
                  <w:tcW w:w="1289" w:type="pct"/>
                  <w:noWrap w:val="0"/>
                  <w:vAlign w:val="center"/>
                </w:tcPr>
                <w:p>
                  <w:pPr>
                    <w:pStyle w:val="52"/>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自卸汽车</w:t>
                  </w:r>
                </w:p>
              </w:tc>
              <w:tc>
                <w:tcPr>
                  <w:tcW w:w="1620" w:type="pct"/>
                  <w:noWrap w:val="0"/>
                  <w:vAlign w:val="center"/>
                </w:tcPr>
                <w:p>
                  <w:pPr>
                    <w:pStyle w:val="52"/>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8t、10t</w:t>
                  </w:r>
                </w:p>
              </w:tc>
              <w:tc>
                <w:tcPr>
                  <w:tcW w:w="772" w:type="pct"/>
                  <w:noWrap w:val="0"/>
                  <w:vAlign w:val="center"/>
                </w:tcPr>
                <w:p>
                  <w:pPr>
                    <w:pStyle w:val="52"/>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辆</w:t>
                  </w:r>
                </w:p>
              </w:tc>
              <w:tc>
                <w:tcPr>
                  <w:tcW w:w="708" w:type="pct"/>
                  <w:noWrap w:val="0"/>
                  <w:vAlign w:val="center"/>
                </w:tcPr>
                <w:p>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w:t>
                  </w:r>
                </w:p>
              </w:tc>
              <w:tc>
                <w:tcPr>
                  <w:tcW w:w="1289" w:type="pct"/>
                  <w:noWrap w:val="0"/>
                  <w:vAlign w:val="center"/>
                </w:tcPr>
                <w:p>
                  <w:pPr>
                    <w:pStyle w:val="52"/>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凸块振动碾</w:t>
                  </w:r>
                </w:p>
              </w:tc>
              <w:tc>
                <w:tcPr>
                  <w:tcW w:w="1620" w:type="pct"/>
                  <w:noWrap w:val="0"/>
                  <w:vAlign w:val="center"/>
                </w:tcPr>
                <w:p>
                  <w:pPr>
                    <w:pStyle w:val="52"/>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13-14t</w:t>
                  </w:r>
                </w:p>
              </w:tc>
              <w:tc>
                <w:tcPr>
                  <w:tcW w:w="772" w:type="pct"/>
                  <w:noWrap w:val="0"/>
                  <w:vAlign w:val="center"/>
                </w:tcPr>
                <w:p>
                  <w:pPr>
                    <w:pStyle w:val="52"/>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台</w:t>
                  </w:r>
                </w:p>
              </w:tc>
              <w:tc>
                <w:tcPr>
                  <w:tcW w:w="708" w:type="pct"/>
                  <w:noWrap w:val="0"/>
                  <w:vAlign w:val="center"/>
                </w:tcPr>
                <w:p>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w:t>
                  </w:r>
                </w:p>
              </w:tc>
              <w:tc>
                <w:tcPr>
                  <w:tcW w:w="1289" w:type="pct"/>
                  <w:noWrap w:val="0"/>
                  <w:vAlign w:val="center"/>
                </w:tcPr>
                <w:p>
                  <w:pPr>
                    <w:pStyle w:val="52"/>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履带式拖拉机</w:t>
                  </w:r>
                </w:p>
              </w:tc>
              <w:tc>
                <w:tcPr>
                  <w:tcW w:w="1620" w:type="pct"/>
                  <w:noWrap w:val="0"/>
                  <w:vAlign w:val="center"/>
                </w:tcPr>
                <w:p>
                  <w:pPr>
                    <w:pStyle w:val="52"/>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74kw</w:t>
                  </w:r>
                </w:p>
              </w:tc>
              <w:tc>
                <w:tcPr>
                  <w:tcW w:w="772" w:type="pct"/>
                  <w:noWrap w:val="0"/>
                  <w:vAlign w:val="center"/>
                </w:tcPr>
                <w:p>
                  <w:pPr>
                    <w:pStyle w:val="52"/>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台</w:t>
                  </w:r>
                </w:p>
              </w:tc>
              <w:tc>
                <w:tcPr>
                  <w:tcW w:w="708" w:type="pct"/>
                  <w:noWrap w:val="0"/>
                  <w:vAlign w:val="center"/>
                </w:tcPr>
                <w:p>
                  <w:pPr>
                    <w:pStyle w:val="52"/>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7</w:t>
                  </w:r>
                </w:p>
              </w:tc>
              <w:tc>
                <w:tcPr>
                  <w:tcW w:w="128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装载机</w:t>
                  </w:r>
                </w:p>
              </w:tc>
              <w:tc>
                <w:tcPr>
                  <w:tcW w:w="162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1m³</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14:textFill>
                        <w14:solidFill>
                          <w14:schemeClr w14:val="tx1"/>
                        </w14:solidFill>
                      </w14:textFill>
                    </w:rPr>
                    <w:t>m³</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辆</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8</w:t>
                  </w:r>
                </w:p>
              </w:tc>
              <w:tc>
                <w:tcPr>
                  <w:tcW w:w="1289"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胶轮车</w:t>
                  </w:r>
                </w:p>
              </w:tc>
              <w:tc>
                <w:tcPr>
                  <w:tcW w:w="162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7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台</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jc w:val="both"/>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8、劳动定员</w:t>
            </w:r>
          </w:p>
          <w:p>
            <w:pPr>
              <w:pStyle w:val="17"/>
              <w:keepNext w:val="0"/>
              <w:keepLines w:val="0"/>
              <w:pageBreakBefore w:val="0"/>
              <w:widowControl w:val="0"/>
              <w:kinsoku/>
              <w:wordWrap/>
              <w:overflowPunct/>
              <w:topLinePunct w:val="0"/>
              <w:autoSpaceDE/>
              <w:autoSpaceDN/>
              <w:bidi w:val="0"/>
              <w:adjustRightInd/>
              <w:snapToGrid/>
              <w:spacing w:after="0" w:line="400" w:lineRule="exact"/>
              <w:ind w:firstLine="420" w:firstLineChars="200"/>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项目施工人员按180人计</w:t>
            </w:r>
            <w:r>
              <w:rPr>
                <w:rFonts w:hint="eastAsia" w:cs="Times New Roman"/>
                <w:color w:val="000000" w:themeColor="text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1" w:hRule="atLeast"/>
          <w:jc w:val="center"/>
        </w:trPr>
        <w:tc>
          <w:tcPr>
            <w:tcW w:w="700" w:type="dxa"/>
            <w:noWrap w:val="0"/>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总平面及现场布置</w:t>
            </w:r>
          </w:p>
        </w:tc>
        <w:tc>
          <w:tcPr>
            <w:tcW w:w="839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（一）施工总布置</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根据地形及工程条件</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在工程沿线布置办公区，施工人员均为周边居民，施工现场不设生活区。块石等材料按照施工方便的原则就近堆放。施工材料及</w:t>
            </w:r>
            <w:r>
              <w:rPr>
                <w:rFonts w:hint="default" w:ascii="Times New Roman" w:hAnsi="Times New Roman" w:eastAsia="宋体" w:cs="Times New Roman"/>
                <w:color w:val="000000" w:themeColor="text1"/>
                <w:kern w:val="0"/>
                <w:sz w:val="21"/>
                <w:szCs w:val="21"/>
                <w14:textFill>
                  <w14:solidFill>
                    <w14:schemeClr w14:val="tx1"/>
                  </w14:solidFill>
                </w14:textFill>
              </w:rPr>
              <w:t>仓库</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布置在工程区附近，</w:t>
            </w:r>
            <w:r>
              <w:rPr>
                <w:rFonts w:hint="eastAsia" w:cs="Times New Roman"/>
                <w:color w:val="000000" w:themeColor="text1"/>
                <w:kern w:val="0"/>
                <w:sz w:val="21"/>
                <w:szCs w:val="21"/>
                <w:lang w:val="en-US" w:eastAsia="zh-CN"/>
                <w14:textFill>
                  <w14:solidFill>
                    <w14:schemeClr w14:val="tx1"/>
                  </w14:solidFill>
                </w14:textFill>
              </w:rPr>
              <w:t>5个</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物资存放场面积</w:t>
            </w:r>
            <w:r>
              <w:rPr>
                <w:rFonts w:hint="eastAsia" w:cs="Times New Roman"/>
                <w:color w:val="000000" w:themeColor="text1"/>
                <w:kern w:val="0"/>
                <w:sz w:val="21"/>
                <w:szCs w:val="21"/>
                <w:lang w:val="en-US" w:eastAsia="zh-CN"/>
                <w14:textFill>
                  <w14:solidFill>
                    <w14:schemeClr w14:val="tx1"/>
                  </w14:solidFill>
                </w14:textFill>
              </w:rPr>
              <w:t>均</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为</w:t>
            </w:r>
            <w:r>
              <w:rPr>
                <w:rFonts w:hint="eastAsia" w:cs="Times New Roman"/>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00m</w:t>
            </w:r>
            <w:r>
              <w:rPr>
                <w:rFonts w:hint="default" w:ascii="Times New Roman" w:hAnsi="Times New Roman" w:eastAsia="宋体" w:cs="Times New Roman"/>
                <w:color w:val="000000" w:themeColor="text1"/>
                <w:kern w:val="0"/>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所有临时房屋设施，均布置在两岸滩地上。由于施工后期可能遭受早汛洪水的袭击，为避免损失，要求仓库、堆料场等布置在安全高程以上。</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（二）工程总布置</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工程位于喇嘛地河桩号K0+650-K29+260段28km和克勒沟河桩号K7+300- K32+063段24km。河道流经新地乡、克勒沟镇、朝阳地镇。G111国道穿过项目区，项目区周边自然村已修建村村通道路，沿河两岸现状有通村道路，交通较为便利。项目区周边村庄较密集，沿河部分区域水电等基础设施条件齐全，具备工程建设的有利条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700" w:type="dxa"/>
            <w:noWrap w:val="0"/>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施工方案</w:t>
            </w:r>
          </w:p>
        </w:tc>
        <w:tc>
          <w:tcPr>
            <w:tcW w:w="839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（一）主体工程施工</w:t>
            </w:r>
          </w:p>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hint="default" w:ascii="Times New Roman" w:hAnsi="Times New Roman" w:cs="Times New Roman"/>
                <w:color w:val="000000" w:themeColor="text1"/>
                <w:kern w:val="0"/>
                <w:szCs w:val="21"/>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建设阶段工艺流程及产排污环节见图2-</w:t>
            </w:r>
            <w:r>
              <w:rPr>
                <w:rFonts w:hint="eastAsia"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mc:AlternateContent>
                <mc:Choice Requires="wpc">
                  <w:drawing>
                    <wp:inline distT="0" distB="0" distL="114300" distR="114300">
                      <wp:extent cx="5190490" cy="2867660"/>
                      <wp:effectExtent l="0" t="0" r="10160" b="8890"/>
                      <wp:docPr id="66" name="画布 39"/>
                      <wp:cNvGraphicFramePr/>
                      <a:graphic xmlns:a="http://schemas.openxmlformats.org/drawingml/2006/main">
                        <a:graphicData uri="http://schemas.microsoft.com/office/word/2010/wordprocessingCanvas">
                          <wpc:wpc>
                            <wpc:bg>
                              <a:noFill/>
                            </wpc:bg>
                            <wpc:whole>
                              <a:ln>
                                <a:noFill/>
                              </a:ln>
                            </wpc:whole>
                            <wps:wsp>
                              <wps:cNvPr id="43" name="自选图形 40"/>
                              <wps:cNvSpPr/>
                              <wps:spPr>
                                <a:xfrm>
                                  <a:off x="2185035" y="112395"/>
                                  <a:ext cx="751840" cy="2952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施工准备</w:t>
                                    </w:r>
                                  </w:p>
                                </w:txbxContent>
                              </wps:txbx>
                              <wps:bodyPr vert="horz" wrap="square" anchor="t" anchorCtr="0" upright="1"/>
                            </wps:wsp>
                            <wps:wsp>
                              <wps:cNvPr id="44" name="自选图形 41"/>
                              <wps:cNvSpPr/>
                              <wps:spPr>
                                <a:xfrm>
                                  <a:off x="2208530" y="1275080"/>
                                  <a:ext cx="749300" cy="2921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土方工程</w:t>
                                    </w:r>
                                  </w:p>
                                </w:txbxContent>
                              </wps:txbx>
                              <wps:bodyPr vert="horz" wrap="square" anchor="t" anchorCtr="0" upright="1"/>
                            </wps:wsp>
                            <wps:wsp>
                              <wps:cNvPr id="45" name="自选图形 42"/>
                              <wps:cNvSpPr/>
                              <wps:spPr>
                                <a:xfrm>
                                  <a:off x="1884045" y="1865630"/>
                                  <a:ext cx="1444625" cy="2825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水环境综合治理工程</w:t>
                                    </w:r>
                                  </w:p>
                                </w:txbxContent>
                              </wps:txbx>
                              <wps:bodyPr vert="horz" wrap="square" anchor="t" anchorCtr="0" upright="1"/>
                            </wps:wsp>
                            <wps:wsp>
                              <wps:cNvPr id="50" name="自选图形 48"/>
                              <wps:cNvSpPr/>
                              <wps:spPr>
                                <a:xfrm>
                                  <a:off x="3199130" y="1208405"/>
                                  <a:ext cx="513080" cy="273685"/>
                                </a:xfrm>
                                <a:prstGeom prst="flowChartProcess">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弃土</w:t>
                                    </w:r>
                                  </w:p>
                                </w:txbxContent>
                              </wps:txbx>
                              <wps:bodyPr vert="horz" wrap="square" anchor="t" anchorCtr="0" upright="1"/>
                            </wps:wsp>
                            <wps:wsp>
                              <wps:cNvPr id="51" name="自选图形 49"/>
                              <wps:cNvSpPr/>
                              <wps:spPr>
                                <a:xfrm>
                                  <a:off x="4018280" y="1180465"/>
                                  <a:ext cx="1125855" cy="4787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运至指定地点，用于坝后填筑</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w:t>
                                    </w:r>
                                  </w:p>
                                </w:txbxContent>
                              </wps:txbx>
                              <wps:bodyPr vert="horz" wrap="square" anchor="t" anchorCtr="0" upright="1"/>
                            </wps:wsp>
                            <wps:wsp>
                              <wps:cNvPr id="52" name="自选图形 50"/>
                              <wps:cNvSpPr/>
                              <wps:spPr>
                                <a:xfrm>
                                  <a:off x="84455" y="894080"/>
                                  <a:ext cx="794385" cy="822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施工扬尘、</w:t>
                                    </w:r>
                                  </w:p>
                                  <w:p>
                                    <w:pP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施工废水、</w:t>
                                    </w:r>
                                  </w:p>
                                  <w:p>
                                    <w:pP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施工噪声、</w:t>
                                    </w:r>
                                  </w:p>
                                  <w:p>
                                    <w:pPr>
                                      <w:rPr>
                                        <w:rFonts w:hint="default" w:eastAsia="宋体"/>
                                        <w:lang w:val="en-US" w:eastAsia="zh-CN"/>
                                      </w:rPr>
                                    </w:pPr>
                                    <w:r>
                                      <w:rPr>
                                        <w:rFonts w:hint="eastAsia" w:ascii="Times New Roman" w:hAnsi="Times New Roman" w:eastAsia="宋体" w:cs="Times New Roman"/>
                                        <w:kern w:val="0"/>
                                        <w:sz w:val="21"/>
                                        <w:szCs w:val="21"/>
                                        <w:lang w:val="en-US" w:eastAsia="zh-CN"/>
                                      </w:rPr>
                                      <w:t>施工固废</w:t>
                                    </w:r>
                                  </w:p>
                                </w:txbxContent>
                              </wps:txbx>
                              <wps:bodyPr vert="horz" wrap="square" anchor="t" anchorCtr="0" upright="1"/>
                            </wps:wsp>
                            <wps:wsp>
                              <wps:cNvPr id="53" name="直线 52"/>
                              <wps:cNvCnPr/>
                              <wps:spPr>
                                <a:xfrm flipV="1">
                                  <a:off x="2969895" y="1418590"/>
                                  <a:ext cx="1049020" cy="8890"/>
                                </a:xfrm>
                                <a:prstGeom prst="line">
                                  <a:avLst/>
                                </a:prstGeom>
                                <a:ln w="9525" cap="flat" cmpd="sng">
                                  <a:solidFill>
                                    <a:srgbClr val="000000"/>
                                  </a:solidFill>
                                  <a:prstDash val="solid"/>
                                  <a:headEnd type="none" w="med" len="med"/>
                                  <a:tailEnd type="arrow" w="lg" len="med"/>
                                </a:ln>
                              </wps:spPr>
                              <wps:bodyPr upright="1"/>
                            </wps:wsp>
                            <wps:wsp>
                              <wps:cNvPr id="54" name="直线 53"/>
                              <wps:cNvCnPr/>
                              <wps:spPr>
                                <a:xfrm>
                                  <a:off x="2560955" y="417830"/>
                                  <a:ext cx="0" cy="266700"/>
                                </a:xfrm>
                                <a:prstGeom prst="line">
                                  <a:avLst/>
                                </a:prstGeom>
                                <a:ln w="9525" cap="flat" cmpd="sng">
                                  <a:solidFill>
                                    <a:srgbClr val="000000"/>
                                  </a:solidFill>
                                  <a:prstDash val="solid"/>
                                  <a:headEnd type="none" w="med" len="med"/>
                                  <a:tailEnd type="arrow" w="lg" len="med"/>
                                </a:ln>
                              </wps:spPr>
                              <wps:bodyPr upright="1"/>
                            </wps:wsp>
                            <wps:wsp>
                              <wps:cNvPr id="57" name="直线 57"/>
                              <wps:cNvCnPr/>
                              <wps:spPr>
                                <a:xfrm>
                                  <a:off x="2589530" y="1570355"/>
                                  <a:ext cx="0" cy="266700"/>
                                </a:xfrm>
                                <a:prstGeom prst="line">
                                  <a:avLst/>
                                </a:prstGeom>
                                <a:ln w="9525" cap="flat" cmpd="sng">
                                  <a:solidFill>
                                    <a:srgbClr val="000000"/>
                                  </a:solidFill>
                                  <a:prstDash val="solid"/>
                                  <a:headEnd type="none" w="med" len="med"/>
                                  <a:tailEnd type="arrow" w="lg" len="med"/>
                                </a:ln>
                              </wps:spPr>
                              <wps:bodyPr upright="1"/>
                            </wps:wsp>
                            <wps:wsp>
                              <wps:cNvPr id="59" name="矩形 59"/>
                              <wps:cNvSpPr/>
                              <wps:spPr>
                                <a:xfrm>
                                  <a:off x="1320800" y="46355"/>
                                  <a:ext cx="2569845" cy="2792095"/>
                                </a:xfrm>
                                <a:prstGeom prst="rect">
                                  <a:avLst/>
                                </a:prstGeom>
                                <a:noFill/>
                                <a:ln w="9525" cap="flat" cmpd="sng">
                                  <a:solidFill>
                                    <a:srgbClr val="000000"/>
                                  </a:solidFill>
                                  <a:prstDash val="lgDashDotDot"/>
                                  <a:miter/>
                                  <a:headEnd type="none" w="med" len="med"/>
                                  <a:tailEnd type="none" w="med" len="med"/>
                                </a:ln>
                              </wps:spPr>
                              <wps:bodyPr vert="horz" wrap="square" anchor="t" anchorCtr="0" upright="1"/>
                            </wps:wsp>
                            <wps:wsp>
                              <wps:cNvPr id="60" name="直线 60"/>
                              <wps:cNvCnPr/>
                              <wps:spPr>
                                <a:xfrm flipH="1">
                                  <a:off x="893445" y="1303655"/>
                                  <a:ext cx="429260" cy="9525"/>
                                </a:xfrm>
                                <a:prstGeom prst="line">
                                  <a:avLst/>
                                </a:prstGeom>
                                <a:ln w="9525" cap="flat" cmpd="sng">
                                  <a:solidFill>
                                    <a:srgbClr val="000000"/>
                                  </a:solidFill>
                                  <a:prstDash val="lgDashDotDot"/>
                                  <a:headEnd type="none" w="med" len="med"/>
                                  <a:tailEnd type="arrow" w="lg" len="med"/>
                                </a:ln>
                              </wps:spPr>
                              <wps:bodyPr upright="1"/>
                            </wps:wsp>
                            <wps:wsp>
                              <wps:cNvPr id="63" name="直线 64"/>
                              <wps:cNvCnPr/>
                              <wps:spPr>
                                <a:xfrm>
                                  <a:off x="2570480" y="998855"/>
                                  <a:ext cx="0" cy="266700"/>
                                </a:xfrm>
                                <a:prstGeom prst="line">
                                  <a:avLst/>
                                </a:prstGeom>
                                <a:ln w="9525" cap="flat" cmpd="sng">
                                  <a:solidFill>
                                    <a:srgbClr val="000000"/>
                                  </a:solidFill>
                                  <a:prstDash val="solid"/>
                                  <a:headEnd type="none" w="med" len="med"/>
                                  <a:tailEnd type="arrow" w="lg" len="med"/>
                                </a:ln>
                              </wps:spPr>
                              <wps:bodyPr upright="1"/>
                            </wps:wsp>
                            <wps:wsp>
                              <wps:cNvPr id="64" name="自选图形 65"/>
                              <wps:cNvSpPr/>
                              <wps:spPr>
                                <a:xfrm>
                                  <a:off x="2189480" y="2430780"/>
                                  <a:ext cx="825500" cy="2921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迹地恢复</w:t>
                                    </w:r>
                                  </w:p>
                                </w:txbxContent>
                              </wps:txbx>
                              <wps:bodyPr vert="horz" wrap="square" anchor="t" anchorCtr="0" upright="1"/>
                            </wps:wsp>
                            <wps:wsp>
                              <wps:cNvPr id="65" name="直线 66"/>
                              <wps:cNvCnPr/>
                              <wps:spPr>
                                <a:xfrm>
                                  <a:off x="2608580" y="2151380"/>
                                  <a:ext cx="0" cy="266700"/>
                                </a:xfrm>
                                <a:prstGeom prst="line">
                                  <a:avLst/>
                                </a:prstGeom>
                                <a:ln w="9525" cap="flat" cmpd="sng">
                                  <a:solidFill>
                                    <a:srgbClr val="000000"/>
                                  </a:solidFill>
                                  <a:prstDash val="solid"/>
                                  <a:headEnd type="none" w="med" len="med"/>
                                  <a:tailEnd type="arrow" w="lg" len="med"/>
                                </a:ln>
                              </wps:spPr>
                              <wps:bodyPr upright="1"/>
                            </wps:wsp>
                            <wps:wsp>
                              <wps:cNvPr id="2" name="自选图形 41"/>
                              <wps:cNvSpPr/>
                              <wps:spPr>
                                <a:xfrm>
                                  <a:off x="2199005" y="694055"/>
                                  <a:ext cx="749300" cy="2921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垃圾清理</w:t>
                                    </w:r>
                                  </w:p>
                                </w:txbxContent>
                              </wps:txbx>
                              <wps:bodyPr vert="horz" wrap="square" anchor="t" anchorCtr="0" upright="1"/>
                            </wps:wsp>
                            <wps:wsp>
                              <wps:cNvPr id="3" name="直线 52"/>
                              <wps:cNvCnPr/>
                              <wps:spPr>
                                <a:xfrm flipV="1">
                                  <a:off x="2951480" y="827405"/>
                                  <a:ext cx="1049020" cy="8890"/>
                                </a:xfrm>
                                <a:prstGeom prst="line">
                                  <a:avLst/>
                                </a:prstGeom>
                                <a:ln w="9525" cap="flat" cmpd="sng">
                                  <a:solidFill>
                                    <a:srgbClr val="000000"/>
                                  </a:solidFill>
                                  <a:prstDash val="solid"/>
                                  <a:headEnd type="none" w="med" len="med"/>
                                  <a:tailEnd type="arrow" w="lg" len="med"/>
                                </a:ln>
                              </wps:spPr>
                              <wps:bodyPr upright="1"/>
                            </wps:wsp>
                            <wps:wsp>
                              <wps:cNvPr id="7" name="自选图形 49"/>
                              <wps:cNvSpPr/>
                              <wps:spPr>
                                <a:xfrm>
                                  <a:off x="4008755" y="608330"/>
                                  <a:ext cx="1097915" cy="450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现场打包、外运焚烧处置</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w:t>
                                    </w:r>
                                  </w:p>
                                </w:txbxContent>
                              </wps:txbx>
                              <wps:bodyPr vert="horz" wrap="square" anchor="t" anchorCtr="0" upright="1"/>
                            </wps:wsp>
                            <wps:wsp>
                              <wps:cNvPr id="9" name="自选图形 48"/>
                              <wps:cNvSpPr/>
                              <wps:spPr>
                                <a:xfrm>
                                  <a:off x="3008630" y="598805"/>
                                  <a:ext cx="797560" cy="273685"/>
                                </a:xfrm>
                                <a:prstGeom prst="flowChartProcess">
                                  <a:avLst/>
                                </a:prstGeom>
                                <a:noFill/>
                                <a:ln>
                                  <a:noFill/>
                                </a:ln>
                              </wps:spPr>
                              <wps:txbx>
                                <w:txbxContent>
                                  <w:p>
                                    <w:pPr>
                                      <w:jc w:val="center"/>
                                      <w:rPr>
                                        <w:rFonts w:hint="default" w:eastAsia="宋体"/>
                                        <w:sz w:val="18"/>
                                        <w:szCs w:val="18"/>
                                        <w:lang w:val="en-US" w:eastAsia="zh-CN"/>
                                      </w:rPr>
                                    </w:pPr>
                                    <w:r>
                                      <w:rPr>
                                        <w:rFonts w:hint="eastAsia"/>
                                        <w:sz w:val="18"/>
                                        <w:szCs w:val="18"/>
                                        <w:lang w:val="en-US" w:eastAsia="zh-CN"/>
                                      </w:rPr>
                                      <w:t>有机垃圾</w:t>
                                    </w:r>
                                  </w:p>
                                </w:txbxContent>
                              </wps:txbx>
                              <wps:bodyPr vert="horz" wrap="square" anchor="t" anchorCtr="0" upright="1"/>
                            </wps:wsp>
                          </wpc:wpc>
                        </a:graphicData>
                      </a:graphic>
                    </wp:inline>
                  </w:drawing>
                </mc:Choice>
                <mc:Fallback>
                  <w:pict>
                    <v:group id="画布 39" o:spid="_x0000_s1026" o:spt="203" style="height:225.8pt;width:408.7pt;" coordsize="5190490,2867660" editas="canvas" o:gfxdata="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">
                      <o:lock v:ext="edit" aspectratio="f"/>
                      <v:shape id="画布 39" o:spid="_x0000_s1026" style="position:absolute;left:0;top:0;height:2867660;width:5190490;" filled="f" stroked="f" coordsize="21600,21600" o:gfxdata="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AAAAAZHJzL1BLAQIUABQAAAAI&#10;AIdO4kCkpgSP1wAAAAUBAAAPAAAAAAAAAAEAIAAAACIAAABkcnMvZG93bnJldi54bWxQSwECFAAU&#10;AAAACACHTuJAShzXmYIFAACmKwAADgAAAAAAAAABACAAAAAmAQAAZHJzL2Uyb0RvYy54bWxQSwUG&#10;AAAAAAYABgBZAQAAGgkAAAAA&#10;">
                        <v:fill on="f" focussize="0,0"/>
                        <v:stroke on="f"/>
                        <v:imagedata o:title=""/>
                        <o:lock v:ext="edit" aspectratio="f"/>
                      </v:shape>
                      <v:shape id="自选图形 40" o:spid="_x0000_s1026" o:spt="109" type="#_x0000_t109" style="position:absolute;left:2185035;top:112395;height:295275;width:751840;" fillcolor="#FFFFFF" filled="t" stroked="t" coordsize="21600,21600" o:gfxdata="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OycjtYAAAAFAQAADwAAAAAAAAABACAAAAAiAAAAZHJz&#10;L2Rvd25yZXYueG1sUEsBAhQAFAAAAAgAh07iQDEDApg/AgAAegQAAA4AAAAAAAAAAQAgAAAAJQEA&#10;AGRycy9lMm9Eb2MueG1sUEsFBgAAAAAGAAYAWQEAANYFAAAAAA==&#10;">
                        <v:fill on="t"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施工准备</w:t>
                              </w:r>
                            </w:p>
                          </w:txbxContent>
                        </v:textbox>
                      </v:shape>
                      <v:shape id="自选图形 41" o:spid="_x0000_s1026" o:spt="109" type="#_x0000_t109" style="position:absolute;left:2208530;top:1275080;height:292100;width:749300;" fillcolor="#FFFFFF" filled="t" stroked="t" coordsize="21600,21600" o:gfxdata="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87JyO1gAAAAUBAAAPAAAAAAAAAAEAIAAAACIAAABkcnMv&#10;ZG93bnJldi54bWxQSwECFAAUAAAACACHTuJAuuU1PT4CAAB7BAAADgAAAAAAAAABACAAAAAlAQAA&#10;ZHJzL2Uyb0RvYy54bWxQSwUGAAAAAAYABgBZAQAA1QU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土方工程</w:t>
                              </w:r>
                            </w:p>
                          </w:txbxContent>
                        </v:textbox>
                      </v:shape>
                      <v:shape id="自选图形 42" o:spid="_x0000_s1026" o:spt="109" type="#_x0000_t109" style="position:absolute;left:1884045;top:1865630;height:282575;width:1444625;" fillcolor="#FFFFFF" filled="t" stroked="t" coordsize="21600,21600" o:gfxdata="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87JyO1gAAAAUBAAAPAAAAAAAAAAEAIAAAACIAAABkcnMvZG93&#10;bnJldi54bWxQSwECFAAUAAAACACHTuJAt9z7/jsCAAB8BAAADgAAAAAAAAABACAAAAAlAQAAZHJz&#10;L2Uyb0RvYy54bWxQSwUGAAAAAAYABgBZAQAA0gU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水环境综合治理工程</w:t>
                              </w:r>
                            </w:p>
                          </w:txbxContent>
                        </v:textbox>
                      </v:shape>
                      <v:shape id="自选图形 48" o:spid="_x0000_s1026" o:spt="109" type="#_x0000_t109" style="position:absolute;left:3199130;top:1208405;height:273685;width:513080;" filled="f" stroked="f" coordsize="21600,21600" o:gfxdata="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DYN091AAAAAUBAAAPAAAA&#10;AAAAAAEAIAAAACIAAABkcnMvZG93bnJldi54bWxQSwECFAAUAAAACACHTuJAtPQY8eABAACTAwAA&#10;DgAAAAAAAAABACAAAAAjAQAAZHJzL2Uyb0RvYy54bWxQSwUGAAAAAAYABgBZAQAAdQUAAAAA&#10;">
                        <v:fill on="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弃土</w:t>
                              </w:r>
                            </w:p>
                          </w:txbxContent>
                        </v:textbox>
                      </v:shape>
                      <v:shape id="自选图形 49" o:spid="_x0000_s1026" o:spt="109" type="#_x0000_t109" style="position:absolute;left:4018280;top:1180465;height:478790;width:1125855;" fillcolor="#FFFFFF" filled="t" stroked="t" coordsize="21600,21600" o:gfxdata="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87JyO1gAAAAUBAAAPAAAAAAAAAAEAIAAAACIA&#10;AABkcnMvZG93bnJldi54bWxQSwECFAAUAAAACACHTuJAn0Lgz0QCAAB8BAAADgAAAAAAAAABACAA&#10;AAAlAQAAZHJzL2Uyb0RvYy54bWxQSwUGAAAAAAYABgBZAQAA2wUAAAAA&#10;">
                        <v:fill on="t" focussize="0,0"/>
                        <v:stroke color="#000000" joinstyle="miter"/>
                        <v:imagedata o:title=""/>
                        <o:lock v:ext="edit" aspectratio="f"/>
                        <v:textbox>
                          <w:txbxContent>
                            <w:p>
                              <w:pPr>
                                <w:rPr>
                                  <w:rFonts w:hint="eastAsia" w:eastAsia="宋体"/>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运至指定地点，用于坝后填筑</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w:t>
                              </w:r>
                            </w:p>
                          </w:txbxContent>
                        </v:textbox>
                      </v:shape>
                      <v:shape id="自选图形 50" o:spid="_x0000_s1026" o:spt="109" type="#_x0000_t109" style="position:absolute;left:84455;top:894080;height:822325;width:794385;" fillcolor="#FFFFFF" filled="t" stroked="t" coordsize="21600,21600" o:gfxdata="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OycjtYAAAAFAQAADwAAAAAAAAABACAAAAAiAAAAZHJzL2Rv&#10;d25yZXYueG1sUEsBAhQAFAAAAAgAh07iQEoBxa08AgAAeAQAAA4AAAAAAAAAAQAgAAAAJQEAAGRy&#10;cy9lMm9Eb2MueG1sUEsFBgAAAAAGAAYAWQEAANMFAAAAAA==&#10;">
                        <v:fill on="t" focussize="0,0"/>
                        <v:stroke color="#000000" joinstyle="miter"/>
                        <v:imagedata o:title=""/>
                        <o:lock v:ext="edit" aspectratio="f"/>
                        <v:textbox>
                          <w:txbxContent>
                            <w:p>
                              <w:pP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施工扬尘、</w:t>
                              </w:r>
                            </w:p>
                            <w:p>
                              <w:pP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施工废水、</w:t>
                              </w:r>
                            </w:p>
                            <w:p>
                              <w:pP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施工噪声、</w:t>
                              </w:r>
                            </w:p>
                            <w:p>
                              <w:pPr>
                                <w:rPr>
                                  <w:rFonts w:hint="default" w:eastAsia="宋体"/>
                                  <w:lang w:val="en-US" w:eastAsia="zh-CN"/>
                                </w:rPr>
                              </w:pPr>
                              <w:r>
                                <w:rPr>
                                  <w:rFonts w:hint="eastAsia" w:ascii="Times New Roman" w:hAnsi="Times New Roman" w:eastAsia="宋体" w:cs="Times New Roman"/>
                                  <w:kern w:val="0"/>
                                  <w:sz w:val="21"/>
                                  <w:szCs w:val="21"/>
                                  <w:lang w:val="en-US" w:eastAsia="zh-CN"/>
                                </w:rPr>
                                <w:t>施工固废</w:t>
                              </w:r>
                            </w:p>
                          </w:txbxContent>
                        </v:textbox>
                      </v:shape>
                      <v:line id="直线 52" o:spid="_x0000_s1026" o:spt="20" style="position:absolute;left:2969895;top:1418590;flip:y;height:8890;width:1049020;" filled="f" stroked="t" coordsize="21600,21600" o:gfxdata="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569FvWAAAABQEAAA8AAAAAAAAAAQAgAAAAIgAA&#10;AGRycy9kb3ducmV2LnhtbFBLAQIUABQAAAAIAIdO4kDWH7E8CgIAAPYDAAAOAAAAAAAAAAEAIAAA&#10;ACUBAABkcnMvZTJvRG9jLnhtbFBLBQYAAAAABgAGAFkBAAChBQAAAAA=&#10;">
                        <v:fill on="f" focussize="0,0"/>
                        <v:stroke color="#000000" joinstyle="round" endarrow="open" endarrowwidth="wide"/>
                        <v:imagedata o:title=""/>
                        <o:lock v:ext="edit" aspectratio="f"/>
                      </v:line>
                      <v:line id="直线 53" o:spid="_x0000_s1026" o:spt="20" style="position:absolute;left:2560955;top:417830;height:266700;width:0;" filled="f" stroked="t" coordsize="21600,21600" o:gfxdata="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b08XQ1QAAAAUBAAAPAAAAAAAAAAEAIAAAACIAAABkcnMvZG93bnJl&#10;di54bWxQSwECFAAUAAAACACHTuJAiB6y5wACAADnAwAADgAAAAAAAAABACAAAAAkAQAAZHJzL2Uy&#10;b0RvYy54bWxQSwUGAAAAAAYABgBZAQAAlgUAAAAA&#10;">
                        <v:fill on="f" focussize="0,0"/>
                        <v:stroke color="#000000" joinstyle="round" endarrow="open" endarrowwidth="wide"/>
                        <v:imagedata o:title=""/>
                        <o:lock v:ext="edit" aspectratio="f"/>
                      </v:line>
                      <v:line id="直线 57" o:spid="_x0000_s1026" o:spt="20" style="position:absolute;left:2589530;top:1570355;height:266700;width:0;" filled="f" stroked="t" coordsize="21600,21600" o:gfxdata="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TxdDVAAAABQEAAA8AAAAAAAAAAQAgAAAAIgAAAGRycy9kb3ducmV2&#10;LnhtbFBLAQIUABQAAAAIAIdO4kAtP9kF/wEAAOgDAAAOAAAAAAAAAAEAIAAAACQBAABkcnMvZTJv&#10;RG9jLnhtbFBLBQYAAAAABgAGAFkBAACVBQAAAAA=&#10;">
                        <v:fill on="f" focussize="0,0"/>
                        <v:stroke color="#000000" joinstyle="round" endarrow="open" endarrowwidth="wide"/>
                        <v:imagedata o:title=""/>
                        <o:lock v:ext="edit" aspectratio="f"/>
                      </v:line>
                      <v:rect id="_x0000_s1026" o:spid="_x0000_s1026" o:spt="1" style="position:absolute;left:1320800;top:46355;height:2792095;width:2569845;" filled="f" stroked="t" coordsize="21600,21600" o:gfxdata="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4OPBN2AAAAAUBAAAPAAAAAAAAAAEAIAAAACIAAABkcnMvZG93bnJldi54bWxQSwECFAAUAAAA&#10;CACHTuJAbCWH5icCAAA8BAAADgAAAAAAAAABACAAAAAnAQAAZHJzL2Uyb0RvYy54bWxQSwUGAAAA&#10;AAYABgBZAQAAwAUAAAAA&#10;">
                        <v:fill on="f" focussize="0,0"/>
                        <v:stroke color="#000000" joinstyle="miter" dashstyle="longDashDotDot"/>
                        <v:imagedata o:title=""/>
                        <o:lock v:ext="edit" aspectratio="f"/>
                      </v:rect>
                      <v:line id="直线 60" o:spid="_x0000_s1026" o:spt="20" style="position:absolute;left:893445;top:1303655;flip:x;height:9525;width:429260;" filled="f" stroked="t" coordsize="21600,21600" o:gfxdata="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yU7szRAAAABQEAAA8AAAAAAAAAAQAgAAAAIgAAAGRycy9k&#10;b3ducmV2LnhtbFBLAQIUABQAAAAIAIdO4kDH3I11CQIAAPsDAAAOAAAAAAAAAAEAIAAAACABAABk&#10;cnMvZTJvRG9jLnhtbFBLBQYAAAAABgAGAFkBAACbBQAAAAA=&#10;">
                        <v:fill on="f" focussize="0,0"/>
                        <v:stroke color="#000000" joinstyle="round" dashstyle="longDashDotDot" endarrow="open" endarrowwidth="wide"/>
                        <v:imagedata o:title=""/>
                        <o:lock v:ext="edit" aspectratio="f"/>
                      </v:line>
                      <v:line id="直线 64" o:spid="_x0000_s1026" o:spt="20" style="position:absolute;left:2570480;top:998855;height:266700;width:0;" filled="f" stroked="t" coordsize="21600,21600" o:gfxdata="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TxdDVAAAABQEAAA8AAAAAAAAAAQAgAAAAIgAAAGRycy9kb3ducmV2&#10;LnhtbFBLAQIUABQAAAAIAIdO4kCOhI+4/wEAAOcDAAAOAAAAAAAAAAEAIAAAACQBAABkcnMvZTJv&#10;RG9jLnhtbFBLBQYAAAAABgAGAFkBAACVBQAAAAA=&#10;">
                        <v:fill on="f" focussize="0,0"/>
                        <v:stroke color="#000000" joinstyle="round" endarrow="open" endarrowwidth="wide"/>
                        <v:imagedata o:title=""/>
                        <o:lock v:ext="edit" aspectratio="f"/>
                      </v:line>
                      <v:shape id="自选图形 65" o:spid="_x0000_s1026" o:spt="109" type="#_x0000_t109" style="position:absolute;left:2189480;top:2430780;height:292100;width:825500;" fillcolor="#FFFFFF" filled="t" stroked="t" coordsize="21600,21600" o:gfxdata="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zsnI7WAAAABQEAAA8AAAAAAAAAAQAgAAAAIgAAAGRycy9k&#10;b3ducmV2LnhtbFBLAQIUABQAAAAIAIdO4kCORS6TPQIAAHsEAAAOAAAAAAAAAAEAIAAAACUBAABk&#10;cnMvZTJvRG9jLnhtbFBLBQYAAAAABgAGAFkBAADUBQAAAAA=&#10;">
                        <v:fill on="t"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迹地恢复</w:t>
                              </w:r>
                            </w:p>
                          </w:txbxContent>
                        </v:textbox>
                      </v:shape>
                      <v:line id="直线 66" o:spid="_x0000_s1026" o:spt="20" style="position:absolute;left:2608580;top:2151380;height:266700;width:0;" filled="f" stroked="t" coordsize="21600,21600" o:gfxdata="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9PF0NUAAAAFAQAADwAAAAAAAAABACAAAAAiAAAAZHJzL2Rvd25yZXYueG1s&#10;UEsBAhQAFAAAAAgAh07iQKtRpub7AQAA6AMAAA4AAAAAAAAAAQAgAAAAJAEAAGRycy9lMm9Eb2Mu&#10;eG1sUEsFBgAAAAAGAAYAWQEAAJEFAAAAAA==&#10;">
                        <v:fill on="f" focussize="0,0"/>
                        <v:stroke color="#000000" joinstyle="round" endarrow="open" endarrowwidth="wide"/>
                        <v:imagedata o:title=""/>
                        <o:lock v:ext="edit" aspectratio="f"/>
                      </v:line>
                      <v:shape id="自选图形 41" o:spid="_x0000_s1026" o:spt="109" type="#_x0000_t109" style="position:absolute;left:2199005;top:694055;height:292100;width:749300;" fillcolor="#FFFFFF" filled="t" stroked="t" coordsize="21600,21600" o:gfxdata="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zsnI7WAAAABQEAAA8AAAAAAAAAAQAgAAAAIgAAAGRycy9k&#10;b3ducmV2LnhtbFBLAQIUABQAAAAIAIdO4kBhO87PPQIAAHkEAAAOAAAAAAAAAAEAIAAAACUBAABk&#10;cnMvZTJvRG9jLnhtbFBLBQYAAAAABgAGAFkBAADU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垃圾清理</w:t>
                              </w:r>
                            </w:p>
                          </w:txbxContent>
                        </v:textbox>
                      </v:shape>
                      <v:line id="直线 52" o:spid="_x0000_s1026" o:spt="20" style="position:absolute;left:2951480;top:827405;flip:y;height:8890;width:1049020;" filled="f" stroked="t" coordsize="21600,21600" o:gfxdata="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nr0W9YAAAAFAQAADwAAAAAAAAABACAAAAAiAAAA&#10;ZHJzL2Rvd25yZXYueG1sUEsBAhQAFAAAAAgAh07iQBNTPncJAgAA9AMAAA4AAAAAAAAAAQAgAAAA&#10;JQEAAGRycy9lMm9Eb2MueG1sUEsFBgAAAAAGAAYAWQEAAKAFAAAAAA==&#10;">
                        <v:fill on="f" focussize="0,0"/>
                        <v:stroke color="#000000" joinstyle="round" endarrow="open" endarrowwidth="wide"/>
                        <v:imagedata o:title=""/>
                        <o:lock v:ext="edit" aspectratio="f"/>
                      </v:line>
                      <v:shape id="自选图形 49" o:spid="_x0000_s1026" o:spt="109" type="#_x0000_t109" style="position:absolute;left:4008755;top:608330;height:450215;width:1097915;" fillcolor="#FFFFFF" filled="t" stroked="t" coordsize="21600,21600" o:gfxdata="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87JyO1gAAAAUBAAAPAAAAAAAAAAEAIAAAACIAAABkcnMv&#10;ZG93bnJldi54bWxQSwECFAAUAAAACACHTuJALSdGvz4CAAB6BAAADgAAAAAAAAABACAAAAAlAQAA&#10;ZHJzL2Uyb0RvYy54bWxQSwUGAAAAAAYABgBZAQAA1QUAAAAA&#10;">
                        <v:fill on="t" focussize="0,0"/>
                        <v:stroke color="#000000" joinstyle="miter"/>
                        <v:imagedata o:title=""/>
                        <o:lock v:ext="edit" aspectratio="f"/>
                        <v:textbox>
                          <w:txbxContent>
                            <w:p>
                              <w:pPr>
                                <w:rPr>
                                  <w:rFonts w:hint="eastAsia" w:eastAsia="宋体"/>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现场打包、外运焚烧处置</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w:t>
                              </w:r>
                            </w:p>
                          </w:txbxContent>
                        </v:textbox>
                      </v:shape>
                      <v:shape id="自选图形 48" o:spid="_x0000_s1026" o:spt="109" type="#_x0000_t109" style="position:absolute;left:3008630;top:598805;height:273685;width:797560;" filled="f" stroked="f" coordsize="21600,21600" o:gfxdata="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g2DdPdQAAAAFAQAADwAA&#10;AAAAAAABACAAAAAiAAAAZHJzL2Rvd25yZXYueG1sUEsBAhQAFAAAAAgAh07iQMstVr7hAQAAkQMA&#10;AA4AAAAAAAAAAQAgAAAAIwEAAGRycy9lMm9Eb2MueG1sUEsFBgAAAAAGAAYAWQEAAHYFAAAAAA==&#10;">
                        <v:fill on="f" focussize="0,0"/>
                        <v:stroke on="f"/>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有机垃圾</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图2-</w:t>
            </w:r>
            <w:r>
              <w:rPr>
                <w:rFonts w:hint="eastAsia" w:cs="Times New Roman"/>
                <w:b/>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建设阶段工艺流程图</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eastAsia" w:cs="Times New Roman"/>
                <w:b/>
                <w:bCs/>
                <w:color w:val="000000" w:themeColor="text1"/>
                <w:kern w:val="0"/>
                <w:sz w:val="21"/>
                <w:szCs w:val="21"/>
                <w:lang w:val="en-US" w:eastAsia="zh-CN"/>
                <w14:textFill>
                  <w14:solidFill>
                    <w14:schemeClr w14:val="tx1"/>
                  </w14:solidFill>
                </w14:textFill>
              </w:rPr>
              <w:t>1、垃圾清理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b/>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对河道内的牛圈、牲畜粪便、秸秆、塑料等生产生活垃圾以及砖头、石块、瓦片等建筑垃圾进行收集清理，河道两侧清理出来的所有垃圾全部现场分离，分离出的无机物质用于坝体填筑，有机富营养物质统一现场打包、外运焚烧处置</w:t>
            </w:r>
            <w:r>
              <w:rPr>
                <w:rFonts w:hint="eastAsia" w:cs="Times New Roman"/>
                <w:color w:val="000000" w:themeColor="text1"/>
                <w:kern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1"/>
                <w:szCs w:val="21"/>
                <w14:textFill>
                  <w14:solidFill>
                    <w14:schemeClr w14:val="tx1"/>
                  </w14:solidFill>
                </w14:textFill>
              </w:rPr>
              <w:t>土方工程</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土方开挖</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河道土方开挖采取自上而下分层开挖方式，使用单斗挖掘机开挖，开挖的土方主要作为坝体砂砾料。用于回填的土方就近堆放。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土方回填</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堤体填筑材料主要选用河道内砂砾料，砂砾料主要利用堤脚及设计河底以上部分开挖砂砾料，采用自卸汽车上料</w:t>
            </w:r>
            <w:r>
              <w:rPr>
                <w:rFonts w:hint="eastAsia"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施工过程中应严格按《碾压式土石坝施工技术规范》要求施工。</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建筑物填筑采用拖拉机压实，辅以推土机摊铺，局部采用小型机械夯实。填料压实干密度或相对密度等指标应符合设计要求。</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河道清淤</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河道清淤采用挖掘机装自卸汽车</w:t>
            </w:r>
            <w:r>
              <w:rPr>
                <w:rFonts w:hint="eastAsia" w:cs="Times New Roman"/>
                <w:color w:val="000000" w:themeColor="text1"/>
                <w:sz w:val="21"/>
                <w:szCs w:val="21"/>
                <w:lang w:val="en-US" w:eastAsia="zh-CN"/>
                <w14:textFill>
                  <w14:solidFill>
                    <w14:schemeClr w14:val="tx1"/>
                  </w14:solidFill>
                </w14:textFill>
              </w:rPr>
              <w:t>就近清理至两侧岸边进行翻晒晾干</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河道平整及</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坝后填筑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对清淤后的河道进行平整，</w:t>
            </w:r>
            <w:r>
              <w:rPr>
                <w:rFonts w:hint="default" w:ascii="Times New Roman" w:hAnsi="Times New Roman" w:eastAsia="宋体" w:cs="Times New Roman"/>
                <w:color w:val="000000" w:themeColor="text1"/>
                <w:kern w:val="0"/>
                <w:sz w:val="21"/>
                <w:szCs w:val="21"/>
                <w14:textFill>
                  <w14:solidFill>
                    <w14:schemeClr w14:val="tx1"/>
                  </w14:solidFill>
                </w14:textFill>
              </w:rPr>
              <w:t>开挖多余土方量用于</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坝后填筑</w:t>
            </w:r>
            <w:r>
              <w:rPr>
                <w:rFonts w:hint="default" w:ascii="Times New Roman" w:hAnsi="Times New Roman" w:eastAsia="宋体" w:cs="Times New Roman"/>
                <w:color w:val="000000" w:themeColor="text1"/>
                <w:kern w:val="0"/>
                <w:sz w:val="2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1"/>
                <w:szCs w:val="21"/>
                <w14:textFill>
                  <w14:solidFill>
                    <w14:schemeClr w14:val="tx1"/>
                  </w14:solidFill>
                </w14:textFill>
              </w:rPr>
              <w:t>水环境综合治理工程</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河道清淤后，按设计对河道进行</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水生态综合治理</w:t>
            </w:r>
            <w:r>
              <w:rPr>
                <w:rFonts w:hint="eastAsia" w:cs="Times New Roman"/>
                <w:b w:val="0"/>
                <w:bCs w:val="0"/>
                <w:color w:val="000000" w:themeColor="text1"/>
                <w:kern w:val="0"/>
                <w:sz w:val="21"/>
                <w:szCs w:val="21"/>
                <w:lang w:val="en-US" w:eastAsia="zh-CN"/>
                <w14:textFill>
                  <w14:solidFill>
                    <w14:schemeClr w14:val="tx1"/>
                  </w14:solidFill>
                </w14:textFill>
              </w:rPr>
              <w:t>、缓冲过滤带构建、建设生态护岸、建设透水过滤坝等</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水环境综合治理工程</w:t>
            </w:r>
            <w:r>
              <w:rPr>
                <w:rFonts w:hint="eastAsia" w:cs="Times New Roman"/>
                <w:b w:val="0"/>
                <w:bCs w:val="0"/>
                <w:color w:val="000000" w:themeColor="text1"/>
                <w:kern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cs="Times New Roman"/>
                <w:b w:val="0"/>
                <w:bCs w:val="0"/>
                <w:color w:val="000000" w:themeColor="text1"/>
                <w:kern w:val="0"/>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）水生态综合治理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eastAsia="zh-CN"/>
                <w14:textFill>
                  <w14:solidFill>
                    <w14:schemeClr w14:val="tx1"/>
                  </w14:solidFill>
                </w14:textFill>
              </w:rPr>
              <w:t>根据实际地形，本项目沿河两岸在支流汇入处顺河布置1m～3m宽</w:t>
            </w:r>
            <w:r>
              <w:rPr>
                <w:rFonts w:hint="eastAsia" w:cs="Times New Roman"/>
                <w:color w:val="000000" w:themeColor="text1"/>
                <w:kern w:val="0"/>
                <w:sz w:val="21"/>
                <w:szCs w:val="21"/>
                <w:lang w:val="en-US" w:eastAsia="zh-CN"/>
                <w14:textFill>
                  <w14:solidFill>
                    <w14:schemeClr w14:val="tx1"/>
                  </w14:solidFill>
                </w14:textFill>
              </w:rPr>
              <w:t>当地亲水植物</w:t>
            </w:r>
            <w:r>
              <w:rPr>
                <w:rFonts w:hint="eastAsia" w:cs="Times New Roman"/>
                <w:color w:val="000000" w:themeColor="text1"/>
                <w:kern w:val="0"/>
                <w:sz w:val="21"/>
                <w:szCs w:val="21"/>
                <w:lang w:eastAsia="zh-CN"/>
                <w14:textFill>
                  <w14:solidFill>
                    <w14:schemeClr w14:val="tx1"/>
                  </w14:solidFill>
                </w14:textFill>
              </w:rPr>
              <w:t>种植带，分段种植，每段长100m～200m。河道水生态修复主要控制河道底部高程，密植</w:t>
            </w:r>
            <w:r>
              <w:rPr>
                <w:rFonts w:hint="eastAsia" w:cs="Times New Roman"/>
                <w:color w:val="000000" w:themeColor="text1"/>
                <w:kern w:val="0"/>
                <w:sz w:val="21"/>
                <w:szCs w:val="21"/>
                <w:lang w:val="en-US" w:eastAsia="zh-CN"/>
                <w14:textFill>
                  <w14:solidFill>
                    <w14:schemeClr w14:val="tx1"/>
                  </w14:solidFill>
                </w14:textFill>
              </w:rPr>
              <w:t>当地亲水植物</w:t>
            </w:r>
            <w:r>
              <w:rPr>
                <w:rFonts w:hint="eastAsia" w:cs="Times New Roman"/>
                <w:color w:val="000000" w:themeColor="text1"/>
                <w:kern w:val="0"/>
                <w:sz w:val="21"/>
                <w:szCs w:val="21"/>
                <w:lang w:eastAsia="zh-CN"/>
                <w14:textFill>
                  <w14:solidFill>
                    <w14:schemeClr w14:val="tx1"/>
                  </w14:solidFill>
                </w14:textFill>
              </w:rPr>
              <w:t>，种植密度为15株/m</w:t>
            </w:r>
            <w:r>
              <w:rPr>
                <w:rFonts w:hint="eastAsia" w:cs="Times New Roman"/>
                <w:color w:val="000000" w:themeColor="text1"/>
                <w:kern w:val="0"/>
                <w:sz w:val="21"/>
                <w:szCs w:val="21"/>
                <w:vertAlign w:val="superscript"/>
                <w:lang w:val="en-US" w:eastAsia="zh-CN"/>
                <w14:textFill>
                  <w14:solidFill>
                    <w14:schemeClr w14:val="tx1"/>
                  </w14:solidFill>
                </w14:textFill>
              </w:rPr>
              <w:t>2</w:t>
            </w:r>
            <w:r>
              <w:rPr>
                <w:rFonts w:hint="eastAsia" w:cs="Times New Roman"/>
                <w:color w:val="000000" w:themeColor="text1"/>
                <w:kern w:val="0"/>
                <w:sz w:val="21"/>
                <w:szCs w:val="21"/>
                <w:lang w:eastAsia="zh-CN"/>
                <w14:textFill>
                  <w14:solidFill>
                    <w14:schemeClr w14:val="tx1"/>
                  </w14:solidFill>
                </w14:textFill>
              </w:rPr>
              <w:t>，两条河流种植水生植物共76000m</w:t>
            </w:r>
            <w:r>
              <w:rPr>
                <w:rFonts w:hint="eastAsia" w:cs="Times New Roman"/>
                <w:color w:val="000000" w:themeColor="text1"/>
                <w:kern w:val="0"/>
                <w:sz w:val="21"/>
                <w:szCs w:val="21"/>
                <w:vertAlign w:val="superscript"/>
                <w:lang w:val="en-US" w:eastAsia="zh-CN"/>
                <w14:textFill>
                  <w14:solidFill>
                    <w14:schemeClr w14:val="tx1"/>
                  </w14:solidFill>
                </w14:textFill>
              </w:rPr>
              <w:t>2</w:t>
            </w:r>
            <w:r>
              <w:rPr>
                <w:rFonts w:hint="eastAsia" w:cs="Times New Roman"/>
                <w:color w:val="000000" w:themeColor="text1"/>
                <w:kern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eastAsia="zh-CN"/>
                <w14:textFill>
                  <w14:solidFill>
                    <w14:schemeClr w14:val="tx1"/>
                  </w14:solidFill>
                </w14:textFill>
              </w:rPr>
              <w:t>现状河道两侧堤防生长着不同种类的灌丛状植物，这些植物除具备一定的固土防冲作用外，带有一定的观赏价值，起到改善沿河景观以及净化水质的作用。本次考虑在工程实施过程中予以保留。</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cs="Times New Roman"/>
                <w:b w:val="0"/>
                <w:bCs w:val="0"/>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cs="Times New Roman"/>
                <w:b w:val="0"/>
                <w:bCs w:val="0"/>
                <w:color w:val="000000" w:themeColor="text1"/>
                <w:kern w:val="0"/>
                <w:sz w:val="21"/>
                <w:szCs w:val="21"/>
                <w:lang w:val="en-US" w:eastAsia="zh-CN"/>
                <w14:textFill>
                  <w14:solidFill>
                    <w14:schemeClr w14:val="tx1"/>
                  </w14:solidFill>
                </w14:textFill>
              </w:rPr>
              <w:t>缓冲过滤带构建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将河道两侧搭建牲口圈棚，种植农作物、开垦菜地等影响河道生态环境、降低河道水质的不合理的、不合法的私搭私建、乱占、乱种等现状清退。</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生态护岸沿河道两岸自然地形、地貌，充分利用现状河道地形条件进行生态护岸建设，在规划防洪堤内河滩修建生态缓冲过滤带，宽度3m～8m不等，根据不同河段情况边坡坡度为1:3～1:4。构建防洪安全绿廊，确保不影响城市防洪，满足行洪要求，结合沿河两岸生态缓冲过滤带布置，对驳岸进行柔性化生态处理</w:t>
            </w:r>
            <w:r>
              <w:rPr>
                <w:rFonts w:hint="eastAsia" w:cs="Times New Roman"/>
                <w:color w:val="000000" w:themeColor="text1"/>
                <w:kern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cs="Times New Roman"/>
                <w:b w:val="0"/>
                <w:bCs w:val="0"/>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cs="Times New Roman"/>
                <w:b w:val="0"/>
                <w:bCs w:val="0"/>
                <w:color w:val="000000" w:themeColor="text1"/>
                <w:kern w:val="0"/>
                <w:sz w:val="21"/>
                <w:szCs w:val="21"/>
                <w:lang w:val="en-US" w:eastAsia="zh-CN"/>
                <w14:textFill>
                  <w14:solidFill>
                    <w14:schemeClr w14:val="tx1"/>
                  </w14:solidFill>
                </w14:textFill>
              </w:rPr>
              <w:t>生态护岸</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1）</w:t>
            </w:r>
            <w:r>
              <w:rPr>
                <w:rFonts w:hint="eastAsia" w:cs="Times New Roman"/>
                <w:b w:val="0"/>
                <w:bCs w:val="0"/>
                <w:color w:val="000000" w:themeColor="text1"/>
                <w:kern w:val="0"/>
                <w:sz w:val="21"/>
                <w:szCs w:val="21"/>
                <w:lang w:val="en-US" w:eastAsia="zh-CN"/>
                <w14:textFill>
                  <w14:solidFill>
                    <w14:schemeClr w14:val="tx1"/>
                  </w14:solidFill>
                </w14:textFill>
              </w:rPr>
              <w:t>护岸形式</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本次新建堤防采用格宾石笼护坡型式，石笼材质选择10%锌铝合金材质，河道两岸有护坡的区域采用植物护坡形式。</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 w:val="0"/>
                <w:bCs w:val="0"/>
                <w:color w:val="000000" w:themeColor="text1"/>
                <w:kern w:val="0"/>
                <w:sz w:val="21"/>
                <w:szCs w:val="21"/>
                <w:lang w:val="en-US"/>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cs="Times New Roman"/>
                <w:b w:val="0"/>
                <w:bCs w:val="0"/>
                <w:color w:val="000000" w:themeColor="text1"/>
                <w:kern w:val="0"/>
                <w:sz w:val="21"/>
                <w:szCs w:val="21"/>
                <w:lang w:val="en-US" w:eastAsia="zh-CN"/>
                <w14:textFill>
                  <w14:solidFill>
                    <w14:schemeClr w14:val="tx1"/>
                  </w14:solidFill>
                </w14:textFill>
              </w:rPr>
              <w:t>护岸布置</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本项目生态岸线的构建结合生态功能、生态护岸和生态缓冲隔离带工程进行建设。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布置生态护岸基本为河道范围内，基本按照由岸边至河中心主槽分别为生态护岸及缓冲过滤带、人工河道水生态修复、主河槽来布置。现状没有护岸的河道坡脚采用格宾石笼防护，以防止洪水冲刷破坏，使用河道清理底泥将原有护岸及本工程新建格宾石笼护岸覆盖加高40-50cm种植灌草植被。在河道较窄以及不适宜修建护岸的区域直接用河道底泥进行覆盖加高种植灌草植被。主河槽侧岸坡标准洪水位以上坡面主要以植草护坡为主，标准洪水位以下种植灌草植被</w:t>
            </w:r>
            <w:r>
              <w:rPr>
                <w:rFonts w:hint="eastAsia" w:cs="Times New Roman"/>
                <w:b w:val="0"/>
                <w:bCs w:val="0"/>
                <w:color w:val="000000" w:themeColor="text1"/>
                <w:kern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 w:val="0"/>
                <w:bCs w:val="0"/>
                <w:color w:val="000000" w:themeColor="text1"/>
                <w:kern w:val="0"/>
                <w:sz w:val="21"/>
                <w:szCs w:val="21"/>
                <w:lang w:val="en-US"/>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cs="Times New Roman"/>
                <w:b w:val="0"/>
                <w:bCs w:val="0"/>
                <w:color w:val="000000" w:themeColor="text1"/>
                <w:kern w:val="0"/>
                <w:sz w:val="21"/>
                <w:szCs w:val="21"/>
                <w:lang w:val="en-US" w:eastAsia="zh-CN"/>
                <w14:textFill>
                  <w14:solidFill>
                    <w14:schemeClr w14:val="tx1"/>
                  </w14:solidFill>
                </w14:textFill>
              </w:rPr>
              <w:t>护岸布设范围</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本项目治理喇嘛地河桩号K0+650-K29+260段28km和克勒沟河桩号K7+300- K32+063段24km，生态护岸及缓冲过滤带沿两岸河道治导线布置，除去旱河及沟道汇入口、桥梁、其他跨河建筑物、部分山体外，沿河两岸均布置3m～8m不等的生态缓冲过滤带，临水侧采用护岸防护。喇嘛地河两岸修建生态护岸36km，植物护岸21km，生态缓冲过滤带40km；克勒沟河两岸修建生态护岸27km，植物护岸15km，生态缓冲过滤带共35km。</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护岸及缓冲过滤带按照充分利用现状地形条件，在保证河道行洪安全的前提下布置，基础填料就近由河道内淤积清理土方调配使用</w:t>
            </w:r>
            <w:r>
              <w:rPr>
                <w:rFonts w:hint="eastAsia" w:cs="Times New Roman"/>
                <w:color w:val="000000" w:themeColor="text1"/>
                <w:kern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cs="Times New Roman"/>
                <w:b w:val="0"/>
                <w:bCs w:val="0"/>
                <w:color w:val="000000" w:themeColor="text1"/>
                <w:kern w:val="0"/>
                <w:sz w:val="21"/>
                <w:szCs w:val="21"/>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cs="Times New Roman"/>
                <w:b w:val="0"/>
                <w:bCs w:val="0"/>
                <w:color w:val="000000" w:themeColor="text1"/>
                <w:kern w:val="0"/>
                <w:sz w:val="21"/>
                <w:szCs w:val="21"/>
                <w:lang w:val="en-US" w:eastAsia="zh-CN"/>
                <w14:textFill>
                  <w14:solidFill>
                    <w14:schemeClr w14:val="tx1"/>
                  </w14:solidFill>
                </w14:textFill>
              </w:rPr>
              <w:t>透水过滤坝建设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在喇嘛地河桩号k8+720处、k17+530 处修建生态透水过滤坝两座</w:t>
            </w:r>
            <w:r>
              <w:rPr>
                <w:rFonts w:hint="eastAsia" w:cs="Times New Roman"/>
                <w:b w:val="0"/>
                <w:bCs w:val="0"/>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透水过滤坝采用浆砌石护底，浆砌石高1m</w:t>
            </w:r>
            <w:r>
              <w:rPr>
                <w:rFonts w:hint="eastAsia"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宽2m，把景观石镶嵌在浆砌石顶部预留20cm混凝土上，景观石宽50cm，高50cm，景观石中间不封闭，河水可以自然流出，形成自然跌水。</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迹地恢复</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工程完成后，拆除临建工程，对施工区进行迹地恢复</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（二）施工进度安排</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项目计划2024年</w:t>
            </w:r>
            <w:r>
              <w:rPr>
                <w:rFonts w:hint="eastAsia" w:cs="Times New Roman"/>
                <w:b w:val="0"/>
                <w:bCs w:val="0"/>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月开工建设，202</w:t>
            </w:r>
            <w:r>
              <w:rPr>
                <w:rFonts w:hint="eastAsia" w:cs="Times New Roman"/>
                <w:b w:val="0"/>
                <w:bCs w:val="0"/>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年4月建设完成，施工期为</w:t>
            </w:r>
            <w:r>
              <w:rPr>
                <w:rFonts w:hint="eastAsia" w:cs="Times New Roman"/>
                <w:b w:val="0"/>
                <w:bCs w:val="0"/>
                <w:color w:val="000000" w:themeColor="text1"/>
                <w:sz w:val="21"/>
                <w:szCs w:val="21"/>
                <w:lang w:val="en-US" w:eastAsia="zh-CN"/>
                <w14:textFill>
                  <w14:solidFill>
                    <w14:schemeClr w14:val="tx1"/>
                  </w14:solidFill>
                </w14:textFill>
              </w:rPr>
              <w:t>36</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个月。项目施工期施工时间为12h/d，施工时间段为4月-6月</w:t>
            </w:r>
            <w:r>
              <w:rPr>
                <w:rFonts w:hint="eastAsia"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9月-12月施工，丰水期不施工。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color w:val="000000" w:themeColor="text1"/>
                <w:kern w:val="0"/>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700" w:type="dxa"/>
            <w:noWrap w:val="0"/>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其他</w:t>
            </w:r>
          </w:p>
        </w:tc>
        <w:tc>
          <w:tcPr>
            <w:tcW w:w="8390" w:type="dxa"/>
            <w:noWrap w:val="0"/>
            <w:vAlign w:val="bottom"/>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方案比选</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河道护岸从水流对岸坡冲刷以及生态保护效果等方面进行设计，护砌材料的选用从生态效果好，安全性高和河道生态缓冲过滤带过滤效果等角度考虑。本次</w:t>
            </w:r>
            <w:r>
              <w:rPr>
                <w:rFonts w:hint="eastAsia" w:cs="Times New Roman"/>
                <w:color w:val="000000" w:themeColor="text1"/>
                <w:kern w:val="0"/>
                <w:szCs w:val="21"/>
                <w:lang w:val="en-US" w:eastAsia="zh-CN"/>
                <w14:textFill>
                  <w14:solidFill>
                    <w14:schemeClr w14:val="tx1"/>
                  </w14:solidFill>
                </w14:textFill>
              </w:rPr>
              <w:t>护岸形式</w:t>
            </w:r>
            <w:r>
              <w:rPr>
                <w:rFonts w:hint="default" w:ascii="Times New Roman" w:hAnsi="Times New Roman" w:cs="Times New Roman"/>
                <w:color w:val="000000" w:themeColor="text1"/>
                <w:kern w:val="0"/>
                <w:szCs w:val="21"/>
                <w14:textFill>
                  <w14:solidFill>
                    <w14:schemeClr w14:val="tx1"/>
                  </w14:solidFill>
                </w14:textFill>
              </w:rPr>
              <w:t>采用</w:t>
            </w:r>
            <w:r>
              <w:rPr>
                <w:rFonts w:hint="eastAsia" w:cs="Times New Roman"/>
                <w:color w:val="000000" w:themeColor="text1"/>
                <w:kern w:val="0"/>
                <w:szCs w:val="21"/>
                <w:lang w:val="en-US" w:eastAsia="zh-CN"/>
                <w14:textFill>
                  <w14:solidFill>
                    <w14:schemeClr w14:val="tx1"/>
                  </w14:solidFill>
                </w14:textFill>
              </w:rPr>
              <w:t>植被护坡</w:t>
            </w:r>
            <w:r>
              <w:rPr>
                <w:rFonts w:hint="default" w:ascii="Times New Roman" w:hAnsi="Times New Roman"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格宾石笼护</w:t>
            </w:r>
            <w:r>
              <w:rPr>
                <w:rFonts w:hint="eastAsia" w:cs="Times New Roman"/>
                <w:color w:val="000000" w:themeColor="text1"/>
                <w:kern w:val="0"/>
                <w:szCs w:val="21"/>
                <w:lang w:val="en-US" w:eastAsia="zh-CN"/>
                <w14:textFill>
                  <w14:solidFill>
                    <w14:schemeClr w14:val="tx1"/>
                  </w14:solidFill>
                </w14:textFill>
              </w:rPr>
              <w:t>岸、景石护岸、木桩护岸、浆砌石护岸五</w:t>
            </w:r>
            <w:r>
              <w:rPr>
                <w:rFonts w:hint="default" w:ascii="Times New Roman" w:hAnsi="Times New Roman" w:cs="Times New Roman"/>
                <w:color w:val="000000" w:themeColor="text1"/>
                <w:kern w:val="0"/>
                <w:szCs w:val="21"/>
                <w14:textFill>
                  <w14:solidFill>
                    <w14:schemeClr w14:val="tx1"/>
                  </w14:solidFill>
                </w14:textFill>
              </w:rPr>
              <w:t>种方案进行比选</w:t>
            </w:r>
            <w:r>
              <w:rPr>
                <w:rFonts w:hint="default" w:ascii="Times New Roman" w:hAnsi="Times New Roman" w:cs="Times New Roman"/>
                <w:color w:val="000000" w:themeColor="text1"/>
                <w:kern w:val="0"/>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护岸形式比较表</w:t>
            </w:r>
            <w:r>
              <w:rPr>
                <w:rFonts w:hint="default" w:ascii="Times New Roman" w:hAnsi="Times New Roman" w:eastAsia="宋体" w:cs="Times New Roman"/>
                <w:color w:val="000000" w:themeColor="text1"/>
                <w:kern w:val="0"/>
                <w:szCs w:val="21"/>
                <w14:textFill>
                  <w14:solidFill>
                    <w14:schemeClr w14:val="tx1"/>
                  </w14:solidFill>
                </w14:textFill>
              </w:rPr>
              <w:t>见表</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2-</w:t>
            </w:r>
            <w:r>
              <w:rPr>
                <w:rFonts w:hint="eastAsia" w:cs="Times New Roman"/>
                <w:color w:val="000000" w:themeColor="text1"/>
                <w:kern w:val="0"/>
                <w:szCs w:val="21"/>
                <w:lang w:val="en-US" w:eastAsia="zh-CN"/>
                <w14:textFill>
                  <w14:solidFill>
                    <w14:schemeClr w14:val="tx1"/>
                  </w14:solidFill>
                </w14:textFill>
              </w:rPr>
              <w:t>5</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bCs/>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Cs w:val="21"/>
                <w:lang w:val="en-US" w:eastAsia="zh-CN"/>
                <w14:textFill>
                  <w14:solidFill>
                    <w14:schemeClr w14:val="tx1"/>
                  </w14:solidFill>
                </w14:textFill>
              </w:rPr>
              <w:t>表2-</w:t>
            </w:r>
            <w:r>
              <w:rPr>
                <w:rFonts w:hint="eastAsia" w:cs="Times New Roman"/>
                <w:b/>
                <w:bCs/>
                <w:color w:val="000000" w:themeColor="text1"/>
                <w:kern w:val="0"/>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kern w:val="0"/>
                <w:szCs w:val="21"/>
                <w:lang w:val="en-US" w:eastAsia="zh-CN"/>
                <w14:textFill>
                  <w14:solidFill>
                    <w14:schemeClr w14:val="tx1"/>
                  </w14:solidFill>
                </w14:textFill>
              </w:rPr>
              <w:t xml:space="preserve">  护岸形式比较表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1447"/>
              <w:gridCol w:w="1548"/>
              <w:gridCol w:w="1371"/>
              <w:gridCol w:w="1358"/>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t>护岸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t>形式</w:t>
                  </w:r>
                </w:p>
              </w:tc>
              <w:tc>
                <w:tcPr>
                  <w:tcW w:w="8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植被护坡</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格宾石笼护</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岸</w:t>
                  </w:r>
                </w:p>
              </w:tc>
              <w:tc>
                <w:tcPr>
                  <w:tcW w:w="8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景石护岸</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木桩护岸</w:t>
                  </w:r>
                </w:p>
              </w:tc>
              <w:tc>
                <w:tcPr>
                  <w:tcW w:w="8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浆砌石护岸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14:textFill>
                        <w14:solidFill>
                          <w14:schemeClr w14:val="tx1"/>
                        </w14:solidFill>
                      </w14:textFill>
                    </w:rPr>
                    <w:t>优点</w:t>
                  </w:r>
                </w:p>
              </w:tc>
              <w:tc>
                <w:tcPr>
                  <w:tcW w:w="8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透水、透气、保土，不对结构产生水压力；施工方便</w:t>
                  </w:r>
                  <w:r>
                    <w:rPr>
                      <w:rFonts w:hint="eastAsia" w:ascii="Times New Roman" w:hAnsi="Times New Roman" w:eastAsia="宋体" w:cs="Times New Roman"/>
                      <w:b w:val="0"/>
                      <w:bCs w:val="0"/>
                      <w:color w:val="000000" w:themeColor="text1"/>
                      <w:kern w:val="0"/>
                      <w:sz w:val="21"/>
                      <w:szCs w:val="21"/>
                      <w:vertAlign w:val="baseline"/>
                      <w:lang w:eastAsia="zh-CN"/>
                      <w14:textFill>
                        <w14:solidFill>
                          <w14:schemeClr w14:val="tx1"/>
                        </w14:solidFill>
                      </w14:textFill>
                    </w:rPr>
                    <w:t>。</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防浪性好</w:t>
                  </w:r>
                  <w:r>
                    <w:rPr>
                      <w:rFonts w:hint="eastAsia" w:ascii="Times New Roman" w:hAnsi="Times New Roman" w:eastAsia="宋体" w:cs="Times New Roman"/>
                      <w:b w:val="0"/>
                      <w:bCs w:val="0"/>
                      <w:color w:val="000000" w:themeColor="text1"/>
                      <w:kern w:val="0"/>
                      <w:sz w:val="21"/>
                      <w:szCs w:val="21"/>
                      <w:vertAlign w:val="baseli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基质不易流失，施工快捷，就地取材；生态美观</w:t>
                  </w:r>
                  <w:r>
                    <w:rPr>
                      <w:rFonts w:hint="eastAsia" w:ascii="Times New Roman" w:hAnsi="Times New Roman" w:eastAsia="宋体" w:cs="Times New Roman"/>
                      <w:b w:val="0"/>
                      <w:bCs w:val="0"/>
                      <w:color w:val="000000" w:themeColor="text1"/>
                      <w:kern w:val="0"/>
                      <w:sz w:val="21"/>
                      <w:szCs w:val="21"/>
                      <w:vertAlign w:val="baseline"/>
                      <w:lang w:eastAsia="zh-CN"/>
                      <w14:textFill>
                        <w14:solidFill>
                          <w14:schemeClr w14:val="tx1"/>
                        </w14:solidFill>
                      </w14:textFill>
                    </w:rPr>
                    <w:t>。</w:t>
                  </w:r>
                </w:p>
              </w:tc>
              <w:tc>
                <w:tcPr>
                  <w:tcW w:w="8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自然生态，缓冲效果好</w:t>
                  </w:r>
                  <w:r>
                    <w:rPr>
                      <w:rFonts w:hint="eastAsia" w:ascii="Times New Roman" w:hAnsi="Times New Roman" w:eastAsia="宋体" w:cs="Times New Roman"/>
                      <w:b w:val="0"/>
                      <w:bCs w:val="0"/>
                      <w:color w:val="000000" w:themeColor="text1"/>
                      <w:kern w:val="0"/>
                      <w:sz w:val="21"/>
                      <w:szCs w:val="21"/>
                      <w:vertAlign w:val="baseline"/>
                      <w:lang w:eastAsia="zh-CN"/>
                      <w14:textFill>
                        <w14:solidFill>
                          <w14:schemeClr w14:val="tx1"/>
                        </w14:solidFill>
                      </w14:textFill>
                    </w:rPr>
                    <w:t>。</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自然生态，缓冲效果好</w:t>
                  </w:r>
                  <w:r>
                    <w:rPr>
                      <w:rFonts w:hint="eastAsia" w:ascii="Times New Roman" w:hAnsi="Times New Roman" w:eastAsia="宋体" w:cs="Times New Roman"/>
                      <w:b w:val="0"/>
                      <w:bCs w:val="0"/>
                      <w:color w:val="000000" w:themeColor="text1"/>
                      <w:kern w:val="0"/>
                      <w:sz w:val="21"/>
                      <w:szCs w:val="21"/>
                      <w:vertAlign w:val="baseline"/>
                      <w:lang w:eastAsia="zh-CN"/>
                      <w14:textFill>
                        <w14:solidFill>
                          <w14:schemeClr w14:val="tx1"/>
                        </w14:solidFill>
                      </w14:textFill>
                    </w:rPr>
                    <w:t>。</w:t>
                  </w:r>
                </w:p>
              </w:tc>
              <w:tc>
                <w:tcPr>
                  <w:tcW w:w="8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坚固、耐久、</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防洪效果好</w:t>
                  </w:r>
                  <w:r>
                    <w:rPr>
                      <w:rFonts w:hint="eastAsia" w:ascii="Times New Roman" w:hAnsi="Times New Roman" w:eastAsia="宋体" w:cs="Times New Roman"/>
                      <w:b w:val="0"/>
                      <w:bCs w:val="0"/>
                      <w:color w:val="000000" w:themeColor="text1"/>
                      <w:kern w:val="0"/>
                      <w:sz w:val="21"/>
                      <w:szCs w:val="21"/>
                      <w:vertAlign w:val="baseli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t>缺点</w:t>
                  </w:r>
                </w:p>
              </w:tc>
              <w:tc>
                <w:tcPr>
                  <w:tcW w:w="8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后期植被生存受限；整体稳定性较差</w:t>
                  </w:r>
                  <w:r>
                    <w:rPr>
                      <w:rFonts w:hint="eastAsia" w:ascii="Times New Roman" w:hAnsi="Times New Roman" w:eastAsia="宋体" w:cs="Times New Roman"/>
                      <w:b w:val="0"/>
                      <w:bCs w:val="0"/>
                      <w:color w:val="000000" w:themeColor="text1"/>
                      <w:kern w:val="0"/>
                      <w:sz w:val="21"/>
                      <w:szCs w:val="21"/>
                      <w:vertAlign w:val="baseline"/>
                      <w:lang w:eastAsia="zh-CN"/>
                      <w14:textFill>
                        <w14:solidFill>
                          <w14:schemeClr w14:val="tx1"/>
                        </w14:solidFill>
                      </w14:textFill>
                    </w:rPr>
                    <w:t>。</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造价高</w:t>
                  </w:r>
                </w:p>
              </w:tc>
              <w:tc>
                <w:tcPr>
                  <w:tcW w:w="8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对岸坡的防护效果较差</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耗费木材，耐久性差</w:t>
                  </w:r>
                  <w:r>
                    <w:rPr>
                      <w:rFonts w:hint="eastAsia" w:ascii="Times New Roman" w:hAnsi="Times New Roman" w:eastAsia="宋体" w:cs="Times New Roman"/>
                      <w:b w:val="0"/>
                      <w:bCs w:val="0"/>
                      <w:color w:val="000000" w:themeColor="text1"/>
                      <w:kern w:val="0"/>
                      <w:sz w:val="21"/>
                      <w:szCs w:val="21"/>
                      <w:vertAlign w:val="baseline"/>
                      <w:lang w:eastAsia="zh-CN"/>
                      <w14:textFill>
                        <w14:solidFill>
                          <w14:schemeClr w14:val="tx1"/>
                        </w14:solidFill>
                      </w14:textFill>
                    </w:rPr>
                    <w:t>。</w:t>
                  </w:r>
                </w:p>
              </w:tc>
              <w:tc>
                <w:tcPr>
                  <w:tcW w:w="8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投资大、不美观、无法绿化</w:t>
                  </w:r>
                  <w:r>
                    <w:rPr>
                      <w:rFonts w:hint="eastAsia" w:ascii="Times New Roman" w:hAnsi="Times New Roman" w:eastAsia="宋体" w:cs="Times New Roman"/>
                      <w:b w:val="0"/>
                      <w:bCs w:val="0"/>
                      <w:color w:val="000000" w:themeColor="text1"/>
                      <w:kern w:val="0"/>
                      <w:sz w:val="21"/>
                      <w:szCs w:val="21"/>
                      <w:vertAlign w:val="baseli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t>绿化率</w:t>
                  </w:r>
                </w:p>
              </w:tc>
              <w:tc>
                <w:tcPr>
                  <w:tcW w:w="8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较高</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较高</w:t>
                  </w:r>
                </w:p>
              </w:tc>
              <w:tc>
                <w:tcPr>
                  <w:tcW w:w="8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中等</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低</w:t>
                  </w:r>
                </w:p>
              </w:tc>
              <w:tc>
                <w:tcPr>
                  <w:tcW w:w="8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较低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t>抗冲</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t>性能</w:t>
                  </w:r>
                </w:p>
              </w:tc>
              <w:tc>
                <w:tcPr>
                  <w:tcW w:w="4380"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10年一遇防洪标准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pPr>
                </w:p>
              </w:tc>
              <w:tc>
                <w:tcPr>
                  <w:tcW w:w="8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满足</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满足</w:t>
                  </w:r>
                </w:p>
              </w:tc>
              <w:tc>
                <w:tcPr>
                  <w:tcW w:w="8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满足</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满足</w:t>
                  </w:r>
                </w:p>
              </w:tc>
              <w:tc>
                <w:tcPr>
                  <w:tcW w:w="8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t>景观</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t>效果</w:t>
                  </w:r>
                </w:p>
              </w:tc>
              <w:tc>
                <w:tcPr>
                  <w:tcW w:w="8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较高</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较高</w:t>
                  </w:r>
                </w:p>
              </w:tc>
              <w:tc>
                <w:tcPr>
                  <w:tcW w:w="8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中等</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低</w:t>
                  </w:r>
                </w:p>
              </w:tc>
              <w:tc>
                <w:tcPr>
                  <w:tcW w:w="8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14:textFill>
                        <w14:solidFill>
                          <w14:schemeClr w14:val="tx1"/>
                        </w14:solidFill>
                      </w14:textFill>
                    </w:rPr>
                    <w:t>较低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t>工程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t>费用</w:t>
                  </w:r>
                </w:p>
              </w:tc>
              <w:tc>
                <w:tcPr>
                  <w:tcW w:w="8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最低</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较低</w:t>
                  </w:r>
                </w:p>
              </w:tc>
              <w:tc>
                <w:tcPr>
                  <w:tcW w:w="8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高</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低</w:t>
                  </w:r>
                </w:p>
              </w:tc>
              <w:tc>
                <w:tcPr>
                  <w:tcW w:w="8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最高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t>延米</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14:textFill>
                        <w14:solidFill>
                          <w14:schemeClr w14:val="tx1"/>
                        </w14:solidFill>
                      </w14:textFill>
                    </w:rPr>
                    <w:t>投资</w:t>
                  </w:r>
                </w:p>
              </w:tc>
              <w:tc>
                <w:tcPr>
                  <w:tcW w:w="8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4000</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4200</w:t>
                  </w:r>
                </w:p>
              </w:tc>
              <w:tc>
                <w:tcPr>
                  <w:tcW w:w="8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4300</w:t>
                  </w:r>
                </w:p>
              </w:tc>
              <w:tc>
                <w:tcPr>
                  <w:tcW w:w="8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4100</w:t>
                  </w:r>
                </w:p>
              </w:tc>
              <w:tc>
                <w:tcPr>
                  <w:tcW w:w="8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4600</w:t>
                  </w:r>
                </w:p>
              </w:tc>
            </w:tr>
          </w:tbl>
          <w:p>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both"/>
              <w:textAlignment w:val="auto"/>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方案比较：</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通过以上方案对比，五种方案均能满足防冲要求，同时防冲效果和耐久性也较好，格宾石笼护坡型式以及植物护坡在景观效果以及投资上优于其他方案，考虑工程特点及当地</w:t>
            </w:r>
            <w:r>
              <w:rPr>
                <w:rFonts w:hint="eastAsia" w:cs="Times New Roman"/>
                <w:color w:val="000000" w:themeColor="text1"/>
                <w:kern w:val="0"/>
                <w:szCs w:val="21"/>
                <w:lang w:val="en-US" w:eastAsia="zh-CN"/>
                <w14:textFill>
                  <w14:solidFill>
                    <w14:schemeClr w14:val="tx1"/>
                  </w14:solidFill>
                </w14:textFill>
              </w:rPr>
              <w:t>特征</w:t>
            </w:r>
            <w:r>
              <w:rPr>
                <w:rFonts w:hint="default" w:ascii="Times New Roman" w:hAnsi="Times New Roman" w:cs="Times New Roman"/>
                <w:color w:val="000000" w:themeColor="text1"/>
                <w:kern w:val="0"/>
                <w:szCs w:val="21"/>
                <w:lang w:val="en-US" w:eastAsia="zh-CN"/>
                <w14:textFill>
                  <w14:solidFill>
                    <w14:schemeClr w14:val="tx1"/>
                  </w14:solidFill>
                </w14:textFill>
              </w:rPr>
              <w:t>，经综合分析，本次新建堤防采用格宾石笼护坡型式，石笼材质选择10%锌铝合金材质，河道两岸有护坡的区域采用植物护坡形式</w:t>
            </w:r>
            <w:r>
              <w:rPr>
                <w:rFonts w:hint="eastAsia" w:cs="Times New Roman"/>
                <w:color w:val="000000" w:themeColor="text1"/>
                <w:kern w:val="0"/>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cs="Times New Roman"/>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cs="Times New Roman"/>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cs="Times New Roman"/>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cs="Times New Roman"/>
                <w:color w:val="000000" w:themeColor="text1"/>
                <w:kern w:val="0"/>
                <w:szCs w:val="21"/>
                <w:lang w:val="en-US" w:eastAsia="zh-CN"/>
                <w14:textFill>
                  <w14:solidFill>
                    <w14:schemeClr w14:val="tx1"/>
                  </w14:solidFill>
                </w14:textFill>
              </w:rPr>
            </w:pPr>
          </w:p>
          <w:p>
            <w:pPr>
              <w:pStyle w:val="2"/>
              <w:rPr>
                <w:rFonts w:hint="eastAsia" w:cs="Times New Roman"/>
                <w:color w:val="000000" w:themeColor="text1"/>
                <w:kern w:val="0"/>
                <w:szCs w:val="21"/>
                <w:lang w:val="en-US" w:eastAsia="zh-CN"/>
                <w14:textFill>
                  <w14:solidFill>
                    <w14:schemeClr w14:val="tx1"/>
                  </w14:solidFill>
                </w14:textFill>
              </w:rPr>
            </w:pPr>
          </w:p>
          <w:p>
            <w:pPr>
              <w:pStyle w:val="3"/>
              <w:rPr>
                <w:rFonts w:hint="eastAsia" w:cs="Times New Roman"/>
                <w:color w:val="000000" w:themeColor="text1"/>
                <w:kern w:val="0"/>
                <w:szCs w:val="21"/>
                <w:lang w:val="en-US" w:eastAsia="zh-CN"/>
                <w14:textFill>
                  <w14:solidFill>
                    <w14:schemeClr w14:val="tx1"/>
                  </w14:solidFill>
                </w14:textFill>
              </w:rPr>
            </w:pPr>
          </w:p>
          <w:p>
            <w:pPr>
              <w:rPr>
                <w:rFonts w:hint="eastAsia" w:cs="Times New Roman"/>
                <w:color w:val="000000" w:themeColor="text1"/>
                <w:kern w:val="0"/>
                <w:szCs w:val="21"/>
                <w:lang w:val="en-US" w:eastAsia="zh-CN"/>
                <w14:textFill>
                  <w14:solidFill>
                    <w14:schemeClr w14:val="tx1"/>
                  </w14:solidFill>
                </w14:textFill>
              </w:rPr>
            </w:pPr>
          </w:p>
          <w:p>
            <w:pPr>
              <w:pStyle w:val="2"/>
              <w:rPr>
                <w:rFonts w:hint="eastAsia" w:cs="Times New Roman"/>
                <w:color w:val="000000" w:themeColor="text1"/>
                <w:kern w:val="0"/>
                <w:szCs w:val="21"/>
                <w:lang w:val="en-US" w:eastAsia="zh-CN"/>
                <w14:textFill>
                  <w14:solidFill>
                    <w14:schemeClr w14:val="tx1"/>
                  </w14:solidFill>
                </w14:textFill>
              </w:rPr>
            </w:pPr>
          </w:p>
          <w:p>
            <w:pPr>
              <w:pStyle w:val="3"/>
              <w:rPr>
                <w:rFonts w:hint="eastAsia" w:cs="Times New Roman"/>
                <w:color w:val="000000" w:themeColor="text1"/>
                <w:kern w:val="0"/>
                <w:szCs w:val="21"/>
                <w:lang w:val="en-US" w:eastAsia="zh-CN"/>
                <w14:textFill>
                  <w14:solidFill>
                    <w14:schemeClr w14:val="tx1"/>
                  </w14:solidFill>
                </w14:textFill>
              </w:rPr>
            </w:pPr>
          </w:p>
          <w:p>
            <w:pPr>
              <w:pStyle w:val="3"/>
              <w:ind w:left="0" w:leftChars="0" w:firstLine="0" w:firstLineChars="0"/>
              <w:rPr>
                <w:rFonts w:hint="eastAsia"/>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cs="Times New Roman"/>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cs="Times New Roman"/>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cs="Times New Roman"/>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cs="Times New Roman"/>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cs="Times New Roman"/>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cs="Times New Roman"/>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cs="Times New Roman"/>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cs="Times New Roman"/>
                <w:color w:val="000000" w:themeColor="text1"/>
                <w:kern w:val="0"/>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cs="Times New Roman"/>
                <w:color w:val="000000" w:themeColor="text1"/>
                <w:kern w:val="0"/>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tc>
      </w:tr>
    </w:tbl>
    <w:p>
      <w:pPr>
        <w:pStyle w:val="18"/>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仿宋_GB2312" w:cs="Times New Roman"/>
          <w:b/>
          <w:bCs/>
          <w:color w:val="000000" w:themeColor="text1"/>
          <w14:textFill>
            <w14:solidFill>
              <w14:schemeClr w14:val="tx1"/>
            </w14:solidFill>
          </w14:textFill>
        </w:rPr>
        <w:br w:type="page"/>
      </w:r>
      <w:r>
        <w:rPr>
          <w:rFonts w:hint="default" w:ascii="Times New Roman" w:hAnsi="Times New Roman" w:eastAsia="黑体" w:cs="Times New Roman"/>
          <w:snapToGrid w:val="0"/>
          <w:color w:val="000000" w:themeColor="text1"/>
          <w:sz w:val="30"/>
          <w:szCs w:val="30"/>
          <w14:textFill>
            <w14:solidFill>
              <w14:schemeClr w14:val="tx1"/>
            </w14:solidFill>
          </w14:textFill>
        </w:rPr>
        <w:t>三、生态环境现状、保护目标及评价标准</w:t>
      </w:r>
    </w:p>
    <w:tbl>
      <w:tblPr>
        <w:tblStyle w:val="21"/>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85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4" w:type="dxa"/>
            <w:noWrap w:val="0"/>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生态环境现状</w:t>
            </w:r>
          </w:p>
        </w:tc>
        <w:tc>
          <w:tcPr>
            <w:tcW w:w="8253" w:type="dxa"/>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default" w:ascii="Times New Roman" w:hAnsi="Times New Roman" w:eastAsia="宋体" w:cs="Times New Roman"/>
                <w:b/>
                <w:bCs/>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lang w:val="en-US" w:eastAsia="zh-CN"/>
                <w14:textFill>
                  <w14:solidFill>
                    <w14:schemeClr w14:val="tx1"/>
                  </w14:solidFill>
                </w14:textFill>
              </w:rPr>
              <w:t>（一）主体功能区规划</w:t>
            </w:r>
          </w:p>
          <w:p>
            <w:pPr>
              <w:keepNext w:val="0"/>
              <w:keepLines w:val="0"/>
              <w:pageBreakBefore w:val="0"/>
              <w:widowControl w:val="0"/>
              <w:kinsoku/>
              <w:wordWrap/>
              <w:overflowPunct/>
              <w:topLinePunct w:val="0"/>
              <w:autoSpaceDE/>
              <w:autoSpaceDN/>
              <w:bidi w:val="0"/>
              <w:adjustRightInd w:val="0"/>
              <w:snapToGrid/>
              <w:spacing w:line="400" w:lineRule="exact"/>
              <w:ind w:left="0" w:firstLine="420" w:firstLineChars="200"/>
              <w:textAlignment w:val="auto"/>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对照《河北省主体功能区规划》，项目属于该规划中一“河北省优化开发、重点开发、限制开发区域名录”中限制开发区域中“</w:t>
            </w:r>
            <w:r>
              <w:rPr>
                <w:rFonts w:hint="eastAsia" w:cs="Times New Roman"/>
                <w:color w:val="000000" w:themeColor="text1"/>
                <w:kern w:val="21"/>
                <w:sz w:val="21"/>
                <w:szCs w:val="21"/>
                <w:lang w:val="en-US" w:eastAsia="zh-CN"/>
                <w14:textFill>
                  <w14:solidFill>
                    <w14:schemeClr w14:val="tx1"/>
                  </w14:solidFill>
                </w14:textFill>
              </w:rPr>
              <w:t>坝上高原山地区</w:t>
            </w: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”，属于</w:t>
            </w:r>
            <w:r>
              <w:rPr>
                <w:rFonts w:hint="eastAsia" w:cs="Times New Roman"/>
                <w:color w:val="000000" w:themeColor="text1"/>
                <w:kern w:val="21"/>
                <w:sz w:val="21"/>
                <w:szCs w:val="21"/>
                <w:lang w:val="en-US" w:eastAsia="zh-CN"/>
                <w14:textFill>
                  <w14:solidFill>
                    <w14:schemeClr w14:val="tx1"/>
                  </w14:solidFill>
                </w14:textFill>
              </w:rPr>
              <w:t>国家</w:t>
            </w: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重点生态功能区。</w:t>
            </w:r>
          </w:p>
          <w:p>
            <w:pPr>
              <w:keepNext w:val="0"/>
              <w:keepLines w:val="0"/>
              <w:pageBreakBefore w:val="0"/>
              <w:widowControl w:val="0"/>
              <w:kinsoku/>
              <w:wordWrap/>
              <w:overflowPunct/>
              <w:topLinePunct w:val="0"/>
              <w:autoSpaceDE/>
              <w:autoSpaceDN/>
              <w:bidi w:val="0"/>
              <w:adjustRightInd w:val="0"/>
              <w:snapToGrid/>
              <w:spacing w:line="400" w:lineRule="exact"/>
              <w:ind w:left="0" w:firstLine="420" w:firstLineChars="200"/>
              <w:textAlignment w:val="auto"/>
              <w:rPr>
                <w:rFonts w:hint="default" w:ascii="Times New Roman" w:hAnsi="Times New Roman" w:cs="Times New Roman"/>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发展方向：</w:t>
            </w:r>
          </w:p>
          <w:p>
            <w:pPr>
              <w:keepNext w:val="0"/>
              <w:keepLines w:val="0"/>
              <w:pageBreakBefore w:val="0"/>
              <w:widowControl w:val="0"/>
              <w:kinsoku/>
              <w:wordWrap/>
              <w:overflowPunct/>
              <w:topLinePunct w:val="0"/>
              <w:autoSpaceDE/>
              <w:autoSpaceDN/>
              <w:bidi w:val="0"/>
              <w:adjustRightInd w:val="0"/>
              <w:snapToGrid/>
              <w:spacing w:line="400" w:lineRule="exact"/>
              <w:ind w:left="0" w:firstLine="420" w:firstLineChars="200"/>
              <w:textAlignment w:val="auto"/>
              <w:rPr>
                <w:rFonts w:hint="default" w:ascii="Times New Roman" w:hAnsi="Times New Roman" w:cs="Times New Roman"/>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生态建设。加强天然草场保护和人工草场建设，加大沿边沿坝防护林带、退耕还林、京津风沙源治理、巩固退耕还林成果规划项目等国家和省重点生态工程建设力度。转变畜牧业生产方式，实行禁牧休牧和划区轮牧，推行舍饲圈养，以草定畜</w:t>
            </w:r>
            <w:r>
              <w:rPr>
                <w:rFonts w:hint="eastAsia" w:cs="Times New Roman"/>
                <w:color w:val="000000" w:themeColor="text1"/>
                <w:kern w:val="21"/>
                <w:sz w:val="21"/>
                <w:szCs w:val="21"/>
                <w:lang w:val="en-US" w:eastAsia="zh-CN"/>
                <w14:textFill>
                  <w14:solidFill>
                    <w14:schemeClr w14:val="tx1"/>
                  </w14:solidFill>
                </w14:textFill>
              </w:rPr>
              <w:t>，</w:t>
            </w:r>
            <w:r>
              <w:rPr>
                <w:rFonts w:hint="default" w:ascii="Times New Roman" w:hAnsi="Times New Roman" w:cs="Times New Roman"/>
                <w:color w:val="000000" w:themeColor="text1"/>
                <w:kern w:val="21"/>
                <w:sz w:val="21"/>
                <w:szCs w:val="21"/>
                <w:lang w:val="en-US" w:eastAsia="zh-CN"/>
                <w14:textFill>
                  <w14:solidFill>
                    <w14:schemeClr w14:val="tx1"/>
                  </w14:solidFill>
                </w14:textFill>
              </w:rPr>
              <w:t>严格控制载畜量。加强对内陆河流的规划和管理，保护内流湖淖和河流湿地，改善风口地区和沙化土地集中地区生态环境。控制高耗水农业面积和用水总量，保持水资源的供求平衡。</w:t>
            </w:r>
          </w:p>
          <w:p>
            <w:pPr>
              <w:keepNext w:val="0"/>
              <w:keepLines w:val="0"/>
              <w:pageBreakBefore w:val="0"/>
              <w:widowControl w:val="0"/>
              <w:kinsoku/>
              <w:wordWrap/>
              <w:overflowPunct/>
              <w:topLinePunct w:val="0"/>
              <w:autoSpaceDE/>
              <w:autoSpaceDN/>
              <w:bidi w:val="0"/>
              <w:adjustRightInd w:val="0"/>
              <w:snapToGrid/>
              <w:spacing w:line="400" w:lineRule="exact"/>
              <w:ind w:left="0" w:firstLine="420" w:firstLineChars="200"/>
              <w:textAlignment w:val="auto"/>
              <w:rPr>
                <w:rFonts w:hint="default" w:ascii="Times New Roman" w:hAnsi="Times New Roman" w:cs="Times New Roman"/>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产业发展。大力发展节水种植业、舍饲畜牧业和生态林业，建设特色有机农产品生产基地</w:t>
            </w:r>
            <w:r>
              <w:rPr>
                <w:rFonts w:hint="eastAsia" w:cs="Times New Roman"/>
                <w:color w:val="000000" w:themeColor="text1"/>
                <w:kern w:val="21"/>
                <w:sz w:val="21"/>
                <w:szCs w:val="21"/>
                <w:lang w:val="en-US" w:eastAsia="zh-CN"/>
                <w14:textFill>
                  <w14:solidFill>
                    <w14:schemeClr w14:val="tx1"/>
                  </w14:solidFill>
                </w14:textFill>
              </w:rPr>
              <w:t>；</w:t>
            </w:r>
            <w:r>
              <w:rPr>
                <w:rFonts w:hint="default" w:ascii="Times New Roman" w:hAnsi="Times New Roman" w:cs="Times New Roman"/>
                <w:color w:val="000000" w:themeColor="text1"/>
                <w:kern w:val="21"/>
                <w:sz w:val="21"/>
                <w:szCs w:val="21"/>
                <w:lang w:val="en-US" w:eastAsia="zh-CN"/>
                <w14:textFill>
                  <w14:solidFill>
                    <w14:schemeClr w14:val="tx1"/>
                  </w14:solidFill>
                </w14:textFill>
              </w:rPr>
              <w:t>培育壮大生态旅游和休闲度假服务业，建设具有高原特色的旅游度假区</w:t>
            </w:r>
            <w:r>
              <w:rPr>
                <w:rFonts w:hint="eastAsia" w:cs="Times New Roman"/>
                <w:color w:val="000000" w:themeColor="text1"/>
                <w:kern w:val="21"/>
                <w:sz w:val="21"/>
                <w:szCs w:val="21"/>
                <w:lang w:val="en-US" w:eastAsia="zh-CN"/>
                <w14:textFill>
                  <w14:solidFill>
                    <w14:schemeClr w14:val="tx1"/>
                  </w14:solidFill>
                </w14:textFill>
              </w:rPr>
              <w:t>；</w:t>
            </w:r>
            <w:r>
              <w:rPr>
                <w:rFonts w:hint="default" w:ascii="Times New Roman" w:hAnsi="Times New Roman" w:cs="Times New Roman"/>
                <w:color w:val="000000" w:themeColor="text1"/>
                <w:kern w:val="21"/>
                <w:sz w:val="21"/>
                <w:szCs w:val="21"/>
                <w:lang w:val="en-US" w:eastAsia="zh-CN"/>
                <w14:textFill>
                  <w14:solidFill>
                    <w14:schemeClr w14:val="tx1"/>
                  </w14:solidFill>
                </w14:textFill>
              </w:rPr>
              <w:t>加快推进农业产业化进程，重点发展绿色食品加工业</w:t>
            </w:r>
            <w:r>
              <w:rPr>
                <w:rFonts w:hint="eastAsia" w:cs="Times New Roman"/>
                <w:color w:val="000000" w:themeColor="text1"/>
                <w:kern w:val="21"/>
                <w:sz w:val="21"/>
                <w:szCs w:val="21"/>
                <w:lang w:val="en-US" w:eastAsia="zh-CN"/>
                <w14:textFill>
                  <w14:solidFill>
                    <w14:schemeClr w14:val="tx1"/>
                  </w14:solidFill>
                </w14:textFill>
              </w:rPr>
              <w:t>；</w:t>
            </w:r>
            <w:r>
              <w:rPr>
                <w:rFonts w:hint="default" w:ascii="Times New Roman" w:hAnsi="Times New Roman" w:cs="Times New Roman"/>
                <w:color w:val="000000" w:themeColor="text1"/>
                <w:kern w:val="21"/>
                <w:sz w:val="21"/>
                <w:szCs w:val="21"/>
                <w:lang w:val="en-US" w:eastAsia="zh-CN"/>
                <w14:textFill>
                  <w14:solidFill>
                    <w14:schemeClr w14:val="tx1"/>
                  </w14:solidFill>
                </w14:textFill>
              </w:rPr>
              <w:t>建设国家级风电基地，适度发展矿产采选业</w:t>
            </w:r>
            <w:r>
              <w:rPr>
                <w:rFonts w:hint="eastAsia" w:cs="Times New Roman"/>
                <w:color w:val="000000" w:themeColor="text1"/>
                <w:kern w:val="21"/>
                <w:sz w:val="21"/>
                <w:szCs w:val="21"/>
                <w:lang w:val="en-US" w:eastAsia="zh-CN"/>
                <w14:textFill>
                  <w14:solidFill>
                    <w14:schemeClr w14:val="tx1"/>
                  </w14:solidFill>
                </w14:textFill>
              </w:rPr>
              <w:t>；</w:t>
            </w:r>
            <w:r>
              <w:rPr>
                <w:rFonts w:hint="default" w:ascii="Times New Roman" w:hAnsi="Times New Roman" w:cs="Times New Roman"/>
                <w:color w:val="000000" w:themeColor="text1"/>
                <w:kern w:val="21"/>
                <w:sz w:val="21"/>
                <w:szCs w:val="21"/>
                <w:lang w:val="en-US" w:eastAsia="zh-CN"/>
                <w14:textFill>
                  <w14:solidFill>
                    <w14:schemeClr w14:val="tx1"/>
                  </w14:solidFill>
                </w14:textFill>
              </w:rPr>
              <w:t>积极培育能源和农畜产品物流业，建设京冀晋蒙交界物流区。</w:t>
            </w:r>
          </w:p>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hint="default" w:ascii="Times New Roman" w:hAnsi="Times New Roman" w:eastAsia="宋体" w:cs="Times New Roman"/>
                <w:b/>
                <w:bCs/>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lang w:val="en-US" w:eastAsia="zh-CN"/>
                <w14:textFill>
                  <w14:solidFill>
                    <w14:schemeClr w14:val="tx1"/>
                  </w14:solidFill>
                </w14:textFill>
              </w:rPr>
              <w:t>本项目主要进行水环境综合治理、水生态修复建设，主要包括河道垃圾清理、底泥治理、土方填筑、生态护岸、近岸生态缓冲过滤带以及人工河道水生态修复等。工程完成后，能够改善河流周边生态环境、改善河道水体水质、提高河流自净能力、保障流域水环境安全，有利于加强对内陆河流的规划和管理</w:t>
            </w: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 xml:space="preserve">。本项目符合生态功能区发展方向要求。 </w:t>
            </w:r>
          </w:p>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default" w:ascii="Times New Roman" w:hAnsi="Times New Roman" w:eastAsia="宋体" w:cs="Times New Roman"/>
                <w:b/>
                <w:bCs/>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lang w:val="en-US" w:eastAsia="zh-CN"/>
                <w14:textFill>
                  <w14:solidFill>
                    <w14:schemeClr w14:val="tx1"/>
                  </w14:solidFill>
                </w14:textFill>
              </w:rPr>
              <w:t>（二）生态功能区规划</w:t>
            </w:r>
          </w:p>
          <w:p>
            <w:pPr>
              <w:pStyle w:val="16"/>
              <w:keepNext w:val="0"/>
              <w:keepLines w:val="0"/>
              <w:pageBreakBefore w:val="0"/>
              <w:numPr>
                <w:ilvl w:val="0"/>
                <w:numId w:val="0"/>
              </w:numPr>
              <w:kinsoku/>
              <w:wordWrap/>
              <w:overflowPunct/>
              <w:topLinePunct w:val="0"/>
              <w:bidi w:val="0"/>
              <w:snapToGrid/>
              <w:spacing w:line="400" w:lineRule="exact"/>
              <w:ind w:firstLine="42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lang w:val="en-US" w:eastAsia="zh-CN"/>
                <w14:textFill>
                  <w14:solidFill>
                    <w14:schemeClr w14:val="tx1"/>
                  </w14:solidFill>
                </w14:textFill>
              </w:rPr>
              <w:t>根据《承德市城市总体规划（2016-2030年）》，本项目所在区域涉及</w:t>
            </w:r>
            <w:r>
              <w:rPr>
                <w:rFonts w:hint="default" w:ascii="Times New Roman" w:hAnsi="Times New Roman" w:eastAsia="宋体" w:cs="Times New Roman"/>
                <w:color w:val="000000" w:themeColor="text1"/>
                <w:lang w:val="en-US" w:eastAsia="zh-CN"/>
                <w14:textFill>
                  <w14:solidFill>
                    <w14:schemeClr w14:val="tx1"/>
                  </w14:solidFill>
                </w14:textFill>
              </w:rPr>
              <w:t>冀北及燕山山地生态区（Ⅱ）—</w:t>
            </w:r>
            <w:r>
              <w:rPr>
                <w:rFonts w:hint="eastAsia" w:cs="Times New Roman"/>
                <w:color w:val="000000" w:themeColor="text1"/>
                <w:lang w:val="en-US" w:eastAsia="zh-CN"/>
                <w14:textFill>
                  <w14:solidFill>
                    <w14:schemeClr w14:val="tx1"/>
                  </w14:solidFill>
                </w14:textFill>
              </w:rPr>
              <w:t>冀北山地森林生态亚区</w:t>
            </w:r>
            <w:r>
              <w:rPr>
                <w:rFonts w:hint="default" w:ascii="Times New Roman" w:hAnsi="Times New Roman" w:eastAsia="宋体" w:cs="Times New Roman"/>
                <w:color w:val="000000" w:themeColor="text1"/>
                <w:lang w:val="en-US" w:eastAsia="zh-CN"/>
                <w14:textFill>
                  <w14:solidFill>
                    <w14:schemeClr w14:val="tx1"/>
                  </w14:solidFill>
                </w14:textFill>
              </w:rPr>
              <w:t>（Ⅱ-</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辽河北林牧、沙化防治</w:t>
            </w:r>
            <w:r>
              <w:rPr>
                <w:rFonts w:hint="default" w:ascii="Times New Roman" w:hAnsi="Times New Roman" w:eastAsia="宋体" w:cs="Times New Roman"/>
                <w:color w:val="000000" w:themeColor="text1"/>
                <w:lang w:val="en-US" w:eastAsia="zh-CN"/>
                <w14:textFill>
                  <w14:solidFill>
                    <w14:schemeClr w14:val="tx1"/>
                  </w14:solidFill>
                </w14:textFill>
              </w:rPr>
              <w:t>功能区（Ⅱ-</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-1）。</w:t>
            </w:r>
          </w:p>
          <w:p>
            <w:pPr>
              <w:keepNext w:val="0"/>
              <w:keepLines w:val="0"/>
              <w:pageBreakBefore w:val="0"/>
              <w:widowControl w:val="0"/>
              <w:kinsoku/>
              <w:wordWrap/>
              <w:overflowPunct/>
              <w:topLinePunct w:val="0"/>
              <w:autoSpaceDE/>
              <w:autoSpaceDN/>
              <w:bidi w:val="0"/>
              <w:adjustRightInd w:val="0"/>
              <w:snapToGrid/>
              <w:spacing w:line="400" w:lineRule="exact"/>
              <w:ind w:left="0" w:firstLine="420" w:firstLineChars="200"/>
              <w:textAlignment w:val="auto"/>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本项目主要进行水环境综合治理、水生态修复建设，工程完成后，能够</w:t>
            </w:r>
            <w:r>
              <w:rPr>
                <w:rFonts w:hint="eastAsia" w:cs="Times New Roman"/>
                <w:color w:val="000000" w:themeColor="text1"/>
                <w:lang w:val="en-US" w:eastAsia="zh-CN"/>
                <w14:textFill>
                  <w14:solidFill>
                    <w14:schemeClr w14:val="tx1"/>
                  </w14:solidFill>
                </w14:textFill>
              </w:rPr>
              <w:t>改善河流周边生态环境、改善河道水体水质、提高</w:t>
            </w:r>
            <w:r>
              <w:rPr>
                <w:rFonts w:hint="default" w:ascii="Times New Roman" w:hAnsi="Times New Roman" w:eastAsia="宋体" w:cs="Times New Roman"/>
                <w:color w:val="000000" w:themeColor="text1"/>
                <w:lang w:val="en-US" w:eastAsia="zh-CN"/>
                <w14:textFill>
                  <w14:solidFill>
                    <w14:schemeClr w14:val="tx1"/>
                  </w14:solidFill>
                </w14:textFill>
              </w:rPr>
              <w:t>河流自净能力</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保障流域水环境安全</w:t>
            </w: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，减少区域水土流失程度。因此，本项目符合</w:t>
            </w:r>
            <w:r>
              <w:rPr>
                <w:rFonts w:hint="default" w:ascii="Times New Roman" w:hAnsi="Times New Roman" w:eastAsia="宋体" w:cs="Times New Roman"/>
                <w:color w:val="000000" w:themeColor="text1"/>
                <w:kern w:val="21"/>
                <w:sz w:val="21"/>
                <w:lang w:val="en-US" w:eastAsia="zh-CN"/>
                <w14:textFill>
                  <w14:solidFill>
                    <w14:schemeClr w14:val="tx1"/>
                  </w14:solidFill>
                </w14:textFill>
              </w:rPr>
              <w:t>《承德市城市总体规划（2016-2030年）》中的相关要求。</w:t>
            </w: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lang w:val="en-US" w:eastAsia="zh-CN"/>
                <w14:textFill>
                  <w14:solidFill>
                    <w14:schemeClr w14:val="tx1"/>
                  </w14:solidFill>
                </w14:textFill>
              </w:rPr>
              <w:t>（三）</w:t>
            </w: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项目占地及周边生态</w:t>
            </w:r>
          </w:p>
          <w:p>
            <w:pPr>
              <w:keepNext w:val="0"/>
              <w:keepLines w:val="0"/>
              <w:pageBreakBefore w:val="0"/>
              <w:widowControl w:val="0"/>
              <w:kinsoku/>
              <w:wordWrap/>
              <w:overflowPunct/>
              <w:topLinePunct w:val="0"/>
              <w:autoSpaceDE/>
              <w:autoSpaceDN/>
              <w:bidi w:val="0"/>
              <w:snapToGrid/>
              <w:spacing w:line="400" w:lineRule="exact"/>
              <w:ind w:firstLine="422" w:firstLineChars="200"/>
              <w:textAlignment w:val="auto"/>
              <w:rPr>
                <w:rFonts w:hint="default" w:ascii="Times New Roman" w:hAnsi="Times New Roman" w:eastAsia="宋体" w:cs="Times New Roman"/>
                <w:b/>
                <w:bCs/>
                <w:color w:val="000000" w:themeColor="text1"/>
                <w:kern w:val="21"/>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21"/>
                <w:sz w:val="21"/>
                <w:szCs w:val="21"/>
                <w:lang w:val="en-US" w:eastAsia="zh-CN"/>
                <w14:textFill>
                  <w14:solidFill>
                    <w14:schemeClr w14:val="tx1"/>
                  </w14:solidFill>
                </w14:textFill>
              </w:rPr>
              <w:t>1、项目占地</w:t>
            </w:r>
          </w:p>
          <w:p>
            <w:pPr>
              <w:pStyle w:val="15"/>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cs="Times New Roman"/>
                <w:color w:val="000000" w:themeColor="text1"/>
                <w:kern w:val="21"/>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项目</w:t>
            </w:r>
            <w:r>
              <w:rPr>
                <w:rFonts w:hint="default" w:ascii="Times New Roman" w:hAnsi="Times New Roman" w:cs="Times New Roman"/>
                <w:color w:val="000000" w:themeColor="text1"/>
                <w:sz w:val="21"/>
                <w:szCs w:val="21"/>
                <w:lang w:val="en-US" w:eastAsia="zh-CN"/>
                <w14:textFill>
                  <w14:solidFill>
                    <w14:schemeClr w14:val="tx1"/>
                  </w14:solidFill>
                </w14:textFill>
              </w:rPr>
              <w:t>选址涉及</w:t>
            </w:r>
            <w:r>
              <w:rPr>
                <w:rFonts w:hint="default" w:ascii="Times New Roman" w:hAnsi="Times New Roman" w:cs="Times New Roman"/>
                <w:color w:val="000000" w:themeColor="text1"/>
                <w:kern w:val="21"/>
                <w:sz w:val="21"/>
                <w:szCs w:val="21"/>
                <w:u w:val="none"/>
                <w14:textFill>
                  <w14:solidFill>
                    <w14:schemeClr w14:val="tx1"/>
                  </w14:solidFill>
                </w14:textFill>
              </w:rPr>
              <w:t>河北省承德市</w:t>
            </w:r>
            <w:r>
              <w:rPr>
                <w:rFonts w:hint="eastAsia" w:cs="Times New Roman"/>
                <w:color w:val="000000" w:themeColor="text1"/>
                <w:kern w:val="21"/>
                <w:sz w:val="21"/>
                <w:szCs w:val="21"/>
                <w:u w:val="none"/>
                <w:lang w:eastAsia="zh-CN"/>
                <w14:textFill>
                  <w14:solidFill>
                    <w14:schemeClr w14:val="tx1"/>
                  </w14:solidFill>
                </w14:textFill>
              </w:rPr>
              <w:t>围场满族蒙古族自治县新地乡、朝阳地镇、克勒沟镇</w:t>
            </w:r>
            <w:r>
              <w:rPr>
                <w:rFonts w:hint="default" w:ascii="Times New Roman" w:hAnsi="Times New Roman" w:cs="Times New Roman"/>
                <w:color w:val="000000" w:themeColor="text1"/>
                <w:kern w:val="21"/>
                <w:sz w:val="21"/>
                <w:szCs w:val="21"/>
                <w:u w:val="none"/>
                <w:lang w:val="en-US" w:eastAsia="zh-CN"/>
                <w14:textFill>
                  <w14:solidFill>
                    <w14:schemeClr w14:val="tx1"/>
                  </w14:solidFill>
                </w14:textFill>
              </w:rPr>
              <w:t>，占地类型</w:t>
            </w:r>
            <w:r>
              <w:rPr>
                <w:rFonts w:hint="eastAsia" w:cs="Times New Roman"/>
                <w:color w:val="000000" w:themeColor="text1"/>
                <w:kern w:val="21"/>
                <w:sz w:val="21"/>
                <w:szCs w:val="21"/>
                <w:u w:val="none"/>
                <w:lang w:val="en-US" w:eastAsia="zh-CN"/>
                <w14:textFill>
                  <w14:solidFill>
                    <w14:schemeClr w14:val="tx1"/>
                  </w14:solidFill>
                </w14:textFill>
              </w:rPr>
              <w:t>全部</w:t>
            </w:r>
            <w:r>
              <w:rPr>
                <w:rFonts w:hint="default" w:ascii="Times New Roman" w:hAnsi="Times New Roman" w:cs="Times New Roman"/>
                <w:color w:val="000000" w:themeColor="text1"/>
                <w:kern w:val="21"/>
                <w:sz w:val="21"/>
                <w:szCs w:val="21"/>
                <w:u w:val="none"/>
                <w:lang w:val="en-US" w:eastAsia="zh-CN"/>
                <w14:textFill>
                  <w14:solidFill>
                    <w14:schemeClr w14:val="tx1"/>
                  </w14:solidFill>
                </w14:textFill>
              </w:rPr>
              <w:t>为</w:t>
            </w:r>
            <w:r>
              <w:rPr>
                <w:rFonts w:hint="eastAsia" w:cs="Times New Roman"/>
                <w:color w:val="000000" w:themeColor="text1"/>
                <w:kern w:val="21"/>
                <w:sz w:val="21"/>
                <w:szCs w:val="21"/>
                <w:u w:val="none"/>
                <w:lang w:val="en-US" w:eastAsia="zh-CN"/>
                <w14:textFill>
                  <w14:solidFill>
                    <w14:schemeClr w14:val="tx1"/>
                  </w14:solidFill>
                </w14:textFill>
              </w:rPr>
              <w:t>河滩地</w:t>
            </w:r>
            <w:r>
              <w:rPr>
                <w:rFonts w:hint="default" w:ascii="Times New Roman" w:hAnsi="Times New Roman" w:cs="Times New Roman"/>
                <w:color w:val="000000" w:themeColor="text1"/>
                <w:kern w:val="21"/>
                <w:sz w:val="21"/>
                <w:szCs w:val="21"/>
                <w:u w:val="none"/>
                <w:lang w:val="en-US" w:eastAsia="zh-CN"/>
                <w14:textFill>
                  <w14:solidFill>
                    <w14:schemeClr w14:val="tx1"/>
                  </w14:solidFill>
                </w14:textFill>
              </w:rPr>
              <w:t>，不涉及新增建设用地，不改变土地用途。</w:t>
            </w:r>
          </w:p>
          <w:p>
            <w:pPr>
              <w:pStyle w:val="15"/>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1"/>
                <w:sz w:val="21"/>
                <w:szCs w:val="21"/>
                <w:u w:val="none"/>
                <w:lang w:val="en-US" w:eastAsia="zh-CN"/>
                <w14:textFill>
                  <w14:solidFill>
                    <w14:schemeClr w14:val="tx1"/>
                  </w14:solidFill>
                </w14:textFill>
              </w:rPr>
              <w:t>项目选址周边未调查到风景名胜区、自然保护区及文化遗产等特殊保护目标，未调查到大型哺乳动物及珍贵野生动植物。</w:t>
            </w: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区域内存在河道淤积严重等问题，生态环境受人为影响较大，生态环境质量一般。</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422" w:firstLineChars="200"/>
              <w:textAlignment w:val="auto"/>
              <w:rPr>
                <w:rFonts w:hint="default" w:ascii="Times New Roman" w:hAnsi="Times New Roman" w:eastAsia="宋体" w:cs="Times New Roman"/>
                <w:b/>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1"/>
                <w:sz w:val="21"/>
                <w:szCs w:val="21"/>
                <w:lang w:val="en-US" w:eastAsia="zh-CN" w:bidi="ar-SA"/>
                <w14:textFill>
                  <w14:solidFill>
                    <w14:schemeClr w14:val="tx1"/>
                  </w14:solidFill>
                </w14:textFill>
              </w:rPr>
              <w:t>2、生态环境现状</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422" w:firstLineChars="200"/>
              <w:textAlignment w:val="auto"/>
              <w:rPr>
                <w:rFonts w:hint="default" w:ascii="Times New Roman" w:hAnsi="Times New Roman" w:eastAsia="宋体" w:cs="Times New Roman"/>
                <w:b/>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1"/>
                <w:sz w:val="21"/>
                <w:szCs w:val="21"/>
                <w:lang w:val="en-US" w:eastAsia="zh-CN" w:bidi="ar-SA"/>
                <w14:textFill>
                  <w14:solidFill>
                    <w14:schemeClr w14:val="tx1"/>
                  </w14:solidFill>
                </w14:textFill>
              </w:rPr>
              <w:t>（1）土地利用类型</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420" w:firstLineChars="200"/>
              <w:textAlignment w:val="auto"/>
              <w:rPr>
                <w:rFonts w:hint="default" w:ascii="Times New Roman" w:hAnsi="Times New Roman" w:cs="Times New Roman"/>
                <w:color w:val="000000" w:themeColor="text1"/>
                <w:kern w:val="21"/>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本项目为</w:t>
            </w:r>
            <w:r>
              <w:rPr>
                <w:rFonts w:hint="default" w:ascii="Times New Roman" w:hAnsi="Times New Roman" w:cs="Times New Roman"/>
                <w:color w:val="000000" w:themeColor="text1"/>
                <w:kern w:val="21"/>
                <w:sz w:val="21"/>
                <w:szCs w:val="21"/>
                <w:lang w:val="en-US" w:eastAsia="zh-CN" w:bidi="ar"/>
                <w14:textFill>
                  <w14:solidFill>
                    <w14:schemeClr w14:val="tx1"/>
                  </w14:solidFill>
                </w14:textFill>
              </w:rPr>
              <w:t>河湖整治</w:t>
            </w:r>
            <w:r>
              <w:rPr>
                <w:rFonts w:hint="default" w:ascii="Times New Roman" w:hAnsi="Times New Roman" w:cs="Times New Roman"/>
                <w:color w:val="000000" w:themeColor="text1"/>
                <w:kern w:val="21"/>
                <w:sz w:val="21"/>
                <w:szCs w:val="21"/>
                <w:lang w:val="en-US" w:eastAsia="zh-CN"/>
                <w14:textFill>
                  <w14:solidFill>
                    <w14:schemeClr w14:val="tx1"/>
                  </w14:solidFill>
                </w14:textFill>
              </w:rPr>
              <w:t>项目，土地利用类型为</w:t>
            </w:r>
            <w:r>
              <w:rPr>
                <w:rFonts w:hint="default" w:ascii="Times New Roman" w:hAnsi="Times New Roman" w:cs="Times New Roman"/>
                <w:color w:val="000000" w:themeColor="text1"/>
                <w:kern w:val="21"/>
                <w:sz w:val="21"/>
                <w:szCs w:val="21"/>
                <w:u w:val="none"/>
                <w:lang w:val="en-US" w:eastAsia="zh-CN"/>
                <w14:textFill>
                  <w14:solidFill>
                    <w14:schemeClr w14:val="tx1"/>
                  </w14:solidFill>
                </w14:textFill>
              </w:rPr>
              <w:t>河道用地</w:t>
            </w:r>
            <w:r>
              <w:rPr>
                <w:rFonts w:hint="default" w:ascii="Times New Roman" w:hAnsi="Times New Roman" w:cs="Times New Roman"/>
                <w:color w:val="000000" w:themeColor="text1"/>
                <w:kern w:val="21"/>
                <w:sz w:val="21"/>
                <w:szCs w:val="21"/>
                <w:lang w:val="en-US" w:eastAsia="zh-CN"/>
                <w14:textFill>
                  <w14:solidFill>
                    <w14:schemeClr w14:val="tx1"/>
                  </w14:solidFill>
                </w14:textFill>
              </w:rPr>
              <w:t>，</w:t>
            </w:r>
            <w:r>
              <w:rPr>
                <w:rFonts w:hint="default" w:ascii="Times New Roman" w:hAnsi="Times New Roman" w:cs="Times New Roman"/>
                <w:color w:val="000000" w:themeColor="text1"/>
                <w:kern w:val="21"/>
                <w:sz w:val="21"/>
                <w:szCs w:val="21"/>
                <w:u w:val="none"/>
                <w:lang w:val="en-US" w:eastAsia="zh-CN"/>
                <w14:textFill>
                  <w14:solidFill>
                    <w14:schemeClr w14:val="tx1"/>
                  </w14:solidFill>
                </w14:textFill>
              </w:rPr>
              <w:t>不涉及新增建设用地，不改变土地用途。</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420" w:firstLineChars="200"/>
              <w:textAlignment w:val="auto"/>
              <w:rPr>
                <w:rFonts w:hint="default" w:ascii="Times New Roman" w:hAnsi="Times New Roman" w:eastAsia="宋体" w:cs="Times New Roman"/>
                <w:b/>
                <w:bCs/>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项目周边有农村宅基地、林地、耕地等，植被覆盖度</w:t>
            </w:r>
            <w:r>
              <w:rPr>
                <w:rFonts w:hint="eastAsia" w:cs="Times New Roman"/>
                <w:color w:val="000000" w:themeColor="text1"/>
                <w:kern w:val="21"/>
                <w:sz w:val="21"/>
                <w:szCs w:val="21"/>
                <w:lang w:val="en-US" w:eastAsia="zh-CN"/>
                <w14:textFill>
                  <w14:solidFill>
                    <w14:schemeClr w14:val="tx1"/>
                  </w14:solidFill>
                </w14:textFill>
              </w:rPr>
              <w:t>一般</w:t>
            </w:r>
            <w:r>
              <w:rPr>
                <w:rFonts w:hint="default" w:ascii="Times New Roman" w:hAnsi="Times New Roman" w:cs="Times New Roman"/>
                <w:color w:val="000000" w:themeColor="text1"/>
                <w:kern w:val="21"/>
                <w:sz w:val="21"/>
                <w:szCs w:val="21"/>
                <w:lang w:val="en-US" w:eastAsia="zh-CN"/>
                <w14:textFill>
                  <w14:solidFill>
                    <w14:schemeClr w14:val="tx1"/>
                  </w14:solidFill>
                </w14:textFill>
              </w:rPr>
              <w:t>，零散分布有小面积的裸地。</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422" w:firstLineChars="200"/>
              <w:textAlignment w:val="auto"/>
              <w:rPr>
                <w:rFonts w:hint="default" w:ascii="Times New Roman" w:hAnsi="Times New Roman" w:eastAsia="宋体" w:cs="Times New Roman"/>
                <w:b/>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1"/>
                <w:sz w:val="21"/>
                <w:szCs w:val="21"/>
                <w:lang w:val="en-US" w:eastAsia="zh-CN" w:bidi="ar-SA"/>
                <w14:textFill>
                  <w14:solidFill>
                    <w14:schemeClr w14:val="tx1"/>
                  </w14:solidFill>
                </w14:textFill>
              </w:rPr>
              <w:t>（2）地形、地貌</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420" w:firstLineChars="200"/>
              <w:textAlignment w:val="auto"/>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围场满族蒙古族自治县地处内蒙古高原和冀北山地的过渡带，为阴山山脉、大兴安岭山脉的尾部与燕山山脉的结合部，地势西北高东南低。地处坝下、接坝、坝上三大地形区，主要位于坝上草原地区，全县平均海拔1500米，最高处为大光顶子山，海拔2067米</w:t>
            </w:r>
            <w:r>
              <w:rPr>
                <w:rFonts w:hint="eastAsia" w:cs="Times New Roman"/>
                <w:color w:val="000000" w:themeColor="text1"/>
                <w:kern w:val="2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420" w:firstLineChars="200"/>
              <w:textAlignment w:val="auto"/>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项目区处于大地构造三级构造单元围场拱断束，四级构造单元的中断凹。地表多被第四系地层覆盖，主要岩性为细砂及圆砾；下伏地层为安山岩。场区内均见地下水，属第四系潜水。项目区周边自然村已修建村村通道路，沿河两岸现状有通村道路，交通较为便利</w:t>
            </w:r>
            <w:r>
              <w:rPr>
                <w:rFonts w:hint="eastAsia" w:cs="Times New Roman"/>
                <w:color w:val="000000" w:themeColor="text1"/>
                <w:kern w:val="2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napToGrid/>
              <w:spacing w:line="400" w:lineRule="exact"/>
              <w:ind w:firstLine="422" w:firstLineChars="200"/>
              <w:textAlignment w:val="auto"/>
              <w:rPr>
                <w:rFonts w:hint="default" w:ascii="Times New Roman" w:hAnsi="Times New Roman" w:cs="Times New Roman"/>
                <w:b/>
                <w:bCs/>
                <w:color w:val="000000" w:themeColor="text1"/>
                <w:kern w:val="21"/>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21"/>
                <w:sz w:val="21"/>
                <w:szCs w:val="21"/>
                <w:lang w:val="en-US" w:eastAsia="zh-CN"/>
                <w14:textFill>
                  <w14:solidFill>
                    <w14:schemeClr w14:val="tx1"/>
                  </w14:solidFill>
                </w14:textFill>
              </w:rPr>
              <w:t>（3）水土保持</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当地居民生活、生产方式比较传统，该流域从以牧业为主向农牧双向发展过渡，属于农牧交错带，产业结构单一，产业化程度低</w:t>
            </w:r>
            <w:r>
              <w:rPr>
                <w:rFonts w:hint="eastAsia" w:cs="Times New Roman"/>
                <w:color w:val="000000" w:themeColor="text1"/>
                <w:kern w:val="21"/>
                <w:sz w:val="21"/>
                <w:szCs w:val="21"/>
                <w:lang w:val="en-US" w:eastAsia="zh-CN"/>
                <w14:textFill>
                  <w14:solidFill>
                    <w14:schemeClr w14:val="tx1"/>
                  </w14:solidFill>
                </w14:textFill>
              </w:rPr>
              <w:t>；沿岸村庄没有任何垃圾收集系统及处理措施，生活垃圾随意排放；当地畜牧业发达，河滩地存在大量的放牧现象；大多数乡村河道没有砌筑护岸工程，拦河设障，圈河养殖、随意搭建临时建筑时有发生。项目区点源、面源污染严重，河道淤积严重，水质不稳定，水生态恶化，自净能力下降。</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color w:val="000000" w:themeColor="text1"/>
                <w:kern w:val="21"/>
                <w:sz w:val="21"/>
                <w:lang w:val="en-US" w:eastAsia="zh-CN"/>
                <w14:textFill>
                  <w14:solidFill>
                    <w14:schemeClr w14:val="tx1"/>
                  </w14:solidFill>
                </w14:textFill>
              </w:rPr>
            </w:pPr>
            <w:r>
              <w:rPr>
                <w:rFonts w:hint="default" w:ascii="Times New Roman" w:hAnsi="Times New Roman" w:cs="Times New Roman"/>
                <w:b/>
                <w:bCs/>
                <w:color w:val="000000" w:themeColor="text1"/>
                <w:kern w:val="21"/>
                <w:sz w:val="21"/>
                <w:lang w:val="en-US" w:eastAsia="zh-CN"/>
                <w14:textFill>
                  <w14:solidFill>
                    <w14:schemeClr w14:val="tx1"/>
                  </w14:solidFill>
                </w14:textFill>
              </w:rPr>
              <w:t>（4）所在流域现状</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21"/>
                <w:sz w:val="21"/>
                <w:lang w:val="en-US"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项目</w:t>
            </w:r>
            <w:r>
              <w:rPr>
                <w:rFonts w:hint="default" w:ascii="Times New Roman" w:hAnsi="Times New Roman" w:cs="Times New Roman"/>
                <w:color w:val="000000" w:themeColor="text1"/>
                <w:sz w:val="21"/>
                <w:szCs w:val="21"/>
                <w:lang w:val="en-US" w:eastAsia="zh-CN"/>
                <w14:textFill>
                  <w14:solidFill>
                    <w14:schemeClr w14:val="tx1"/>
                  </w14:solidFill>
                </w14:textFill>
              </w:rPr>
              <w:t>选址涉及</w:t>
            </w:r>
            <w:r>
              <w:rPr>
                <w:rFonts w:hint="default" w:ascii="Times New Roman" w:hAnsi="Times New Roman" w:cs="Times New Roman"/>
                <w:color w:val="000000" w:themeColor="text1"/>
                <w:kern w:val="21"/>
                <w:sz w:val="21"/>
                <w:szCs w:val="21"/>
                <w:u w:val="none"/>
                <w14:textFill>
                  <w14:solidFill>
                    <w14:schemeClr w14:val="tx1"/>
                  </w14:solidFill>
                </w14:textFill>
              </w:rPr>
              <w:t>河北省承德市</w:t>
            </w:r>
            <w:r>
              <w:rPr>
                <w:rFonts w:hint="eastAsia" w:cs="Times New Roman"/>
                <w:color w:val="000000" w:themeColor="text1"/>
                <w:kern w:val="21"/>
                <w:sz w:val="21"/>
                <w:szCs w:val="21"/>
                <w:u w:val="none"/>
                <w:lang w:eastAsia="zh-CN"/>
                <w14:textFill>
                  <w14:solidFill>
                    <w14:schemeClr w14:val="tx1"/>
                  </w14:solidFill>
                </w14:textFill>
              </w:rPr>
              <w:t>围场满族蒙古族自治县新地乡、朝阳地镇、克勒沟镇</w:t>
            </w:r>
            <w:r>
              <w:rPr>
                <w:rFonts w:hint="default" w:ascii="Times New Roman" w:hAnsi="Times New Roman" w:cs="Times New Roman"/>
                <w:color w:val="000000" w:themeColor="text1"/>
                <w:kern w:val="21"/>
                <w:sz w:val="21"/>
                <w:szCs w:val="21"/>
                <w:u w:val="none"/>
                <w:lang w:eastAsia="zh-CN"/>
                <w14:textFill>
                  <w14:solidFill>
                    <w14:schemeClr w14:val="tx1"/>
                  </w14:solidFill>
                </w14:textFill>
              </w:rPr>
              <w:t>，</w:t>
            </w:r>
            <w:r>
              <w:rPr>
                <w:rFonts w:hint="default" w:ascii="Times New Roman" w:hAnsi="Times New Roman" w:cs="Times New Roman"/>
                <w:color w:val="000000" w:themeColor="text1"/>
                <w:kern w:val="21"/>
                <w:sz w:val="21"/>
                <w:lang w:val="en-US" w:eastAsia="zh-CN"/>
                <w14:textFill>
                  <w14:solidFill>
                    <w14:schemeClr w14:val="tx1"/>
                  </w14:solidFill>
                </w14:textFill>
              </w:rPr>
              <w:t>工程区涉及喇嘛地河</w:t>
            </w:r>
            <w:r>
              <w:rPr>
                <w:rFonts w:hint="eastAsia" w:cs="Times New Roman"/>
                <w:color w:val="000000" w:themeColor="text1"/>
                <w:kern w:val="21"/>
                <w:sz w:val="21"/>
                <w:lang w:val="en-US" w:eastAsia="zh-CN"/>
                <w14:textFill>
                  <w14:solidFill>
                    <w14:schemeClr w14:val="tx1"/>
                  </w14:solidFill>
                </w14:textFill>
              </w:rPr>
              <w:t>、克勒沟河（又称舍利嘎河）</w:t>
            </w:r>
            <w:r>
              <w:rPr>
                <w:rFonts w:hint="default" w:ascii="Times New Roman" w:hAnsi="Times New Roman" w:cs="Times New Roman"/>
                <w:color w:val="000000" w:themeColor="text1"/>
                <w:kern w:val="21"/>
                <w:sz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21"/>
                <w:sz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lang w:val="en-US" w:eastAsia="zh-CN"/>
                <w14:textFill>
                  <w14:solidFill>
                    <w14:schemeClr w14:val="tx1"/>
                  </w14:solidFill>
                </w14:textFill>
              </w:rPr>
              <w:t>喇嘛地河发源于围场县兰旗卡伦乡小孤牌，后经新地乡、克勒沟镇、朝阳地镇，接内蒙古自治区赤峰市山咀而出境。围场县境内主河道长41km，流域面积767.4k</w:t>
            </w:r>
            <w:r>
              <w:rPr>
                <w:rFonts w:hint="eastAsia" w:cs="Times New Roman"/>
                <w:color w:val="000000" w:themeColor="text1"/>
                <w:kern w:val="21"/>
                <w:sz w:val="21"/>
                <w:lang w:val="en-US" w:eastAsia="zh-CN"/>
                <w14:textFill>
                  <w14:solidFill>
                    <w14:schemeClr w14:val="tx1"/>
                  </w14:solidFill>
                </w14:textFill>
              </w:rPr>
              <w:t>m</w:t>
            </w:r>
            <w:r>
              <w:rPr>
                <w:rFonts w:hint="eastAsia" w:cs="Times New Roman"/>
                <w:color w:val="000000" w:themeColor="text1"/>
                <w:kern w:val="21"/>
                <w:sz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21"/>
                <w:sz w:val="21"/>
                <w:lang w:val="en-US" w:eastAsia="zh-CN"/>
                <w14:textFill>
                  <w14:solidFill>
                    <w14:schemeClr w14:val="tx1"/>
                  </w14:solidFill>
                </w14:textFill>
              </w:rPr>
              <w:t>，平均坡降9.49%，为全县坡降最大的河流，喇嘛地河为季节性引洪河道，汛期每遇雨季、洪水暴涨暴落，洪峰来势凶猛，消时迅速，平时流量较小，由于洪水凶猛异常，威胁两岸耕地及新地、克勒沟、朝阳地等乡镇的安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21"/>
                <w:sz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lang w:val="en-US" w:eastAsia="zh-CN"/>
                <w14:textFill>
                  <w14:solidFill>
                    <w14:schemeClr w14:val="tx1"/>
                  </w14:solidFill>
                </w14:textFill>
              </w:rPr>
              <w:t>克勒沟河在朝阳地镇汇入喇嘛地河，两条河流形成“V”字形，“V”字形三侧分布新地、朝阳地、克勒沟三个乡镇</w:t>
            </w:r>
            <w:r>
              <w:rPr>
                <w:rFonts w:hint="eastAsia" w:cs="Times New Roman"/>
                <w:color w:val="000000" w:themeColor="text1"/>
                <w:kern w:val="21"/>
                <w:sz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400" w:lineRule="exact"/>
              <w:ind w:firstLine="422" w:firstLineChars="200"/>
              <w:textAlignment w:val="auto"/>
              <w:rPr>
                <w:rFonts w:hint="default" w:ascii="Times New Roman" w:hAnsi="Times New Roman" w:eastAsia="宋体" w:cs="Times New Roman"/>
                <w:b/>
                <w:bCs/>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lang w:val="en-US" w:eastAsia="zh-CN"/>
                <w14:textFill>
                  <w14:solidFill>
                    <w14:schemeClr w14:val="tx1"/>
                  </w14:solidFill>
                </w14:textFill>
              </w:rPr>
              <w:t>（5）植被类型</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000000" w:themeColor="text1"/>
                <w:kern w:val="21"/>
                <w:sz w:val="21"/>
                <w:lang w:eastAsia="zh-CN"/>
                <w14:textFill>
                  <w14:solidFill>
                    <w14:schemeClr w14:val="tx1"/>
                  </w14:solidFill>
                </w14:textFill>
              </w:rPr>
            </w:pPr>
            <w:r>
              <w:rPr>
                <w:rFonts w:hint="default" w:ascii="Times New Roman" w:hAnsi="Times New Roman" w:cs="Times New Roman"/>
                <w:color w:val="000000" w:themeColor="text1"/>
                <w:kern w:val="21"/>
                <w:sz w:val="21"/>
                <w:lang w:eastAsia="zh-CN"/>
                <w14:textFill>
                  <w14:solidFill>
                    <w14:schemeClr w14:val="tx1"/>
                  </w14:solidFill>
                </w14:textFill>
              </w:rPr>
              <w:t>围场满族蒙古族自治县林业资源丰富，全县森林面积达到17.3万公顷，森林覆盖率达到52.2%，活立木蓄积量达到375.8万立方米。围场满族蒙古族自治县地形地势复杂，具有垂直分布带的“立体”结构特征，又有水平分布带的镶入，而且土壤种类繁多，立地条件层次不一。因而形成了植被类型的多种多样，据不完全统计，围场满族蒙古族自治县境内共有乔木树种100余种，主要代表植物油松、落叶松、桦树、山杨、柞树、椴树、柏树、刺槐、杨树、柳树、榆树、枣树、苹果、梨、山楂等；灌木树种120多种，主要代表植物有荆条、绣线菊、照山白、映山红、六道木、胡枝子、胡榛子、山枣等。</w:t>
            </w:r>
          </w:p>
          <w:p>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b w:val="0"/>
                <w:bCs w:val="0"/>
                <w:color w:val="000000" w:themeColor="text1"/>
                <w:kern w:val="21"/>
                <w:sz w:val="21"/>
                <w:szCs w:val="21"/>
                <w:highlight w:val="none"/>
                <w:lang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通过现场考察和资料收集，现状评价区为人工生态系统与自然生态系统交互存在的生态系统，人工生态系统以农田生态系统、林地生态系统为主；自然生态系统以河床、河滩灌草、山坡灌草及河流水水生生态系统为主。</w:t>
            </w:r>
          </w:p>
          <w:p>
            <w:pPr>
              <w:keepNext w:val="0"/>
              <w:keepLines w:val="0"/>
              <w:pageBreakBefore w:val="0"/>
              <w:widowControl w:val="0"/>
              <w:kinsoku/>
              <w:wordWrap/>
              <w:overflowPunct/>
              <w:topLinePunct w:val="0"/>
              <w:autoSpaceDE/>
              <w:autoSpaceDN/>
              <w:bidi w:val="0"/>
              <w:adjustRightInd w:val="0"/>
              <w:snapToGrid/>
              <w:spacing w:line="400" w:lineRule="exact"/>
              <w:ind w:firstLine="422" w:firstLineChars="200"/>
              <w:textAlignment w:val="auto"/>
              <w:rPr>
                <w:rFonts w:hint="default" w:ascii="Times New Roman" w:hAnsi="Times New Roman" w:eastAsia="宋体" w:cs="Times New Roman"/>
                <w:b/>
                <w:bCs/>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lang w:val="en-US" w:eastAsia="zh-CN"/>
                <w14:textFill>
                  <w14:solidFill>
                    <w14:schemeClr w14:val="tx1"/>
                  </w14:solidFill>
                </w14:textFill>
              </w:rPr>
              <w:t>（6）动物分布</w:t>
            </w:r>
          </w:p>
          <w:p>
            <w:pPr>
              <w:keepNext w:val="0"/>
              <w:keepLines w:val="0"/>
              <w:pageBreakBefore w:val="0"/>
              <w:widowControl w:val="0"/>
              <w:kinsoku/>
              <w:wordWrap/>
              <w:overflowPunct/>
              <w:topLinePunct w:val="0"/>
              <w:autoSpaceDE/>
              <w:autoSpaceDN/>
              <w:bidi w:val="0"/>
              <w:snapToGrid/>
              <w:spacing w:line="400" w:lineRule="exact"/>
              <w:ind w:firstLine="422" w:firstLineChars="200"/>
              <w:textAlignment w:val="auto"/>
              <w:rPr>
                <w:rFonts w:hint="default" w:ascii="Times New Roman" w:hAnsi="Times New Roman" w:cs="Times New Roman"/>
                <w:b/>
                <w:bCs/>
                <w:color w:val="000000" w:themeColor="text1"/>
                <w:kern w:val="21"/>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21"/>
                <w:sz w:val="21"/>
                <w:szCs w:val="21"/>
                <w:lang w:val="en-US" w:eastAsia="zh-CN"/>
                <w14:textFill>
                  <w14:solidFill>
                    <w14:schemeClr w14:val="tx1"/>
                  </w14:solidFill>
                </w14:textFill>
              </w:rPr>
              <w:t>1）陆生动物分布</w:t>
            </w:r>
          </w:p>
          <w:p>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围场县境内野生动植物比较丰富，查清的野生动物有上百种。野生动物主要有狼、獾、袍子、黄羊、野兔、貂、鼠、燕子、猫头鹰等多种禽兽。本项目占地区域内</w:t>
            </w:r>
            <w:r>
              <w:rPr>
                <w:rFonts w:hint="eastAsia" w:cs="Times New Roman"/>
                <w:color w:val="000000" w:themeColor="text1"/>
                <w:kern w:val="21"/>
                <w:sz w:val="21"/>
                <w:szCs w:val="21"/>
                <w:lang w:val="en-US" w:eastAsia="zh-CN"/>
                <w14:textFill>
                  <w14:solidFill>
                    <w14:schemeClr w14:val="tx1"/>
                  </w14:solidFill>
                </w14:textFill>
              </w:rPr>
              <w:t>，</w:t>
            </w:r>
            <w:r>
              <w:rPr>
                <w:rFonts w:hint="default" w:ascii="Times New Roman" w:hAnsi="Times New Roman" w:cs="Times New Roman"/>
                <w:color w:val="000000" w:themeColor="text1"/>
                <w:kern w:val="21"/>
                <w:sz w:val="21"/>
                <w:szCs w:val="21"/>
                <w:lang w:val="en-US" w:eastAsia="zh-CN"/>
                <w14:textFill>
                  <w14:solidFill>
                    <w14:schemeClr w14:val="tx1"/>
                  </w14:solidFill>
                </w14:textFill>
              </w:rPr>
              <w:t>目前少有大型动物出现。</w:t>
            </w:r>
          </w:p>
          <w:p>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根据实地调查，目前项目区域内主要存在及过境的动物为野鸡、野兔、野鼠等小型动物，另有多种小型鸟类，如麻雀、喜鹊、燕子、乌鸦等，项目区内未发现大型野生动物，未发现国家重点保护的或珍稀、濒危野生动物。常年生活的野生动物主要为较小的动物和鸟类，如田鼠、土拨鼠、山兔、獾、黄鼬、麻雀等。</w:t>
            </w:r>
          </w:p>
          <w:p>
            <w:pPr>
              <w:keepNext w:val="0"/>
              <w:keepLines w:val="0"/>
              <w:pageBreakBefore w:val="0"/>
              <w:widowControl w:val="0"/>
              <w:kinsoku/>
              <w:wordWrap/>
              <w:overflowPunct/>
              <w:topLinePunct w:val="0"/>
              <w:autoSpaceDE/>
              <w:autoSpaceDN/>
              <w:bidi w:val="0"/>
              <w:snapToGrid/>
              <w:spacing w:line="400" w:lineRule="exact"/>
              <w:ind w:firstLine="422" w:firstLineChars="200"/>
              <w:textAlignment w:val="auto"/>
              <w:rPr>
                <w:rFonts w:hint="default" w:ascii="Times New Roman" w:hAnsi="Times New Roman" w:cs="Times New Roman"/>
                <w:b/>
                <w:bCs/>
                <w:color w:val="000000" w:themeColor="text1"/>
                <w:kern w:val="21"/>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21"/>
                <w:sz w:val="21"/>
                <w:szCs w:val="21"/>
                <w:lang w:val="en-US" w:eastAsia="zh-CN"/>
                <w14:textFill>
                  <w14:solidFill>
                    <w14:schemeClr w14:val="tx1"/>
                  </w14:solidFill>
                </w14:textFill>
              </w:rPr>
              <w:t>2）水生生物分布</w:t>
            </w:r>
          </w:p>
          <w:p>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项目范围内涉及的河流为喇嘛地河、克勒沟河。本次水生生态现状调查主要通过查阅资料及走访简要进行。</w:t>
            </w:r>
          </w:p>
          <w:p>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①水生生境</w:t>
            </w:r>
          </w:p>
          <w:p>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喇嘛地河、克勒沟河</w:t>
            </w:r>
            <w:r>
              <w:rPr>
                <w:rFonts w:hint="default" w:ascii="Times New Roman" w:hAnsi="Times New Roman" w:cs="Times New Roman"/>
                <w:b w:val="0"/>
                <w:bCs w:val="0"/>
                <w:color w:val="000000" w:themeColor="text1"/>
                <w:kern w:val="21"/>
                <w:sz w:val="21"/>
                <w:szCs w:val="21"/>
                <w:highlight w:val="none"/>
                <w:lang w:val="en-US" w:eastAsia="zh-CN"/>
                <w14:textFill>
                  <w14:solidFill>
                    <w14:schemeClr w14:val="tx1"/>
                  </w14:solidFill>
                </w14:textFill>
              </w:rPr>
              <w:t>主要受上游来水和雨水补给影响。</w:t>
            </w:r>
            <w:r>
              <w:rPr>
                <w:rFonts w:hint="default" w:ascii="Times New Roman" w:hAnsi="Times New Roman" w:cs="Times New Roman"/>
                <w:color w:val="000000" w:themeColor="text1"/>
                <w:kern w:val="21"/>
                <w:sz w:val="21"/>
                <w:highlight w:val="none"/>
                <w:lang w:val="en-US" w:eastAsia="zh-CN"/>
                <w14:textFill>
                  <w14:solidFill>
                    <w14:schemeClr w14:val="tx1"/>
                  </w14:solidFill>
                </w14:textFill>
              </w:rPr>
              <w:t>河槽多见</w:t>
            </w:r>
            <w:r>
              <w:rPr>
                <w:rFonts w:hint="eastAsia" w:cs="Times New Roman"/>
                <w:color w:val="000000" w:themeColor="text1"/>
                <w:kern w:val="21"/>
                <w:sz w:val="21"/>
                <w:highlight w:val="none"/>
                <w:lang w:val="en-US" w:eastAsia="zh-CN"/>
                <w14:textFill>
                  <w14:solidFill>
                    <w14:schemeClr w14:val="tx1"/>
                  </w14:solidFill>
                </w14:textFill>
              </w:rPr>
              <w:t>水生</w:t>
            </w:r>
            <w:r>
              <w:rPr>
                <w:rFonts w:hint="default" w:ascii="Times New Roman" w:hAnsi="Times New Roman" w:cs="Times New Roman"/>
                <w:color w:val="000000" w:themeColor="text1"/>
                <w:kern w:val="21"/>
                <w:sz w:val="21"/>
                <w:highlight w:val="none"/>
                <w:lang w:val="en-US" w:eastAsia="zh-CN"/>
                <w14:textFill>
                  <w14:solidFill>
                    <w14:schemeClr w14:val="tx1"/>
                  </w14:solidFill>
                </w14:textFill>
              </w:rPr>
              <w:t>植物、</w:t>
            </w:r>
            <w:r>
              <w:rPr>
                <w:rFonts w:hint="eastAsia" w:cs="Times New Roman"/>
                <w:color w:val="000000" w:themeColor="text1"/>
                <w:kern w:val="21"/>
                <w:sz w:val="21"/>
                <w:highlight w:val="none"/>
                <w:lang w:val="en-US" w:eastAsia="zh-CN"/>
                <w14:textFill>
                  <w14:solidFill>
                    <w14:schemeClr w14:val="tx1"/>
                  </w14:solidFill>
                </w14:textFill>
              </w:rPr>
              <w:t>水生动物</w:t>
            </w:r>
            <w:r>
              <w:rPr>
                <w:rFonts w:hint="default" w:ascii="Times New Roman" w:hAnsi="Times New Roman" w:cs="Times New Roman"/>
                <w:color w:val="000000" w:themeColor="text1"/>
                <w:kern w:val="21"/>
                <w:sz w:val="21"/>
                <w:highlight w:val="none"/>
                <w:lang w:val="en-US" w:eastAsia="zh-CN"/>
                <w14:textFill>
                  <w14:solidFill>
                    <w14:schemeClr w14:val="tx1"/>
                  </w14:solidFill>
                </w14:textFill>
              </w:rPr>
              <w:t>，河底沉积泥沙，河岸边区域</w:t>
            </w:r>
            <w:r>
              <w:rPr>
                <w:rFonts w:hint="eastAsia" w:cs="Times New Roman"/>
                <w:color w:val="000000" w:themeColor="text1"/>
                <w:kern w:val="21"/>
                <w:sz w:val="21"/>
                <w:highlight w:val="none"/>
                <w:lang w:val="en-US" w:eastAsia="zh-CN"/>
                <w14:textFill>
                  <w14:solidFill>
                    <w14:schemeClr w14:val="tx1"/>
                  </w14:solidFill>
                </w14:textFill>
              </w:rPr>
              <w:t>有</w:t>
            </w:r>
            <w:r>
              <w:rPr>
                <w:rFonts w:hint="default" w:ascii="Times New Roman" w:hAnsi="Times New Roman" w:cs="Times New Roman"/>
                <w:color w:val="000000" w:themeColor="text1"/>
                <w:kern w:val="21"/>
                <w:sz w:val="21"/>
                <w:highlight w:val="none"/>
                <w:lang w:val="en-US" w:eastAsia="zh-CN"/>
                <w14:textFill>
                  <w14:solidFill>
                    <w14:schemeClr w14:val="tx1"/>
                  </w14:solidFill>
                </w14:textFill>
              </w:rPr>
              <w:t>大面积陆生植被</w:t>
            </w:r>
            <w:r>
              <w:rPr>
                <w:rFonts w:hint="default" w:ascii="Times New Roman" w:hAnsi="Times New Roman" w:cs="Times New Roman"/>
                <w:color w:val="000000" w:themeColor="text1"/>
                <w:kern w:val="2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②水生生物</w:t>
            </w:r>
          </w:p>
          <w:p>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喇嘛地河、克勒沟河内主要的水生生物包括：浮游植物、浮游动物、底栖动物、水生植物等。</w:t>
            </w:r>
          </w:p>
          <w:p>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浮游植物主要为衣藻、多小球藻、浮球藻、胶囊藻等常见物种。</w:t>
            </w:r>
          </w:p>
          <w:p>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浮游动物主要为表壳虫、砂壳虫、匣壳虫、龟甲轮虫等常见物种。</w:t>
            </w:r>
          </w:p>
          <w:p>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底栖动物共3大类底栖生物，摇蚊幼虫、环节动物、软体动物。</w:t>
            </w:r>
          </w:p>
          <w:p>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color w:val="000000" w:themeColor="text1"/>
                <w:kern w:val="21"/>
                <w:sz w:val="21"/>
                <w:szCs w:val="21"/>
                <w:lang w:val="en-US" w:eastAsia="zh-CN"/>
                <w14:textFill>
                  <w14:solidFill>
                    <w14:schemeClr w14:val="tx1"/>
                  </w14:solidFill>
                </w14:textFill>
              </w:rPr>
            </w:pPr>
            <w:r>
              <w:rPr>
                <w:rFonts w:hint="default" w:ascii="Times New Roman" w:hAnsi="Times New Roman" w:cs="Times New Roman"/>
                <w:color w:val="000000" w:themeColor="text1"/>
                <w:kern w:val="21"/>
                <w:sz w:val="21"/>
                <w:szCs w:val="21"/>
                <w:lang w:val="en-US" w:eastAsia="zh-CN"/>
                <w14:textFill>
                  <w14:solidFill>
                    <w14:schemeClr w14:val="tx1"/>
                  </w14:solidFill>
                </w14:textFill>
              </w:rPr>
              <w:t>水生植物按生活类型一般可分为湿生植物、挺水植物、浮叶植物、漂浮植物、沉水植物等。其中，挺水植物在沿岸带浅水区域常呈长带状分布；浮叶植物和漂浮植物一般在水深1m以内的河床沿岸带生长，多生于群系</w:t>
            </w:r>
            <w:r>
              <w:rPr>
                <w:rFonts w:hint="eastAsia" w:cs="Times New Roman"/>
                <w:color w:val="000000" w:themeColor="text1"/>
                <w:kern w:val="21"/>
                <w:sz w:val="21"/>
                <w:szCs w:val="21"/>
                <w:lang w:val="en-US" w:eastAsia="zh-CN"/>
                <w14:textFill>
                  <w14:solidFill>
                    <w14:schemeClr w14:val="tx1"/>
                  </w14:solidFill>
                </w14:textFill>
              </w:rPr>
              <w:t>植物</w:t>
            </w:r>
            <w:r>
              <w:rPr>
                <w:rFonts w:hint="default" w:ascii="Times New Roman" w:hAnsi="Times New Roman" w:cs="Times New Roman"/>
                <w:color w:val="000000" w:themeColor="text1"/>
                <w:kern w:val="21"/>
                <w:sz w:val="21"/>
                <w:szCs w:val="21"/>
                <w:lang w:val="en-US" w:eastAsia="zh-CN"/>
                <w14:textFill>
                  <w14:solidFill>
                    <w14:schemeClr w14:val="tx1"/>
                  </w14:solidFill>
                </w14:textFill>
              </w:rPr>
              <w:t>周围或在干流河湾及河床显露后形成的小洼地及静水区、缓流水区，多零星分布，分布的区域多在水流速度相对较缓慢，底质平坦，多为淤泥底质或泥沙底质的河段。区域水生植物主要以芦苇、香蒲、菹草等植被为主，占据主要优势。其他常见水生植物还包括莲、眼子菜、水葱、浮萍等。</w:t>
            </w:r>
          </w:p>
          <w:p>
            <w:pPr>
              <w:keepNext w:val="0"/>
              <w:keepLines w:val="0"/>
              <w:pageBreakBefore w:val="0"/>
              <w:widowControl w:val="0"/>
              <w:kinsoku/>
              <w:wordWrap/>
              <w:overflowPunct/>
              <w:topLinePunct w:val="0"/>
              <w:autoSpaceDE/>
              <w:autoSpaceDN/>
              <w:bidi w:val="0"/>
              <w:adjustRightInd w:val="0"/>
              <w:snapToGrid/>
              <w:spacing w:line="400" w:lineRule="exact"/>
              <w:jc w:val="both"/>
              <w:textAlignment w:val="auto"/>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kern w:val="21"/>
                <w:sz w:val="21"/>
                <w:szCs w:val="21"/>
                <w:highlight w:val="none"/>
                <w:lang w:val="en-US" w:eastAsia="zh-CN"/>
                <w14:textFill>
                  <w14:solidFill>
                    <w14:schemeClr w14:val="tx1"/>
                  </w14:solidFill>
                </w14:textFill>
              </w:rPr>
              <w:t>（四）</w:t>
            </w:r>
            <w:r>
              <w:rPr>
                <w:rFonts w:hint="default" w:ascii="Times New Roman" w:hAnsi="Times New Roman" w:eastAsia="宋体" w:cs="Times New Roman"/>
                <w:b/>
                <w:bCs/>
                <w:color w:val="000000" w:themeColor="text1"/>
                <w:kern w:val="21"/>
                <w:sz w:val="21"/>
                <w:szCs w:val="21"/>
                <w:lang w:val="en-US" w:eastAsia="zh-CN"/>
                <w14:textFill>
                  <w14:solidFill>
                    <w14:schemeClr w14:val="tx1"/>
                  </w14:solidFill>
                </w14:textFill>
              </w:rPr>
              <w:t>环境空气质量现状</w:t>
            </w:r>
          </w:p>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jc w:val="left"/>
              <w:textAlignment w:val="auto"/>
              <w:rPr>
                <w:rFonts w:hint="default" w:ascii="Times New Roman" w:hAnsi="Times New Roman" w:cs="Times New Roman"/>
                <w:color w:val="000000" w:themeColor="text1"/>
                <w:kern w:val="21"/>
                <w:sz w:val="21"/>
                <w:lang w:val="en-US" w:eastAsia="zh-CN"/>
                <w14:textFill>
                  <w14:solidFill>
                    <w14:schemeClr w14:val="tx1"/>
                  </w14:solidFill>
                </w14:textFill>
              </w:rPr>
            </w:pPr>
            <w:r>
              <w:rPr>
                <w:rFonts w:hint="eastAsia" w:cs="Times New Roman"/>
                <w:color w:val="000000" w:themeColor="text1"/>
                <w:kern w:val="21"/>
                <w:sz w:val="21"/>
                <w:szCs w:val="21"/>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t>项目所在区域环境空气质量执行《环境空气质量标准》（GB3095-2012）二级标准。根据承德市生态环境局2023年5月发布的 《2022年承德市生态环境状况公报》中</w:t>
            </w:r>
            <w:r>
              <w:rPr>
                <w:rFonts w:hint="eastAsia" w:cs="Times New Roman"/>
                <w:color w:val="000000" w:themeColor="text1"/>
                <w:kern w:val="21"/>
                <w:sz w:val="21"/>
                <w:szCs w:val="21"/>
                <w:lang w:val="en-US" w:eastAsia="zh-CN" w:bidi="ar-SA"/>
                <w14:textFill>
                  <w14:solidFill>
                    <w14:schemeClr w14:val="tx1"/>
                  </w14:solidFill>
                </w14:textFill>
              </w:rPr>
              <w:t>围场</w:t>
            </w:r>
            <w: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t>县的PM</w:t>
            </w:r>
            <w:r>
              <w:rPr>
                <w:rFonts w:hint="default" w:ascii="Times New Roman" w:hAnsi="Times New Roman" w:eastAsia="宋体" w:cs="Times New Roman"/>
                <w:color w:val="000000" w:themeColor="text1"/>
                <w:kern w:val="21"/>
                <w:sz w:val="21"/>
                <w:szCs w:val="21"/>
                <w:vertAlign w:val="subscript"/>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t>、PM</w:t>
            </w:r>
            <w:r>
              <w:rPr>
                <w:rFonts w:hint="default" w:ascii="Times New Roman" w:hAnsi="Times New Roman" w:eastAsia="宋体" w:cs="Times New Roman"/>
                <w:color w:val="000000" w:themeColor="text1"/>
                <w:kern w:val="21"/>
                <w:sz w:val="21"/>
                <w:szCs w:val="21"/>
                <w:vertAlign w:val="subscript"/>
                <w:lang w:val="en-US" w:eastAsia="zh-CN" w:bidi="ar-SA"/>
                <w14:textFill>
                  <w14:solidFill>
                    <w14:schemeClr w14:val="tx1"/>
                  </w14:solidFill>
                </w14:textFill>
              </w:rPr>
              <w:t>2.5</w:t>
            </w:r>
            <w: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t>、SO</w:t>
            </w:r>
            <w:r>
              <w:rPr>
                <w:rFonts w:hint="default" w:ascii="Times New Roman" w:hAnsi="Times New Roman" w:eastAsia="宋体" w:cs="Times New Roman"/>
                <w:color w:val="000000" w:themeColor="text1"/>
                <w:kern w:val="21"/>
                <w:sz w:val="21"/>
                <w:szCs w:val="21"/>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t>、NO</w:t>
            </w:r>
            <w:r>
              <w:rPr>
                <w:rFonts w:hint="default" w:ascii="Times New Roman" w:hAnsi="Times New Roman" w:eastAsia="宋体" w:cs="Times New Roman"/>
                <w:color w:val="000000" w:themeColor="text1"/>
                <w:kern w:val="21"/>
                <w:sz w:val="21"/>
                <w:szCs w:val="21"/>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t>、CO、O</w:t>
            </w:r>
            <w:r>
              <w:rPr>
                <w:rFonts w:hint="default" w:ascii="Times New Roman" w:hAnsi="Times New Roman" w:eastAsia="宋体" w:cs="Times New Roman"/>
                <w:color w:val="000000" w:themeColor="text1"/>
                <w:kern w:val="21"/>
                <w:sz w:val="21"/>
                <w:szCs w:val="21"/>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t>现状监测统计资料，围场县环境空气质量监测结果见表3-1。</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b/>
                <w:bCs/>
                <w:color w:val="000000" w:themeColor="text1"/>
                <w:kern w:val="21"/>
                <w:sz w:val="21"/>
                <w:szCs w:val="21"/>
                <w14:textFill>
                  <w14:solidFill>
                    <w14:schemeClr w14:val="tx1"/>
                  </w14:solidFill>
                </w14:textFill>
              </w:rPr>
            </w:pPr>
            <w:r>
              <w:rPr>
                <w:rFonts w:hint="default" w:ascii="Times New Roman" w:hAnsi="Times New Roman" w:cs="Times New Roman"/>
                <w:b/>
                <w:bCs/>
                <w:color w:val="000000" w:themeColor="text1"/>
                <w:kern w:val="21"/>
                <w:sz w:val="21"/>
                <w:szCs w:val="21"/>
                <w14:textFill>
                  <w14:solidFill>
                    <w14:schemeClr w14:val="tx1"/>
                  </w14:solidFill>
                </w14:textFill>
              </w:rPr>
              <w:t>表</w:t>
            </w:r>
            <w:r>
              <w:rPr>
                <w:rFonts w:hint="default" w:ascii="Times New Roman" w:hAnsi="Times New Roman" w:cs="Times New Roman"/>
                <w:b/>
                <w:bCs/>
                <w:color w:val="000000" w:themeColor="text1"/>
                <w:kern w:val="21"/>
                <w:sz w:val="21"/>
                <w:szCs w:val="21"/>
                <w:lang w:val="en-US" w:eastAsia="zh-CN"/>
                <w14:textFill>
                  <w14:solidFill>
                    <w14:schemeClr w14:val="tx1"/>
                  </w14:solidFill>
                </w14:textFill>
              </w:rPr>
              <w:t>3-1</w:t>
            </w:r>
            <w:r>
              <w:rPr>
                <w:rFonts w:hint="default" w:ascii="Times New Roman" w:hAnsi="Times New Roman" w:cs="Times New Roman"/>
                <w:b/>
                <w:bCs/>
                <w:color w:val="000000" w:themeColor="text1"/>
                <w:kern w:val="21"/>
                <w:sz w:val="21"/>
                <w:szCs w:val="21"/>
                <w14:textFill>
                  <w14:solidFill>
                    <w14:schemeClr w14:val="tx1"/>
                  </w14:solidFill>
                </w14:textFill>
              </w:rPr>
              <w:t xml:space="preserve">  202</w:t>
            </w:r>
            <w:r>
              <w:rPr>
                <w:rFonts w:hint="default" w:ascii="Times New Roman" w:hAnsi="Times New Roman" w:cs="Times New Roman"/>
                <w:b/>
                <w:bCs/>
                <w:color w:val="000000" w:themeColor="text1"/>
                <w:kern w:val="21"/>
                <w:sz w:val="21"/>
                <w:szCs w:val="21"/>
                <w:lang w:val="en-US" w:eastAsia="zh-CN"/>
                <w14:textFill>
                  <w14:solidFill>
                    <w14:schemeClr w14:val="tx1"/>
                  </w14:solidFill>
                </w14:textFill>
              </w:rPr>
              <w:t>2</w:t>
            </w:r>
            <w:r>
              <w:rPr>
                <w:rFonts w:hint="default" w:ascii="Times New Roman" w:hAnsi="Times New Roman" w:cs="Times New Roman"/>
                <w:b/>
                <w:bCs/>
                <w:color w:val="000000" w:themeColor="text1"/>
                <w:kern w:val="21"/>
                <w:sz w:val="21"/>
                <w:szCs w:val="21"/>
                <w14:textFill>
                  <w14:solidFill>
                    <w14:schemeClr w14:val="tx1"/>
                  </w14:solidFill>
                </w14:textFill>
              </w:rPr>
              <w:t>年</w:t>
            </w:r>
            <w:r>
              <w:rPr>
                <w:rFonts w:hint="default" w:ascii="Times New Roman" w:hAnsi="Times New Roman" w:eastAsia="宋体" w:cs="Times New Roman"/>
                <w:b/>
                <w:bCs/>
                <w:color w:val="000000" w:themeColor="text1"/>
                <w:kern w:val="21"/>
                <w:sz w:val="21"/>
                <w:szCs w:val="21"/>
                <w:lang w:val="en-US" w:eastAsia="zh-CN"/>
                <w14:textFill>
                  <w14:solidFill>
                    <w14:schemeClr w14:val="tx1"/>
                  </w14:solidFill>
                </w14:textFill>
              </w:rPr>
              <w:t>围场县</w:t>
            </w:r>
            <w:r>
              <w:rPr>
                <w:rFonts w:hint="default" w:ascii="Times New Roman" w:hAnsi="Times New Roman" w:cs="Times New Roman"/>
                <w:b/>
                <w:bCs/>
                <w:color w:val="000000" w:themeColor="text1"/>
                <w:kern w:val="21"/>
                <w:sz w:val="21"/>
                <w:szCs w:val="21"/>
                <w14:textFill>
                  <w14:solidFill>
                    <w14:schemeClr w14:val="tx1"/>
                  </w14:solidFill>
                </w14:textFill>
              </w:rPr>
              <w:t>环境空气中常规污染物浓度</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1856"/>
              <w:gridCol w:w="1265"/>
              <w:gridCol w:w="1235"/>
              <w:gridCol w:w="1424"/>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110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年评价指标</w:t>
                  </w:r>
                </w:p>
              </w:tc>
              <w:tc>
                <w:tcPr>
                  <w:tcW w:w="75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现状浓度</w:t>
                  </w:r>
                </w:p>
              </w:tc>
              <w:tc>
                <w:tcPr>
                  <w:tcW w:w="738"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标准浓度</w:t>
                  </w:r>
                </w:p>
              </w:tc>
              <w:tc>
                <w:tcPr>
                  <w:tcW w:w="851"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占标率（%）</w:t>
                  </w:r>
                </w:p>
              </w:tc>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10</w:t>
                  </w:r>
                </w:p>
              </w:tc>
              <w:tc>
                <w:tcPr>
                  <w:tcW w:w="1109" w:type="pct"/>
                  <w:vMerge w:val="restar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年平均质量浓度</w:t>
                  </w:r>
                </w:p>
              </w:tc>
              <w:tc>
                <w:tcPr>
                  <w:tcW w:w="756" w:type="pct"/>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42</w:t>
                  </w:r>
                </w:p>
              </w:tc>
              <w:tc>
                <w:tcPr>
                  <w:tcW w:w="738"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8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w:t>
                  </w:r>
                </w:p>
              </w:tc>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2.5</w:t>
                  </w:r>
                </w:p>
              </w:tc>
              <w:tc>
                <w:tcPr>
                  <w:tcW w:w="1109"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18</w:t>
                  </w:r>
                </w:p>
              </w:tc>
              <w:tc>
                <w:tcPr>
                  <w:tcW w:w="738"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8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51.43</w:t>
                  </w:r>
                </w:p>
              </w:tc>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109"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738"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8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109"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w:t>
                  </w:r>
                </w:p>
              </w:tc>
              <w:tc>
                <w:tcPr>
                  <w:tcW w:w="738"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c>
                <w:tcPr>
                  <w:tcW w:w="8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42.5</w:t>
                  </w:r>
                </w:p>
              </w:tc>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w:t>
                  </w:r>
                </w:p>
              </w:tc>
              <w:tc>
                <w:tcPr>
                  <w:tcW w:w="110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第95百分位数24h平均浓度</w:t>
                  </w:r>
                </w:p>
              </w:tc>
              <w:tc>
                <w:tcPr>
                  <w:tcW w:w="75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0.8</w:t>
                  </w:r>
                </w:p>
              </w:tc>
              <w:tc>
                <w:tcPr>
                  <w:tcW w:w="738"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c>
                <w:tcPr>
                  <w:tcW w:w="8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10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第90百分位数8h平均浓度</w:t>
                  </w:r>
                </w:p>
              </w:tc>
              <w:tc>
                <w:tcPr>
                  <w:tcW w:w="75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131</w:t>
                  </w:r>
                </w:p>
              </w:tc>
              <w:tc>
                <w:tcPr>
                  <w:tcW w:w="738"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160</w:t>
                  </w:r>
                </w:p>
              </w:tc>
              <w:tc>
                <w:tcPr>
                  <w:tcW w:w="8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81.88</w:t>
                  </w:r>
                </w:p>
              </w:tc>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注：1</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CO的浓度单位是mg/m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2.5</w:t>
            </w: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的浓度单位是μg/m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；2</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CO为24小时平均第95百分位数，O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为日最大8小时平均第90百分位数；3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表中CO为24小时均值、O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为日最大8小时平均值，其余为年均值。</w:t>
            </w:r>
          </w:p>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jc w:val="both"/>
              <w:textAlignment w:val="auto"/>
              <w:rPr>
                <w:rFonts w:hint="eastAsia"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由上表可知，</w:t>
            </w:r>
            <w:r>
              <w:rPr>
                <w:rFonts w:hint="eastAsia" w:cs="Times New Roman"/>
                <w:color w:val="000000" w:themeColor="text1"/>
                <w:sz w:val="21"/>
                <w:szCs w:val="21"/>
                <w:lang w:val="en-US" w:eastAsia="zh-CN"/>
                <w14:textFill>
                  <w14:solidFill>
                    <w14:schemeClr w14:val="tx1"/>
                  </w14:solidFill>
                </w14:textFill>
              </w:rPr>
              <w:t>六</w:t>
            </w:r>
            <w:r>
              <w:rPr>
                <w:rFonts w:hint="default" w:ascii="Times New Roman" w:hAnsi="Times New Roman" w:cs="Times New Roman"/>
                <w:color w:val="000000" w:themeColor="text1"/>
                <w:sz w:val="21"/>
                <w:szCs w:val="21"/>
                <w14:textFill>
                  <w14:solidFill>
                    <w14:schemeClr w14:val="tx1"/>
                  </w14:solidFill>
                </w14:textFill>
              </w:rPr>
              <w:t>项基本污染物全部满足《环境空气质量标准》（GB3095-2012）中二级标准</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项目所在区域为环境空气质量达标区</w:t>
            </w:r>
            <w:r>
              <w:rPr>
                <w:rFonts w:hint="eastAsia"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jc w:val="both"/>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2）由于本项目大气评价范围内存在一个赤峰市的村庄（下湾子），因此根据赤峰市生态环境局</w:t>
            </w:r>
            <w: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t>2023年5月发布的 《2022年</w:t>
            </w:r>
            <w:r>
              <w:rPr>
                <w:rFonts w:hint="eastAsia" w:cs="Times New Roman"/>
                <w:color w:val="000000" w:themeColor="text1"/>
                <w:kern w:val="21"/>
                <w:sz w:val="21"/>
                <w:szCs w:val="21"/>
                <w:lang w:val="en-US" w:eastAsia="zh-CN" w:bidi="ar-SA"/>
                <w14:textFill>
                  <w14:solidFill>
                    <w14:schemeClr w14:val="tx1"/>
                  </w14:solidFill>
                </w14:textFill>
              </w:rPr>
              <w:t>赤峰</w:t>
            </w:r>
            <w: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t>市生态环境</w:t>
            </w:r>
            <w:r>
              <w:rPr>
                <w:rFonts w:hint="eastAsia" w:cs="Times New Roman"/>
                <w:color w:val="000000" w:themeColor="text1"/>
                <w:kern w:val="21"/>
                <w:sz w:val="21"/>
                <w:szCs w:val="21"/>
                <w:lang w:val="en-US" w:eastAsia="zh-CN" w:bidi="ar-SA"/>
                <w14:textFill>
                  <w14:solidFill>
                    <w14:schemeClr w14:val="tx1"/>
                  </w14:solidFill>
                </w14:textFill>
              </w:rPr>
              <w:t>质量</w:t>
            </w:r>
            <w: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t>公报》</w:t>
            </w:r>
            <w:r>
              <w:rPr>
                <w:rFonts w:hint="eastAsia" w:cs="Times New Roman"/>
                <w:color w:val="000000" w:themeColor="text1"/>
                <w:kern w:val="21"/>
                <w:sz w:val="21"/>
                <w:szCs w:val="21"/>
                <w:lang w:val="en-US" w:eastAsia="zh-CN" w:bidi="ar-SA"/>
                <w14:textFill>
                  <w14:solidFill>
                    <w14:schemeClr w14:val="tx1"/>
                  </w14:solidFill>
                </w14:textFill>
              </w:rPr>
              <w:t>中数据来说明</w:t>
            </w:r>
            <w:r>
              <w:rPr>
                <w:rFonts w:hint="eastAsia" w:cs="Times New Roman"/>
                <w:color w:val="000000" w:themeColor="text1"/>
                <w:sz w:val="21"/>
                <w:szCs w:val="21"/>
                <w:lang w:val="en-US" w:eastAsia="zh-CN"/>
                <w14:textFill>
                  <w14:solidFill>
                    <w14:schemeClr w14:val="tx1"/>
                  </w14:solidFill>
                </w14:textFill>
              </w:rPr>
              <w:t>本项目大气环境保护目标（下湾子）所在区域环境空气质量现状。</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b/>
                <w:bCs/>
                <w:color w:val="000000" w:themeColor="text1"/>
                <w:kern w:val="21"/>
                <w:sz w:val="21"/>
                <w:szCs w:val="21"/>
                <w14:textFill>
                  <w14:solidFill>
                    <w14:schemeClr w14:val="tx1"/>
                  </w14:solidFill>
                </w14:textFill>
              </w:rPr>
            </w:pPr>
            <w:r>
              <w:rPr>
                <w:rFonts w:hint="default" w:ascii="Times New Roman" w:hAnsi="Times New Roman" w:cs="Times New Roman"/>
                <w:b/>
                <w:bCs/>
                <w:color w:val="000000" w:themeColor="text1"/>
                <w:kern w:val="21"/>
                <w:sz w:val="21"/>
                <w:szCs w:val="21"/>
                <w14:textFill>
                  <w14:solidFill>
                    <w14:schemeClr w14:val="tx1"/>
                  </w14:solidFill>
                </w14:textFill>
              </w:rPr>
              <w:t>表</w:t>
            </w:r>
            <w:r>
              <w:rPr>
                <w:rFonts w:hint="default" w:ascii="Times New Roman" w:hAnsi="Times New Roman" w:cs="Times New Roman"/>
                <w:b/>
                <w:bCs/>
                <w:color w:val="000000" w:themeColor="text1"/>
                <w:kern w:val="21"/>
                <w:sz w:val="21"/>
                <w:szCs w:val="21"/>
                <w:lang w:val="en-US" w:eastAsia="zh-CN"/>
                <w14:textFill>
                  <w14:solidFill>
                    <w14:schemeClr w14:val="tx1"/>
                  </w14:solidFill>
                </w14:textFill>
              </w:rPr>
              <w:t>3-</w:t>
            </w:r>
            <w:r>
              <w:rPr>
                <w:rFonts w:hint="eastAsia" w:cs="Times New Roman"/>
                <w:b/>
                <w:bCs/>
                <w:color w:val="000000" w:themeColor="text1"/>
                <w:kern w:val="21"/>
                <w:sz w:val="21"/>
                <w:szCs w:val="21"/>
                <w:lang w:val="en-US" w:eastAsia="zh-CN"/>
                <w14:textFill>
                  <w14:solidFill>
                    <w14:schemeClr w14:val="tx1"/>
                  </w14:solidFill>
                </w14:textFill>
              </w:rPr>
              <w:t>2</w:t>
            </w:r>
            <w:r>
              <w:rPr>
                <w:rFonts w:hint="default" w:ascii="Times New Roman" w:hAnsi="Times New Roman" w:cs="Times New Roman"/>
                <w:b/>
                <w:bCs/>
                <w:color w:val="000000" w:themeColor="text1"/>
                <w:kern w:val="21"/>
                <w:sz w:val="21"/>
                <w:szCs w:val="21"/>
                <w14:textFill>
                  <w14:solidFill>
                    <w14:schemeClr w14:val="tx1"/>
                  </w14:solidFill>
                </w14:textFill>
              </w:rPr>
              <w:t xml:space="preserve">  202</w:t>
            </w:r>
            <w:r>
              <w:rPr>
                <w:rFonts w:hint="default" w:ascii="Times New Roman" w:hAnsi="Times New Roman" w:cs="Times New Roman"/>
                <w:b/>
                <w:bCs/>
                <w:color w:val="000000" w:themeColor="text1"/>
                <w:kern w:val="21"/>
                <w:sz w:val="21"/>
                <w:szCs w:val="21"/>
                <w:lang w:val="en-US" w:eastAsia="zh-CN"/>
                <w14:textFill>
                  <w14:solidFill>
                    <w14:schemeClr w14:val="tx1"/>
                  </w14:solidFill>
                </w14:textFill>
              </w:rPr>
              <w:t>2</w:t>
            </w:r>
            <w:r>
              <w:rPr>
                <w:rFonts w:hint="default" w:ascii="Times New Roman" w:hAnsi="Times New Roman" w:cs="Times New Roman"/>
                <w:b/>
                <w:bCs/>
                <w:color w:val="000000" w:themeColor="text1"/>
                <w:kern w:val="21"/>
                <w:sz w:val="21"/>
                <w:szCs w:val="21"/>
                <w14:textFill>
                  <w14:solidFill>
                    <w14:schemeClr w14:val="tx1"/>
                  </w14:solidFill>
                </w14:textFill>
              </w:rPr>
              <w:t>年</w:t>
            </w:r>
            <w:r>
              <w:rPr>
                <w:rFonts w:hint="default" w:ascii="Times New Roman" w:hAnsi="Times New Roman" w:eastAsia="宋体" w:cs="Times New Roman"/>
                <w:b/>
                <w:bCs/>
                <w:color w:val="000000" w:themeColor="text1"/>
                <w:kern w:val="21"/>
                <w:sz w:val="21"/>
                <w:szCs w:val="21"/>
                <w:lang w:val="en-US" w:eastAsia="zh-CN"/>
                <w14:textFill>
                  <w14:solidFill>
                    <w14:schemeClr w14:val="tx1"/>
                  </w14:solidFill>
                </w14:textFill>
              </w:rPr>
              <w:t>赤峰市</w:t>
            </w:r>
            <w:r>
              <w:rPr>
                <w:rFonts w:hint="default" w:ascii="Times New Roman" w:hAnsi="Times New Roman" w:cs="Times New Roman"/>
                <w:b/>
                <w:bCs/>
                <w:color w:val="000000" w:themeColor="text1"/>
                <w:kern w:val="21"/>
                <w:sz w:val="21"/>
                <w:szCs w:val="21"/>
                <w14:textFill>
                  <w14:solidFill>
                    <w14:schemeClr w14:val="tx1"/>
                  </w14:solidFill>
                </w14:textFill>
              </w:rPr>
              <w:t>环境空气中常规污染物浓度</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1856"/>
              <w:gridCol w:w="1265"/>
              <w:gridCol w:w="1235"/>
              <w:gridCol w:w="1424"/>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110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年评价指标</w:t>
                  </w:r>
                </w:p>
              </w:tc>
              <w:tc>
                <w:tcPr>
                  <w:tcW w:w="75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现状浓度</w:t>
                  </w:r>
                </w:p>
              </w:tc>
              <w:tc>
                <w:tcPr>
                  <w:tcW w:w="738"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标准浓度</w:t>
                  </w:r>
                </w:p>
              </w:tc>
              <w:tc>
                <w:tcPr>
                  <w:tcW w:w="851"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占标率（%）</w:t>
                  </w:r>
                </w:p>
              </w:tc>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10</w:t>
                  </w:r>
                </w:p>
              </w:tc>
              <w:tc>
                <w:tcPr>
                  <w:tcW w:w="1109" w:type="pct"/>
                  <w:vMerge w:val="restar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年平均质量浓度</w:t>
                  </w:r>
                </w:p>
              </w:tc>
              <w:tc>
                <w:tcPr>
                  <w:tcW w:w="756" w:type="pct"/>
                  <w:tcBorders>
                    <w:tl2br w:val="nil"/>
                    <w:tr2bl w:val="nil"/>
                  </w:tcBorders>
                  <w:noWrap w:val="0"/>
                  <w:vAlign w:val="center"/>
                </w:tcPr>
                <w:p>
                  <w:pPr>
                    <w:keepNext w:val="0"/>
                    <w:keepLines w:val="0"/>
                    <w:pageBreakBefore w:val="0"/>
                    <w:widowControl/>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38</w:t>
                  </w:r>
                </w:p>
              </w:tc>
              <w:tc>
                <w:tcPr>
                  <w:tcW w:w="738"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8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54.29</w:t>
                  </w:r>
                </w:p>
              </w:tc>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2.5</w:t>
                  </w:r>
                </w:p>
              </w:tc>
              <w:tc>
                <w:tcPr>
                  <w:tcW w:w="1109"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18</w:t>
                  </w:r>
                </w:p>
              </w:tc>
              <w:tc>
                <w:tcPr>
                  <w:tcW w:w="738"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8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51.43</w:t>
                  </w:r>
                </w:p>
              </w:tc>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109"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738"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8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25</w:t>
                  </w:r>
                </w:p>
              </w:tc>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109"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5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w:t>
                  </w:r>
                </w:p>
              </w:tc>
              <w:tc>
                <w:tcPr>
                  <w:tcW w:w="738"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c>
                <w:tcPr>
                  <w:tcW w:w="8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55</w:t>
                  </w:r>
                </w:p>
              </w:tc>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w:t>
                  </w:r>
                </w:p>
              </w:tc>
              <w:tc>
                <w:tcPr>
                  <w:tcW w:w="110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第95百分位数24h平均浓度</w:t>
                  </w:r>
                </w:p>
              </w:tc>
              <w:tc>
                <w:tcPr>
                  <w:tcW w:w="75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w:t>
                  </w:r>
                </w:p>
              </w:tc>
              <w:tc>
                <w:tcPr>
                  <w:tcW w:w="738"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c>
                <w:tcPr>
                  <w:tcW w:w="8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27.5</w:t>
                  </w:r>
                </w:p>
              </w:tc>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10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第90百分位数8h平均浓度</w:t>
                  </w:r>
                </w:p>
              </w:tc>
              <w:tc>
                <w:tcPr>
                  <w:tcW w:w="75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130</w:t>
                  </w:r>
                </w:p>
              </w:tc>
              <w:tc>
                <w:tcPr>
                  <w:tcW w:w="738"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160</w:t>
                  </w:r>
                </w:p>
              </w:tc>
              <w:tc>
                <w:tcPr>
                  <w:tcW w:w="8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81.25</w:t>
                  </w:r>
                </w:p>
              </w:tc>
              <w:tc>
                <w:tcPr>
                  <w:tcW w:w="829"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注：1</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CO的浓度单位是mg/m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2.5</w:t>
            </w: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的浓度单位是μg/m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；2</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CO为24小时平均第95百分位数，O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为日最大8小时平均第90百分位数；3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表中CO为24小时均值、O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为日最大8小时平均值，其余为年均值。</w:t>
            </w:r>
          </w:p>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jc w:val="both"/>
              <w:textAlignment w:val="auto"/>
              <w:rPr>
                <w:rFonts w:hint="eastAsia"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由上表可知，</w:t>
            </w:r>
            <w:r>
              <w:rPr>
                <w:rFonts w:hint="eastAsia" w:cs="Times New Roman"/>
                <w:color w:val="000000" w:themeColor="text1"/>
                <w:sz w:val="21"/>
                <w:szCs w:val="21"/>
                <w:lang w:val="en-US" w:eastAsia="zh-CN"/>
                <w14:textFill>
                  <w14:solidFill>
                    <w14:schemeClr w14:val="tx1"/>
                  </w14:solidFill>
                </w14:textFill>
              </w:rPr>
              <w:t>六</w:t>
            </w:r>
            <w:r>
              <w:rPr>
                <w:rFonts w:hint="default" w:ascii="Times New Roman" w:hAnsi="Times New Roman" w:cs="Times New Roman"/>
                <w:color w:val="000000" w:themeColor="text1"/>
                <w:sz w:val="21"/>
                <w:szCs w:val="21"/>
                <w14:textFill>
                  <w14:solidFill>
                    <w14:schemeClr w14:val="tx1"/>
                  </w14:solidFill>
                </w14:textFill>
              </w:rPr>
              <w:t>项基本污染物全部满足《环境空气质量标准》（GB3095-2012）中二级标准</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本项目大气环境保护目标（下湾子）所在区域为环境空气质量达标区</w:t>
            </w:r>
            <w:r>
              <w:rPr>
                <w:rFonts w:hint="eastAsia"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400" w:lineRule="exact"/>
              <w:jc w:val="both"/>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（五）地表水环境质量现状</w:t>
            </w:r>
          </w:p>
          <w:p>
            <w:pPr>
              <w:pStyle w:val="50"/>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default" w:ascii="Times New Roman" w:hAnsi="Times New Roman" w:cs="Times New Roman"/>
                <w:color w:val="000000" w:themeColor="text1"/>
                <w:sz w:val="21"/>
                <w:szCs w:val="21"/>
                <w:lang w:val="en-US" w:eastAsia="zh-CN"/>
                <w14:textFill>
                  <w14:solidFill>
                    <w14:schemeClr w14:val="tx1"/>
                  </w14:solidFill>
                </w14:textFill>
              </w:rPr>
              <w:t>选址涉及</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河北省承德市围场满族蒙古族自治县新地乡、朝阳地镇、克勒沟镇，工程区位于喇嘛地河、克勒沟河</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p>
            <w:pPr>
              <w:pStyle w:val="50"/>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喇嘛地河发源于围场县兰旗卡伦乡小孤牌，后经新地乡、克勒沟镇、朝阳地镇，接内蒙古自治区赤峰市山咀而出境。围场县境内主河道长41km，流域面积767.4km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，平均坡降9.49%，为全县坡降最大的河流，喇嘛地河为季节性引洪河道</w:t>
            </w:r>
            <w:r>
              <w:rPr>
                <w:rFonts w:hint="eastAsia" w:cs="Times New Roman"/>
                <w:color w:val="000000" w:themeColor="text1"/>
                <w:sz w:val="21"/>
                <w:szCs w:val="21"/>
                <w:lang w:val="en-US" w:eastAsia="zh-CN"/>
                <w14:textFill>
                  <w14:solidFill>
                    <w14:schemeClr w14:val="tx1"/>
                  </w14:solidFill>
                </w14:textFill>
              </w:rPr>
              <w:t>。</w:t>
            </w:r>
          </w:p>
          <w:p>
            <w:pPr>
              <w:pStyle w:val="50"/>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克勒沟河在朝阳地镇汇入喇嘛地河，两条河流形成“V”字形</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克勒沟河发源于克勒沟镇马圈，</w:t>
            </w:r>
            <w:r>
              <w:rPr>
                <w:rFonts w:hint="eastAsia" w:cs="Times New Roman"/>
                <w:color w:val="000000" w:themeColor="text1"/>
                <w:sz w:val="21"/>
                <w:szCs w:val="21"/>
                <w:lang w:val="en-US" w:eastAsia="zh-CN"/>
                <w14:textFill>
                  <w14:solidFill>
                    <w14:schemeClr w14:val="tx1"/>
                  </w14:solidFill>
                </w14:textFill>
              </w:rPr>
              <w:t>途经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克勒沟镇，由西南向东北流经境内七座塔、毛大坝、高家店、元宝洼、克勒沟、围子等村，长32.055千米，流域面积252.4平方千米。在朝阳镇西地村与新地村汇流后出境流入内蒙古境内，最后流至二道河子水库。二道河子水库</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入口为西路嘎河地表水常规监测断面。</w:t>
            </w:r>
          </w:p>
          <w:p>
            <w:pPr>
              <w:pStyle w:val="50"/>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根据承德市生态环境局2023年5月发布的 《2022年承德市生态环境状况公报》中</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水环境部分，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西路嘎河为辽河水系三级支流，发源于围场县广发永乡育太城村的小西沟，于杨家湾乡兴巨德入内蒙古赤峰境，于初头郎镇汇入阴河。西路嘎河全长128公里，总流域面积2328平方公里。境内流域面积1301平方公里</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含出境后汇入支流</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，其中围场县境内河长62公里，流域面积760.9平方公里</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承德段共布设地表水常规监测断面1个。2022年，二道河水库入口断面水质达到Ⅱ类水质标准，流域总体水质状况为优，与2021年相比水环境质量有明显改善。</w:t>
            </w:r>
          </w:p>
          <w:p>
            <w:pPr>
              <w:pStyle w:val="50"/>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项目所在的区域地表水环境能够满足《地表水环境质量标准》（GB3838-2002）中Ⅲ类标准要求。</w:t>
            </w:r>
          </w:p>
          <w:p>
            <w:pPr>
              <w:keepNext w:val="0"/>
              <w:keepLines w:val="0"/>
              <w:pageBreakBefore w:val="0"/>
              <w:widowControl w:val="0"/>
              <w:kinsoku/>
              <w:wordWrap/>
              <w:overflowPunct/>
              <w:topLinePunct w:val="0"/>
              <w:autoSpaceDE/>
              <w:autoSpaceDN/>
              <w:bidi w:val="0"/>
              <w:snapToGrid/>
              <w:spacing w:line="400" w:lineRule="exact"/>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（六）地下水环境质量现状</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420" w:firstLineChars="200"/>
              <w:jc w:val="both"/>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w:t>
            </w:r>
            <w:r>
              <w:rPr>
                <w:rFonts w:hint="default" w:ascii="Times New Roman" w:hAnsi="Times New Roman" w:cs="Times New Roman"/>
                <w:color w:val="000000" w:themeColor="text1"/>
                <w:sz w:val="21"/>
                <w:szCs w:val="21"/>
                <w14:textFill>
                  <w14:solidFill>
                    <w14:schemeClr w14:val="tx1"/>
                  </w14:solidFill>
                </w14:textFill>
              </w:rPr>
              <w:t>项目不设机修场所，机械及车辆均场外维修，</w:t>
            </w:r>
            <w:r>
              <w:rPr>
                <w:rFonts w:hint="default" w:ascii="Times New Roman" w:hAnsi="Times New Roman" w:cs="Times New Roman"/>
                <w:color w:val="000000" w:themeColor="text1"/>
                <w:sz w:val="21"/>
                <w:szCs w:val="21"/>
                <w:lang w:val="en-US" w:eastAsia="zh-CN"/>
                <w14:textFill>
                  <w14:solidFill>
                    <w14:schemeClr w14:val="tx1"/>
                  </w14:solidFill>
                </w14:textFill>
              </w:rPr>
              <w:t>加强临时沉淀池的使用及管理，避免废水外溢，本项目</w:t>
            </w:r>
            <w:r>
              <w:rPr>
                <w:rFonts w:hint="default" w:ascii="Times New Roman" w:hAnsi="Times New Roman" w:cs="Times New Roman"/>
                <w:color w:val="000000" w:themeColor="text1"/>
                <w:sz w:val="21"/>
                <w:szCs w:val="21"/>
                <w14:textFill>
                  <w14:solidFill>
                    <w14:schemeClr w14:val="tx1"/>
                  </w14:solidFill>
                </w14:textFill>
              </w:rPr>
              <w:t>不涉及地下水污染源、地下水污染途径，不开展</w:t>
            </w:r>
            <w:r>
              <w:rPr>
                <w:rFonts w:hint="default" w:ascii="Times New Roman" w:hAnsi="Times New Roman" w:cs="Times New Roman"/>
                <w:color w:val="000000" w:themeColor="text1"/>
                <w:sz w:val="21"/>
                <w:szCs w:val="21"/>
                <w:lang w:val="en-US" w:eastAsia="zh-CN"/>
                <w14:textFill>
                  <w14:solidFill>
                    <w14:schemeClr w14:val="tx1"/>
                  </w14:solidFill>
                </w14:textFill>
              </w:rPr>
              <w:t>地下水</w:t>
            </w:r>
            <w:r>
              <w:rPr>
                <w:rFonts w:hint="default" w:ascii="Times New Roman" w:hAnsi="Times New Roman" w:cs="Times New Roman"/>
                <w:color w:val="000000" w:themeColor="text1"/>
                <w:sz w:val="21"/>
                <w:szCs w:val="21"/>
                <w14:textFill>
                  <w14:solidFill>
                    <w14:schemeClr w14:val="tx1"/>
                  </w14:solidFill>
                </w14:textFill>
              </w:rPr>
              <w:t>环境质量现状调查</w:t>
            </w:r>
            <w:r>
              <w:rPr>
                <w:rFonts w:hint="default" w:ascii="Times New Roman" w:hAnsi="Times New Roman" w:cs="Times New Roman"/>
                <w:color w:val="000000" w:themeColor="text1"/>
                <w:sz w:val="21"/>
                <w:szCs w:val="21"/>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both"/>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（七）声环境现状</w:t>
            </w:r>
          </w:p>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jc w:val="left"/>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项目所在地为农村环境，周边无大型工矿企业，区域声环境质量现状良好</w:t>
            </w:r>
            <w:r>
              <w:rPr>
                <w:rFonts w:hint="default" w:ascii="Times New Roman" w:hAnsi="Times New Roman" w:eastAsia="宋体" w:cs="Times New Roman"/>
                <w:color w:val="000000" w:themeColor="text1"/>
                <w:w w:val="100"/>
                <w:kern w:val="2"/>
                <w:sz w:val="21"/>
                <w:szCs w:val="21"/>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snapToGrid/>
              <w:spacing w:line="400" w:lineRule="exact"/>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（八）河道底泥环境质量现状</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根据辽宁鹏宇环境监测有限公司出具的检测报告[（辽鹏环测）字PY2403435-001号]可知，本项目河道底泥不存在重金属污染，满足《土壤环境质量农用地土壤污染风险管控标准（试行）》（GB15618-2018）中农用地土壤污染风险筛选值</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。检测结果见表3-</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表3-</w:t>
            </w: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河道底泥污染物检测结果</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305"/>
              <w:gridCol w:w="3542"/>
              <w:gridCol w:w="1183"/>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507" w:type="pct"/>
                  <w:gridSpan w:val="2"/>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样品状态</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固体、泥状</w:t>
                  </w:r>
                </w:p>
              </w:tc>
              <w:tc>
                <w:tcPr>
                  <w:tcW w:w="707" w:type="pct"/>
                  <w:vMerge w:val="restar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评价限值</w:t>
                  </w:r>
                </w:p>
              </w:tc>
              <w:tc>
                <w:tcPr>
                  <w:tcW w:w="667" w:type="pct"/>
                  <w:vMerge w:val="restar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检测项目</w:t>
                  </w:r>
                </w:p>
              </w:tc>
              <w:tc>
                <w:tcPr>
                  <w:tcW w:w="780"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单位</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克勒沟河与喇嘛地河交汇处（底泥）2403435TR001</w:t>
                  </w:r>
                </w:p>
              </w:tc>
              <w:tc>
                <w:tcPr>
                  <w:tcW w:w="707" w:type="pct"/>
                  <w:vMerge w:val="continue"/>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667" w:type="pct"/>
                  <w:vMerge w:val="continue"/>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砷</w:t>
                  </w:r>
                </w:p>
              </w:tc>
              <w:tc>
                <w:tcPr>
                  <w:tcW w:w="780"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mg/kg</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4.41</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25</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镉</w:t>
                  </w:r>
                </w:p>
              </w:tc>
              <w:tc>
                <w:tcPr>
                  <w:tcW w:w="780"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mg/kg</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0.22</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0.6</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铜</w:t>
                  </w:r>
                </w:p>
              </w:tc>
              <w:tc>
                <w:tcPr>
                  <w:tcW w:w="780"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mg/kg</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43</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100</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铅</w:t>
                  </w:r>
                </w:p>
              </w:tc>
              <w:tc>
                <w:tcPr>
                  <w:tcW w:w="780"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mg/kg</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41</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170</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汞</w:t>
                  </w:r>
                </w:p>
              </w:tc>
              <w:tc>
                <w:tcPr>
                  <w:tcW w:w="780"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mg/kg</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0.148</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3.4</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镍</w:t>
                  </w:r>
                </w:p>
              </w:tc>
              <w:tc>
                <w:tcPr>
                  <w:tcW w:w="780"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mg/kg</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36</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190</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铬</w:t>
                  </w:r>
                </w:p>
              </w:tc>
              <w:tc>
                <w:tcPr>
                  <w:tcW w:w="780"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mg/kg</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50</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250</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锌</w:t>
                  </w:r>
                </w:p>
              </w:tc>
              <w:tc>
                <w:tcPr>
                  <w:tcW w:w="780"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mg/kg</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87</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300</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pH</w:t>
                  </w:r>
                </w:p>
              </w:tc>
              <w:tc>
                <w:tcPr>
                  <w:tcW w:w="780"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7.82</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﹥7.5</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bl>
          <w:p>
            <w:pPr>
              <w:pStyle w:val="6"/>
              <w:ind w:left="0" w:leftChars="0" w:firstLine="0" w:firstLineChars="0"/>
              <w:rPr>
                <w:rFonts w:hint="default" w:ascii="Times New Roman" w:hAnsi="Times New Roman"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50" w:hRule="atLeast"/>
          <w:jc w:val="center"/>
        </w:trPr>
        <w:tc>
          <w:tcPr>
            <w:tcW w:w="904" w:type="dxa"/>
            <w:noWrap w:val="0"/>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与项目有关的原有环境污染和生态破坏问题</w:t>
            </w:r>
          </w:p>
        </w:tc>
        <w:tc>
          <w:tcPr>
            <w:tcW w:w="8253" w:type="dxa"/>
            <w:noWrap w:val="0"/>
            <w:vAlign w:val="center"/>
          </w:tcPr>
          <w:p>
            <w:pPr>
              <w:keepNext w:val="0"/>
              <w:keepLines w:val="0"/>
              <w:pageBreakBefore w:val="0"/>
              <w:widowControl w:val="0"/>
              <w:kinsoku/>
              <w:wordWrap/>
              <w:overflowPunct/>
              <w:topLinePunct w:val="0"/>
              <w:autoSpaceDE/>
              <w:autoSpaceDN/>
              <w:bidi w:val="0"/>
              <w:adjustRightInd/>
              <w:snapToGrid/>
              <w:spacing w:line="390" w:lineRule="exact"/>
              <w:ind w:firstLine="422" w:firstLineChars="200"/>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本项目为新建项目，无原有环境污染问题。此处主要描述现存环境问题。</w:t>
            </w:r>
          </w:p>
          <w:p>
            <w:pPr>
              <w:keepNext w:val="0"/>
              <w:keepLines w:val="0"/>
              <w:pageBreakBefore w:val="0"/>
              <w:widowControl w:val="0"/>
              <w:kinsoku/>
              <w:wordWrap/>
              <w:overflowPunct/>
              <w:topLinePunct w:val="0"/>
              <w:autoSpaceDE/>
              <w:autoSpaceDN/>
              <w:bidi w:val="0"/>
              <w:adjustRightInd/>
              <w:snapToGrid/>
              <w:spacing w:line="390" w:lineRule="exact"/>
              <w:ind w:firstLine="422" w:firstLineChars="200"/>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本项目现存主要环保问题</w:t>
            </w:r>
            <w:r>
              <w:rPr>
                <w:rFonts w:hint="eastAsia" w:cs="Times New Roman"/>
                <w:b/>
                <w:bCs/>
                <w:color w:val="000000" w:themeColor="text1"/>
                <w:kern w:val="0"/>
                <w:sz w:val="21"/>
                <w:szCs w:val="21"/>
                <w:lang w:val="en-US" w:eastAsia="zh-CN"/>
                <w14:textFill>
                  <w14:solidFill>
                    <w14:schemeClr w14:val="tx1"/>
                  </w14:solidFill>
                </w14:textFill>
              </w:rPr>
              <w:t>为</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90" w:lineRule="exact"/>
              <w:ind w:firstLine="420" w:firstLineChars="200"/>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喇嘛地河及其支流克勒沟河由于近年来水量逐年减少，河道内局部大量淤积物及各种弃渣；道路交汇处、村口等多处地方垃圾堆积严重，水环境加速恶化，自净能力下降</w:t>
            </w:r>
            <w:r>
              <w:rPr>
                <w:rFonts w:hint="eastAsia"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 xml:space="preserve">河道生态严重破坏，造成河道水环境“脏、乱、差”，严重威胁水质安全，既影响河道行洪，同时也使河道水质下降。 </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7"/>
              <w:gridCol w:w="4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97" w:type="pct"/>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521585" cy="162877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rcRect t="8415" b="19635"/>
                                <a:stretch>
                                  <a:fillRect/>
                                </a:stretch>
                              </pic:blipFill>
                              <pic:spPr>
                                <a:xfrm>
                                  <a:off x="0" y="0"/>
                                  <a:ext cx="2521585" cy="1628775"/>
                                </a:xfrm>
                                <a:prstGeom prst="rect">
                                  <a:avLst/>
                                </a:prstGeom>
                                <a:noFill/>
                                <a:ln>
                                  <a:noFill/>
                                </a:ln>
                              </pic:spPr>
                            </pic:pic>
                          </a:graphicData>
                        </a:graphic>
                      </wp:inline>
                    </w:drawing>
                  </w:r>
                </w:p>
              </w:tc>
              <w:tc>
                <w:tcPr>
                  <w:tcW w:w="2502" w:type="pct"/>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514600" cy="1628775"/>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rcRect t="12556" b="10762"/>
                                <a:stretch>
                                  <a:fillRect/>
                                </a:stretch>
                              </pic:blipFill>
                              <pic:spPr>
                                <a:xfrm>
                                  <a:off x="0" y="0"/>
                                  <a:ext cx="2514600" cy="16287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喇嘛地河及其支流河道现状</w:t>
                  </w:r>
                </w:p>
              </w:tc>
            </w:tr>
          </w:tbl>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 xml:space="preserve">整改建议： </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通过本项目，进行水环境综合治理、水生态修复建设，主要包括河道垃圾清理、底泥治理、土方填筑、生态护岸、近岸生态缓冲过滤带以及人工河道水生态修复等。通过工程措施改善河流周边生态环境、改善河道水体水质、提高河流自净能力、保障流域水环境安全</w:t>
            </w:r>
            <w:r>
              <w:rPr>
                <w:rFonts w:hint="eastAsia" w:cs="Times New Roman"/>
                <w:color w:val="000000" w:themeColor="text1"/>
                <w:kern w:val="0"/>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1" w:hRule="atLeast"/>
          <w:jc w:val="center"/>
        </w:trPr>
        <w:tc>
          <w:tcPr>
            <w:tcW w:w="904" w:type="dxa"/>
            <w:noWrap w:val="0"/>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生态环境保护目标</w:t>
            </w:r>
          </w:p>
        </w:tc>
        <w:tc>
          <w:tcPr>
            <w:tcW w:w="82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建设项目环境影响报告表编制技术指南（生态影响类）》中要求，大气、固定声源环境质量现状监测参照《建设项目环境影响报告表编制技术指南（污染影响类）》，《建设项目环境影响报告表编制技术指南（污染影响类）》中大气环境保护目标要求为：明确厂界外500米范围内的自然保护区、风景名胜区、居住区、文化区和农村地区中人群较集中的区域等保护目标的名称及与建设项目厂界位置关系；声环境保护目标要求为：明确厂界外50米范围内声环境保护目标。</w:t>
            </w:r>
          </w:p>
          <w:p>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根据现场踏勘以及相关资料的收集，本项目评价范围内无重点文物、名胜古迹。针对施工期及施工场地周围具体环境敏感点进行现场考察，并结合项目本身的特点，确定该项目的具体保护目标及保护级别见表3-</w:t>
            </w:r>
            <w:r>
              <w:rPr>
                <w:rFonts w:hint="eastAsia" w:cs="Times New Roman"/>
                <w:color w:val="000000" w:themeColor="text1"/>
                <w:kern w:val="0"/>
                <w:sz w:val="21"/>
                <w:szCs w:val="21"/>
                <w:lang w:val="en-US" w:eastAsia="zh-CN"/>
                <w14:textFill>
                  <w14:solidFill>
                    <w14:schemeClr w14:val="tx1"/>
                  </w14:solidFill>
                </w14:textFill>
              </w:rPr>
              <w:t>4</w:t>
            </w:r>
            <w:r>
              <w:rPr>
                <w:rFonts w:hint="default" w:ascii="Times New Roman" w:hAnsi="Times New Roman" w:cs="Times New Roman"/>
                <w:color w:val="000000" w:themeColor="text1"/>
                <w:kern w:val="0"/>
                <w:sz w:val="21"/>
                <w:szCs w:val="21"/>
                <w:lang w:val="en-US" w:eastAsia="zh-CN"/>
                <w14:textFill>
                  <w14:solidFill>
                    <w14:schemeClr w14:val="tx1"/>
                  </w14:solidFill>
                </w14:textFill>
              </w:rPr>
              <w:t>、3-</w:t>
            </w:r>
            <w:r>
              <w:rPr>
                <w:rFonts w:hint="eastAsia" w:cs="Times New Roman"/>
                <w:color w:val="000000" w:themeColor="text1"/>
                <w:kern w:val="0"/>
                <w:sz w:val="21"/>
                <w:szCs w:val="21"/>
                <w:lang w:val="en-US" w:eastAsia="zh-CN"/>
                <w14:textFill>
                  <w14:solidFill>
                    <w14:schemeClr w14:val="tx1"/>
                  </w14:solidFill>
                </w14:textFill>
              </w:rPr>
              <w:t>5</w:t>
            </w:r>
            <w:r>
              <w:rPr>
                <w:rFonts w:hint="default" w:ascii="Times New Roman" w:hAnsi="Times New Roman" w:cs="Times New Roman"/>
                <w:color w:val="000000" w:themeColor="text1"/>
                <w:kern w:val="0"/>
                <w:sz w:val="21"/>
                <w:szCs w:val="21"/>
                <w:lang w:val="en-US" w:eastAsia="zh-CN"/>
                <w14:textFill>
                  <w14:solidFill>
                    <w14:schemeClr w14:val="tx1"/>
                  </w14:solidFill>
                </w14:textFill>
              </w:rPr>
              <w:t>、3-</w:t>
            </w:r>
            <w:r>
              <w:rPr>
                <w:rFonts w:hint="eastAsia" w:cs="Times New Roman"/>
                <w:color w:val="000000" w:themeColor="text1"/>
                <w:kern w:val="0"/>
                <w:sz w:val="21"/>
                <w:szCs w:val="21"/>
                <w:lang w:val="en-US" w:eastAsia="zh-CN"/>
                <w14:textFill>
                  <w14:solidFill>
                    <w14:schemeClr w14:val="tx1"/>
                  </w14:solidFill>
                </w14:textFill>
              </w:rPr>
              <w:t>6</w:t>
            </w:r>
            <w:r>
              <w:rPr>
                <w:rFonts w:hint="default" w:ascii="Times New Roman" w:hAnsi="Times New Roman" w:cs="Times New Roman"/>
                <w:color w:val="000000" w:themeColor="text1"/>
                <w:kern w:val="0"/>
                <w:sz w:val="21"/>
                <w:szCs w:val="21"/>
                <w:lang w:val="en-US" w:eastAsia="zh-CN"/>
                <w14:textFill>
                  <w14:solidFill>
                    <w14:schemeClr w14:val="tx1"/>
                  </w14:solidFill>
                </w14:textFill>
              </w:rPr>
              <w:t>、3-</w:t>
            </w:r>
            <w:r>
              <w:rPr>
                <w:rFonts w:hint="eastAsia" w:cs="Times New Roman"/>
                <w:color w:val="000000" w:themeColor="text1"/>
                <w:kern w:val="0"/>
                <w:sz w:val="21"/>
                <w:szCs w:val="21"/>
                <w:lang w:val="en-US" w:eastAsia="zh-CN"/>
                <w14:textFill>
                  <w14:solidFill>
                    <w14:schemeClr w14:val="tx1"/>
                  </w14:solidFill>
                </w14:textFill>
              </w:rPr>
              <w:t>7</w:t>
            </w:r>
            <w:r>
              <w:rPr>
                <w:rFonts w:hint="default" w:ascii="Times New Roman" w:hAnsi="Times New Roman"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b/>
                <w:bCs/>
                <w:color w:val="000000" w:themeColor="text1"/>
                <w:kern w:val="0"/>
                <w:sz w:val="21"/>
                <w:szCs w:val="21"/>
                <w:lang w:val="zh-CN" w:bidi="zh-CN"/>
                <w14:textFill>
                  <w14:solidFill>
                    <w14:schemeClr w14:val="tx1"/>
                  </w14:solidFill>
                </w14:textFill>
              </w:rPr>
            </w:pPr>
            <w:r>
              <w:rPr>
                <w:rFonts w:hint="default" w:ascii="Times New Roman" w:hAnsi="Times New Roman" w:cs="Times New Roman"/>
                <w:b/>
                <w:bCs/>
                <w:color w:val="000000" w:themeColor="text1"/>
                <w:kern w:val="0"/>
                <w:sz w:val="21"/>
                <w:szCs w:val="21"/>
                <w:lang w:val="en-US" w:bidi="zh-CN"/>
                <w14:textFill>
                  <w14:solidFill>
                    <w14:schemeClr w14:val="tx1"/>
                  </w14:solidFill>
                </w14:textFill>
              </w:rPr>
              <w:t>表3-</w:t>
            </w:r>
            <w:r>
              <w:rPr>
                <w:rFonts w:hint="eastAsia" w:cs="Times New Roman"/>
                <w:b/>
                <w:bCs/>
                <w:color w:val="000000" w:themeColor="text1"/>
                <w:kern w:val="0"/>
                <w:sz w:val="21"/>
                <w:szCs w:val="21"/>
                <w:lang w:val="en-US" w:bidi="zh-CN"/>
                <w14:textFill>
                  <w14:solidFill>
                    <w14:schemeClr w14:val="tx1"/>
                  </w14:solidFill>
                </w14:textFill>
              </w:rPr>
              <w:t>4</w:t>
            </w:r>
            <w:r>
              <w:rPr>
                <w:rFonts w:hint="default" w:ascii="Times New Roman" w:hAnsi="Times New Roman" w:cs="Times New Roman"/>
                <w:b/>
                <w:bCs/>
                <w:color w:val="000000" w:themeColor="text1"/>
                <w:kern w:val="0"/>
                <w:sz w:val="21"/>
                <w:szCs w:val="21"/>
                <w:lang w:val="en-US" w:bidi="zh-CN"/>
                <w14:textFill>
                  <w14:solidFill>
                    <w14:schemeClr w14:val="tx1"/>
                  </w14:solidFill>
                </w14:textFill>
              </w:rPr>
              <w:t xml:space="preserve">  大气环境</w:t>
            </w:r>
            <w:r>
              <w:rPr>
                <w:rFonts w:hint="default" w:ascii="Times New Roman" w:hAnsi="Times New Roman" w:cs="Times New Roman"/>
                <w:b/>
                <w:bCs/>
                <w:color w:val="000000" w:themeColor="text1"/>
                <w:kern w:val="0"/>
                <w:sz w:val="21"/>
                <w:szCs w:val="21"/>
                <w:lang w:val="zh-CN" w:bidi="zh-CN"/>
                <w14:textFill>
                  <w14:solidFill>
                    <w14:schemeClr w14:val="tx1"/>
                  </w14:solidFill>
                </w14:textFill>
              </w:rPr>
              <w:t>保护目标</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1448"/>
              <w:gridCol w:w="1331"/>
              <w:gridCol w:w="1248"/>
              <w:gridCol w:w="761"/>
              <w:gridCol w:w="702"/>
              <w:gridCol w:w="716"/>
              <w:gridCol w:w="716"/>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000000" w:themeColor="text1"/>
                      <w:kern w:val="0"/>
                      <w:sz w:val="21"/>
                      <w:szCs w:val="21"/>
                      <w:lang w:val="en-US" w:eastAsia="zh-CN"/>
                      <w14:textFill>
                        <w14:solidFill>
                          <w14:schemeClr w14:val="tx1"/>
                        </w14:solidFill>
                      </w14:textFill>
                    </w:rPr>
                  </w:pPr>
                  <w:r>
                    <w:rPr>
                      <w:rFonts w:hint="eastAsia" w:cs="Times New Roman"/>
                      <w:b/>
                      <w:bCs/>
                      <w:color w:val="000000" w:themeColor="text1"/>
                      <w:kern w:val="0"/>
                      <w:sz w:val="21"/>
                      <w:szCs w:val="21"/>
                      <w:lang w:val="en-US" w:eastAsia="zh-CN"/>
                      <w14:textFill>
                        <w14:solidFill>
                          <w14:schemeClr w14:val="tx1"/>
                        </w14:solidFill>
                      </w14:textFill>
                    </w:rPr>
                    <w:t>序号</w:t>
                  </w:r>
                </w:p>
              </w:tc>
              <w:tc>
                <w:tcPr>
                  <w:tcW w:w="866"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敏感目标名称</w:t>
                  </w:r>
                </w:p>
              </w:tc>
              <w:tc>
                <w:tcPr>
                  <w:tcW w:w="1542" w:type="pct"/>
                  <w:gridSpan w:val="2"/>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坐标</w:t>
                  </w:r>
                  <w:r>
                    <w:rPr>
                      <w:rFonts w:hint="default" w:ascii="Times New Roman" w:hAnsi="Times New Roman" w:cs="Times New Roman"/>
                      <w:b/>
                      <w:bCs/>
                      <w:color w:val="000000" w:themeColor="text1"/>
                      <w:sz w:val="21"/>
                      <w:szCs w:val="21"/>
                      <w14:textFill>
                        <w14:solidFill>
                          <w14:schemeClr w14:val="tx1"/>
                        </w14:solidFill>
                      </w14:textFill>
                    </w:rPr>
                    <w:t>/（°）</w:t>
                  </w:r>
                </w:p>
              </w:tc>
              <w:tc>
                <w:tcPr>
                  <w:tcW w:w="455"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保护对象</w:t>
                  </w:r>
                </w:p>
              </w:tc>
              <w:tc>
                <w:tcPr>
                  <w:tcW w:w="420"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保护内容</w:t>
                  </w:r>
                </w:p>
              </w:tc>
              <w:tc>
                <w:tcPr>
                  <w:tcW w:w="428"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环境功能</w:t>
                  </w:r>
                </w:p>
              </w:tc>
              <w:tc>
                <w:tcPr>
                  <w:tcW w:w="428"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相对</w:t>
                  </w: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边界</w:t>
                  </w:r>
                  <w:r>
                    <w:rPr>
                      <w:rFonts w:hint="default" w:ascii="Times New Roman" w:hAnsi="Times New Roman" w:cs="Times New Roman"/>
                      <w:b/>
                      <w:bCs/>
                      <w:color w:val="000000" w:themeColor="text1"/>
                      <w:kern w:val="0"/>
                      <w:sz w:val="21"/>
                      <w:szCs w:val="21"/>
                      <w14:textFill>
                        <w14:solidFill>
                          <w14:schemeClr w14:val="tx1"/>
                        </w14:solidFill>
                      </w14:textFill>
                    </w:rPr>
                    <w:t>方位</w:t>
                  </w:r>
                </w:p>
              </w:tc>
              <w:tc>
                <w:tcPr>
                  <w:tcW w:w="500"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相对</w:t>
                  </w: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边</w:t>
                  </w:r>
                  <w:r>
                    <w:rPr>
                      <w:rFonts w:hint="default" w:ascii="Times New Roman" w:hAnsi="Times New Roman" w:cs="Times New Roman"/>
                      <w:b/>
                      <w:bCs/>
                      <w:color w:val="000000" w:themeColor="text1"/>
                      <w:kern w:val="0"/>
                      <w:sz w:val="21"/>
                      <w:szCs w:val="21"/>
                      <w14:textFill>
                        <w14:solidFill>
                          <w14:schemeClr w14:val="tx1"/>
                        </w14:solidFill>
                      </w14:textFill>
                    </w:rPr>
                    <w:t>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000000" w:themeColor="text1"/>
                      <w:kern w:val="0"/>
                      <w:sz w:val="21"/>
                      <w:szCs w:val="21"/>
                      <w14:textFill>
                        <w14:solidFill>
                          <w14:schemeClr w14:val="tx1"/>
                        </w14:solidFill>
                      </w14:textFill>
                    </w:rPr>
                  </w:pPr>
                </w:p>
              </w:tc>
              <w:tc>
                <w:tcPr>
                  <w:tcW w:w="86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000000" w:themeColor="text1"/>
                      <w:kern w:val="0"/>
                      <w:sz w:val="21"/>
                      <w:szCs w:val="21"/>
                      <w14:textFill>
                        <w14:solidFill>
                          <w14:schemeClr w14:val="tx1"/>
                        </w14:solidFill>
                      </w14:textFill>
                    </w:rPr>
                  </w:pP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E</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N</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50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七座塔村</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118.114666</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41.816194</w:t>
                  </w:r>
                </w:p>
              </w:tc>
              <w:tc>
                <w:tcPr>
                  <w:tcW w:w="455"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居民</w:t>
                  </w:r>
                </w:p>
              </w:tc>
              <w:tc>
                <w:tcPr>
                  <w:tcW w:w="420"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大气环境</w:t>
                  </w:r>
                </w:p>
              </w:tc>
              <w:tc>
                <w:tcPr>
                  <w:tcW w:w="428"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环境空气二类功能区</w:t>
                  </w: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E</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西大街</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118.107839</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41.820298</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董家店</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118.110562</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41.825161</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E</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半截沟</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118.109317</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41.837848</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5</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大坝</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118.113202</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41.836533</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E</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6</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骆家湾</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118.111079</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41.844363</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7</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三间房</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118.114030</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41.845087</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E</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8</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东窝铺</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118.115494</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41.856186</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E</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9</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毛大坝村</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118.109022</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41.875385</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10</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高家店村</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118.133130</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41.901915</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SE</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石人沟村</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118.148526</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41.913537</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S</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12</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元宝洼村</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118.152699</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41.927045</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13</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克勒沟村</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118.167017</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41.938154</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E</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14</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先任学校</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118.171416</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41.939785</w:t>
                  </w:r>
                </w:p>
              </w:tc>
              <w:tc>
                <w:tcPr>
                  <w:tcW w:w="455"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师生</w:t>
                  </w: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E</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15</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小苇子沟村</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118.172381</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41.954714</w:t>
                  </w:r>
                </w:p>
              </w:tc>
              <w:tc>
                <w:tcPr>
                  <w:tcW w:w="455"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居民</w:t>
                  </w: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16</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叶柏寿村</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118.185203</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41.989739</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17</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大兴永村</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118.187083</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42.013154</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NW</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18</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朝阳地村</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118.210625</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42.020103</w:t>
                  </w:r>
                </w:p>
              </w:tc>
              <w:tc>
                <w:tcPr>
                  <w:tcW w:w="455"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居民</w:t>
                  </w: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N</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19</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康家窝铺村</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118.249702</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41.989001</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E</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20</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挂面铺村</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118.252651</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41.970927</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E</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21</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岗子村</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118.253016</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41.957452</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22</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六家村</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118.243478</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41.902402</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23</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新地乡政府</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118.255848</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41.893293</w:t>
                  </w:r>
                </w:p>
              </w:tc>
              <w:tc>
                <w:tcPr>
                  <w:tcW w:w="45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办公人员</w:t>
                  </w: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E</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eastAsia"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24</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大西沟村</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118.251173</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41.883337</w:t>
                  </w:r>
                </w:p>
              </w:tc>
              <w:tc>
                <w:tcPr>
                  <w:tcW w:w="455"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居民</w:t>
                  </w: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E</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25</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太平地村</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118.240213</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41.863770</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26</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狍子沟村</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118.228275</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41.826492</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8" w:type="pct"/>
                  <w:tcBorders>
                    <w:tl2br w:val="nil"/>
                    <w:tr2bl w:val="nil"/>
                  </w:tcBorders>
                  <w:noWrap w:val="0"/>
                  <w:vAlign w:val="center"/>
                </w:tcPr>
                <w:p>
                  <w:pPr>
                    <w:adjustRightInd w:val="0"/>
                    <w:snapToGrid w:val="0"/>
                    <w:spacing w:line="240" w:lineRule="auto"/>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27</w:t>
                  </w:r>
                </w:p>
              </w:tc>
              <w:tc>
                <w:tcPr>
                  <w:tcW w:w="8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下湾子</w:t>
                  </w:r>
                </w:p>
              </w:tc>
              <w:tc>
                <w:tcPr>
                  <w:tcW w:w="79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118.218337</w:t>
                  </w:r>
                </w:p>
              </w:tc>
              <w:tc>
                <w:tcPr>
                  <w:tcW w:w="74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41.810015</w:t>
                  </w:r>
                </w:p>
              </w:tc>
              <w:tc>
                <w:tcPr>
                  <w:tcW w:w="45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42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SW</w:t>
                  </w:r>
                </w:p>
              </w:tc>
              <w:tc>
                <w:tcPr>
                  <w:tcW w:w="50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355</w:t>
                  </w:r>
                </w:p>
              </w:tc>
            </w:tr>
          </w:tbl>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b/>
                <w:bCs/>
                <w:color w:val="000000" w:themeColor="text1"/>
                <w:kern w:val="0"/>
                <w:sz w:val="21"/>
                <w:szCs w:val="21"/>
                <w:lang w:val="en-US" w:bidi="zh-CN"/>
                <w14:textFill>
                  <w14:solidFill>
                    <w14:schemeClr w14:val="tx1"/>
                  </w14:solidFill>
                </w14:textFill>
              </w:rPr>
            </w:pPr>
            <w:r>
              <w:rPr>
                <w:rFonts w:hint="default" w:ascii="Times New Roman" w:hAnsi="Times New Roman" w:cs="Times New Roman"/>
                <w:b/>
                <w:bCs/>
                <w:color w:val="000000" w:themeColor="text1"/>
                <w:kern w:val="0"/>
                <w:sz w:val="21"/>
                <w:szCs w:val="21"/>
                <w:lang w:val="en-US" w:bidi="zh-CN"/>
                <w14:textFill>
                  <w14:solidFill>
                    <w14:schemeClr w14:val="tx1"/>
                  </w14:solidFill>
                </w14:textFill>
              </w:rPr>
              <w:t>表3-</w:t>
            </w:r>
            <w:r>
              <w:rPr>
                <w:rFonts w:hint="eastAsia" w:cs="Times New Roman"/>
                <w:b/>
                <w:bCs/>
                <w:color w:val="000000" w:themeColor="text1"/>
                <w:kern w:val="0"/>
                <w:sz w:val="21"/>
                <w:szCs w:val="21"/>
                <w:lang w:val="en-US" w:bidi="zh-CN"/>
                <w14:textFill>
                  <w14:solidFill>
                    <w14:schemeClr w14:val="tx1"/>
                  </w14:solidFill>
                </w14:textFill>
              </w:rPr>
              <w:t>5</w:t>
            </w:r>
            <w:r>
              <w:rPr>
                <w:rFonts w:hint="default" w:ascii="Times New Roman" w:hAnsi="Times New Roman" w:cs="Times New Roman"/>
                <w:b/>
                <w:bCs/>
                <w:color w:val="000000" w:themeColor="text1"/>
                <w:kern w:val="0"/>
                <w:sz w:val="21"/>
                <w:szCs w:val="21"/>
                <w:lang w:val="en-US" w:bidi="zh-CN"/>
                <w14:textFill>
                  <w14:solidFill>
                    <w14:schemeClr w14:val="tx1"/>
                  </w14:solidFill>
                </w14:textFill>
              </w:rPr>
              <w:t xml:space="preserve">  声环境保护目标</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1235"/>
              <w:gridCol w:w="1302"/>
              <w:gridCol w:w="1303"/>
              <w:gridCol w:w="848"/>
              <w:gridCol w:w="1039"/>
              <w:gridCol w:w="1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pPr>
                  <w:r>
                    <w:rPr>
                      <w:rFonts w:hint="eastAsia" w:cs="Times New Roman"/>
                      <w:b/>
                      <w:bCs/>
                      <w:color w:val="000000" w:themeColor="text1"/>
                      <w:spacing w:val="0"/>
                      <w:kern w:val="0"/>
                      <w:sz w:val="21"/>
                      <w:szCs w:val="21"/>
                      <w:lang w:val="en-US" w:eastAsia="zh-CN"/>
                      <w14:textFill>
                        <w14:solidFill>
                          <w14:schemeClr w14:val="tx1"/>
                        </w14:solidFill>
                      </w14:textFill>
                    </w:rPr>
                    <w:t>序号</w:t>
                  </w:r>
                </w:p>
              </w:tc>
              <w:tc>
                <w:tcPr>
                  <w:tcW w:w="73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敏感目标</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名称</w:t>
                  </w:r>
                </w:p>
              </w:tc>
              <w:tc>
                <w:tcPr>
                  <w:tcW w:w="155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bCs/>
                      <w:color w:val="000000" w:themeColor="text1"/>
                      <w:spacing w:val="0"/>
                      <w:kern w:val="0"/>
                      <w:sz w:val="21"/>
                      <w:szCs w:val="21"/>
                      <w:vertAlign w:val="baseline"/>
                      <w:lang w:val="en-US" w:bidi="zh-CN"/>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坐标</w:t>
                  </w:r>
                  <w:r>
                    <w:rPr>
                      <w:rFonts w:hint="default" w:ascii="Times New Roman" w:hAnsi="Times New Roman" w:eastAsia="宋体" w:cs="Times New Roman"/>
                      <w:b/>
                      <w:bCs/>
                      <w:color w:val="000000" w:themeColor="text1"/>
                      <w:spacing w:val="0"/>
                      <w:sz w:val="21"/>
                      <w:szCs w:val="21"/>
                      <w14:textFill>
                        <w14:solidFill>
                          <w14:schemeClr w14:val="tx1"/>
                        </w14:solidFill>
                      </w14:textFill>
                    </w:rPr>
                    <w:t>/（°）</w:t>
                  </w:r>
                </w:p>
              </w:tc>
              <w:tc>
                <w:tcPr>
                  <w:tcW w:w="50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相对</w:t>
                  </w: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边界</w:t>
                  </w: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方位</w:t>
                  </w:r>
                </w:p>
              </w:tc>
              <w:tc>
                <w:tcPr>
                  <w:tcW w:w="62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相对</w:t>
                  </w: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边界</w:t>
                  </w: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距离/m</w:t>
                  </w:r>
                </w:p>
              </w:tc>
              <w:tc>
                <w:tcPr>
                  <w:tcW w:w="117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vertAlign w:val="baseline"/>
                      <w:lang w:val="en-US" w:bidi="zh-CN"/>
                      <w14:textFill>
                        <w14:solidFill>
                          <w14:schemeClr w14:val="tx1"/>
                        </w14:solidFill>
                      </w14:textFill>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bCs/>
                      <w:color w:val="000000" w:themeColor="text1"/>
                      <w:spacing w:val="0"/>
                      <w:kern w:val="0"/>
                      <w:sz w:val="21"/>
                      <w:szCs w:val="21"/>
                      <w:vertAlign w:val="baseline"/>
                      <w:lang w:val="en-US" w:bidi="zh-CN"/>
                      <w14:textFill>
                        <w14:solidFill>
                          <w14:schemeClr w14:val="tx1"/>
                        </w14:solidFill>
                      </w14:textFill>
                    </w:rPr>
                  </w:pPr>
                </w:p>
              </w:tc>
              <w:tc>
                <w:tcPr>
                  <w:tcW w:w="7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bCs/>
                      <w:color w:val="000000" w:themeColor="text1"/>
                      <w:spacing w:val="0"/>
                      <w:kern w:val="0"/>
                      <w:sz w:val="21"/>
                      <w:szCs w:val="21"/>
                      <w:vertAlign w:val="baseline"/>
                      <w:lang w:val="en-US" w:bidi="zh-CN"/>
                      <w14:textFill>
                        <w14:solidFill>
                          <w14:schemeClr w14:val="tx1"/>
                        </w14:solidFill>
                      </w14:textFill>
                    </w:rPr>
                  </w:pPr>
                </w:p>
              </w:tc>
              <w:tc>
                <w:tcPr>
                  <w:tcW w:w="7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E</w:t>
                  </w:r>
                </w:p>
              </w:tc>
              <w:tc>
                <w:tcPr>
                  <w:tcW w:w="7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N</w:t>
                  </w:r>
                </w:p>
              </w:tc>
              <w:tc>
                <w:tcPr>
                  <w:tcW w:w="50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bCs/>
                      <w:color w:val="000000" w:themeColor="text1"/>
                      <w:spacing w:val="0"/>
                      <w:kern w:val="0"/>
                      <w:sz w:val="21"/>
                      <w:szCs w:val="21"/>
                      <w:vertAlign w:val="baseline"/>
                      <w:lang w:val="en-US" w:bidi="zh-CN"/>
                      <w14:textFill>
                        <w14:solidFill>
                          <w14:schemeClr w14:val="tx1"/>
                        </w14:solidFill>
                      </w14:textFill>
                    </w:rPr>
                  </w:pPr>
                </w:p>
              </w:tc>
              <w:tc>
                <w:tcPr>
                  <w:tcW w:w="6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bCs/>
                      <w:color w:val="000000" w:themeColor="text1"/>
                      <w:spacing w:val="0"/>
                      <w:kern w:val="0"/>
                      <w:sz w:val="21"/>
                      <w:szCs w:val="21"/>
                      <w:vertAlign w:val="baseline"/>
                      <w:lang w:val="en-US" w:bidi="zh-CN"/>
                      <w14:textFill>
                        <w14:solidFill>
                          <w14:schemeClr w14:val="tx1"/>
                        </w14:solidFill>
                      </w14:textFill>
                    </w:rPr>
                  </w:pPr>
                </w:p>
              </w:tc>
              <w:tc>
                <w:tcPr>
                  <w:tcW w:w="11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bCs/>
                      <w:color w:val="000000" w:themeColor="text1"/>
                      <w:spacing w:val="0"/>
                      <w:kern w:val="0"/>
                      <w:sz w:val="21"/>
                      <w:szCs w:val="21"/>
                      <w:vertAlign w:val="baseline"/>
                      <w:lang w:val="en-US" w:bidi="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w:t>
                  </w:r>
                </w:p>
              </w:tc>
              <w:tc>
                <w:tcPr>
                  <w:tcW w:w="73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西大街</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118.107839</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41.820298</w:t>
                  </w:r>
                </w:p>
              </w:tc>
              <w:tc>
                <w:tcPr>
                  <w:tcW w:w="507"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w:t>
                  </w:r>
                </w:p>
              </w:tc>
              <w:tc>
                <w:tcPr>
                  <w:tcW w:w="62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35</w:t>
                  </w:r>
                </w:p>
              </w:tc>
              <w:tc>
                <w:tcPr>
                  <w:tcW w:w="117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bCs/>
                      <w:color w:val="000000" w:themeColor="text1"/>
                      <w:spacing w:val="0"/>
                      <w:kern w:val="0"/>
                      <w:sz w:val="21"/>
                      <w:szCs w:val="21"/>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《声环境质量标准》</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GB3096-2008）中</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1"/>
                      <w:szCs w:val="21"/>
                      <w14:textFill>
                        <w14:solidFill>
                          <w14:schemeClr w14:val="tx1"/>
                        </w14:solidFill>
                      </w14:textFill>
                    </w:rPr>
                    <w:t>类</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2</w:t>
                  </w:r>
                </w:p>
              </w:tc>
              <w:tc>
                <w:tcPr>
                  <w:tcW w:w="73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董家店</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118.110562</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41.825161</w:t>
                  </w:r>
                </w:p>
              </w:tc>
              <w:tc>
                <w:tcPr>
                  <w:tcW w:w="507"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E</w:t>
                  </w:r>
                </w:p>
              </w:tc>
              <w:tc>
                <w:tcPr>
                  <w:tcW w:w="62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5</w:t>
                  </w:r>
                </w:p>
              </w:tc>
              <w:tc>
                <w:tcPr>
                  <w:tcW w:w="11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bCs/>
                      <w:color w:val="000000" w:themeColor="text1"/>
                      <w:spacing w:val="0"/>
                      <w:kern w:val="0"/>
                      <w:sz w:val="21"/>
                      <w:szCs w:val="21"/>
                      <w:vertAlign w:val="baseline"/>
                      <w:lang w:val="en-US" w:bidi="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3</w:t>
                  </w:r>
                </w:p>
              </w:tc>
              <w:tc>
                <w:tcPr>
                  <w:tcW w:w="73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东窝铺</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118.115494</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41.856186</w:t>
                  </w:r>
                </w:p>
              </w:tc>
              <w:tc>
                <w:tcPr>
                  <w:tcW w:w="507"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E</w:t>
                  </w:r>
                </w:p>
              </w:tc>
              <w:tc>
                <w:tcPr>
                  <w:tcW w:w="62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50</w:t>
                  </w:r>
                </w:p>
              </w:tc>
              <w:tc>
                <w:tcPr>
                  <w:tcW w:w="11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bCs/>
                      <w:color w:val="000000" w:themeColor="text1"/>
                      <w:spacing w:val="0"/>
                      <w:kern w:val="0"/>
                      <w:sz w:val="21"/>
                      <w:szCs w:val="21"/>
                      <w:vertAlign w:val="baseline"/>
                      <w:lang w:val="en-US" w:bidi="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4</w:t>
                  </w:r>
                </w:p>
              </w:tc>
              <w:tc>
                <w:tcPr>
                  <w:tcW w:w="73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高家店村</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118.133130</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41.901915</w:t>
                  </w:r>
                </w:p>
              </w:tc>
              <w:tc>
                <w:tcPr>
                  <w:tcW w:w="507"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SE</w:t>
                  </w:r>
                </w:p>
              </w:tc>
              <w:tc>
                <w:tcPr>
                  <w:tcW w:w="62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8</w:t>
                  </w:r>
                </w:p>
              </w:tc>
              <w:tc>
                <w:tcPr>
                  <w:tcW w:w="11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bCs/>
                      <w:color w:val="000000" w:themeColor="text1"/>
                      <w:spacing w:val="0"/>
                      <w:kern w:val="0"/>
                      <w:sz w:val="21"/>
                      <w:szCs w:val="21"/>
                      <w:vertAlign w:val="baseline"/>
                      <w:lang w:val="en-US" w:bidi="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5</w:t>
                  </w:r>
                </w:p>
              </w:tc>
              <w:tc>
                <w:tcPr>
                  <w:tcW w:w="73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石人沟村</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118.148526</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41.913537</w:t>
                  </w:r>
                </w:p>
              </w:tc>
              <w:tc>
                <w:tcPr>
                  <w:tcW w:w="507"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S</w:t>
                  </w:r>
                </w:p>
              </w:tc>
              <w:tc>
                <w:tcPr>
                  <w:tcW w:w="62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6</w:t>
                  </w:r>
                </w:p>
              </w:tc>
              <w:tc>
                <w:tcPr>
                  <w:tcW w:w="11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bCs/>
                      <w:color w:val="000000" w:themeColor="text1"/>
                      <w:spacing w:val="0"/>
                      <w:kern w:val="0"/>
                      <w:sz w:val="21"/>
                      <w:szCs w:val="21"/>
                      <w:vertAlign w:val="baseline"/>
                      <w:lang w:val="en-US" w:bidi="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6</w:t>
                  </w:r>
                </w:p>
              </w:tc>
              <w:tc>
                <w:tcPr>
                  <w:tcW w:w="73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元宝洼村</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118.152699</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41.927045</w:t>
                  </w:r>
                </w:p>
              </w:tc>
              <w:tc>
                <w:tcPr>
                  <w:tcW w:w="507"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w:t>
                  </w:r>
                </w:p>
              </w:tc>
              <w:tc>
                <w:tcPr>
                  <w:tcW w:w="62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20</w:t>
                  </w:r>
                </w:p>
              </w:tc>
              <w:tc>
                <w:tcPr>
                  <w:tcW w:w="11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bCs/>
                      <w:color w:val="000000" w:themeColor="text1"/>
                      <w:spacing w:val="0"/>
                      <w:kern w:val="0"/>
                      <w:sz w:val="21"/>
                      <w:szCs w:val="21"/>
                      <w:vertAlign w:val="baseline"/>
                      <w:lang w:val="en-US" w:bidi="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7</w:t>
                  </w:r>
                </w:p>
              </w:tc>
              <w:tc>
                <w:tcPr>
                  <w:tcW w:w="73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克勒沟村</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118.167017</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41.938154</w:t>
                  </w:r>
                </w:p>
              </w:tc>
              <w:tc>
                <w:tcPr>
                  <w:tcW w:w="507"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E</w:t>
                  </w:r>
                </w:p>
              </w:tc>
              <w:tc>
                <w:tcPr>
                  <w:tcW w:w="62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18</w:t>
                  </w:r>
                </w:p>
              </w:tc>
              <w:tc>
                <w:tcPr>
                  <w:tcW w:w="11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bCs/>
                      <w:color w:val="000000" w:themeColor="text1"/>
                      <w:spacing w:val="0"/>
                      <w:kern w:val="0"/>
                      <w:sz w:val="21"/>
                      <w:szCs w:val="21"/>
                      <w:vertAlign w:val="baseline"/>
                      <w:lang w:val="en-US" w:bidi="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8</w:t>
                  </w:r>
                </w:p>
              </w:tc>
              <w:tc>
                <w:tcPr>
                  <w:tcW w:w="73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朝阳地村</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118.210625</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42.020103</w:t>
                  </w:r>
                </w:p>
              </w:tc>
              <w:tc>
                <w:tcPr>
                  <w:tcW w:w="507"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N</w:t>
                  </w:r>
                </w:p>
              </w:tc>
              <w:tc>
                <w:tcPr>
                  <w:tcW w:w="62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10</w:t>
                  </w:r>
                </w:p>
              </w:tc>
              <w:tc>
                <w:tcPr>
                  <w:tcW w:w="11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bCs/>
                      <w:color w:val="000000" w:themeColor="text1"/>
                      <w:spacing w:val="0"/>
                      <w:kern w:val="0"/>
                      <w:sz w:val="21"/>
                      <w:szCs w:val="21"/>
                      <w:vertAlign w:val="baseline"/>
                      <w:lang w:val="en-US" w:bidi="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9</w:t>
                  </w:r>
                </w:p>
              </w:tc>
              <w:tc>
                <w:tcPr>
                  <w:tcW w:w="73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大西沟村</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118.251173</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41.883337</w:t>
                  </w:r>
                </w:p>
              </w:tc>
              <w:tc>
                <w:tcPr>
                  <w:tcW w:w="507"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E</w:t>
                  </w:r>
                </w:p>
              </w:tc>
              <w:tc>
                <w:tcPr>
                  <w:tcW w:w="62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10</w:t>
                  </w:r>
                </w:p>
              </w:tc>
              <w:tc>
                <w:tcPr>
                  <w:tcW w:w="11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bCs/>
                      <w:color w:val="000000" w:themeColor="text1"/>
                      <w:spacing w:val="0"/>
                      <w:kern w:val="0"/>
                      <w:sz w:val="21"/>
                      <w:szCs w:val="21"/>
                      <w:vertAlign w:val="baseline"/>
                      <w:lang w:val="en-US" w:bidi="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10</w:t>
                  </w:r>
                </w:p>
              </w:tc>
              <w:tc>
                <w:tcPr>
                  <w:tcW w:w="73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太平地村</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118.240213</w:t>
                  </w:r>
                </w:p>
              </w:tc>
              <w:tc>
                <w:tcPr>
                  <w:tcW w:w="778"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41.863770</w:t>
                  </w:r>
                </w:p>
              </w:tc>
              <w:tc>
                <w:tcPr>
                  <w:tcW w:w="507"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w:t>
                  </w:r>
                </w:p>
              </w:tc>
              <w:tc>
                <w:tcPr>
                  <w:tcW w:w="62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10</w:t>
                  </w:r>
                </w:p>
              </w:tc>
              <w:tc>
                <w:tcPr>
                  <w:tcW w:w="11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jc w:val="center"/>
                    <w:textAlignment w:val="auto"/>
                    <w:rPr>
                      <w:rFonts w:hint="default" w:ascii="Times New Roman" w:hAnsi="Times New Roman" w:eastAsia="宋体" w:cs="Times New Roman"/>
                      <w:b/>
                      <w:bCs/>
                      <w:color w:val="000000" w:themeColor="text1"/>
                      <w:spacing w:val="0"/>
                      <w:kern w:val="0"/>
                      <w:sz w:val="21"/>
                      <w:szCs w:val="21"/>
                      <w:vertAlign w:val="baseline"/>
                      <w:lang w:val="en-US" w:bidi="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b/>
                <w:bCs/>
                <w:color w:val="000000" w:themeColor="text1"/>
                <w:kern w:val="0"/>
                <w:sz w:val="21"/>
                <w:szCs w:val="21"/>
                <w:lang w:val="en-US" w:bidi="zh-CN"/>
                <w14:textFill>
                  <w14:solidFill>
                    <w14:schemeClr w14:val="tx1"/>
                  </w14:solidFill>
                </w14:textFill>
              </w:rPr>
            </w:pPr>
            <w:r>
              <w:rPr>
                <w:rFonts w:hint="default" w:ascii="Times New Roman" w:hAnsi="Times New Roman" w:cs="Times New Roman"/>
                <w:b/>
                <w:bCs/>
                <w:color w:val="000000" w:themeColor="text1"/>
                <w:kern w:val="0"/>
                <w:sz w:val="21"/>
                <w:szCs w:val="21"/>
                <w:lang w:val="zh-CN" w:bidi="zh-CN"/>
                <w14:textFill>
                  <w14:solidFill>
                    <w14:schemeClr w14:val="tx1"/>
                  </w14:solidFill>
                </w14:textFill>
              </w:rPr>
              <w:t>表</w:t>
            </w:r>
            <w:r>
              <w:rPr>
                <w:rFonts w:hint="default" w:ascii="Times New Roman" w:hAnsi="Times New Roman" w:cs="Times New Roman"/>
                <w:b/>
                <w:bCs/>
                <w:color w:val="000000" w:themeColor="text1"/>
                <w:kern w:val="0"/>
                <w:sz w:val="21"/>
                <w:szCs w:val="21"/>
                <w:lang w:val="en-US" w:bidi="zh-CN"/>
                <w14:textFill>
                  <w14:solidFill>
                    <w14:schemeClr w14:val="tx1"/>
                  </w14:solidFill>
                </w14:textFill>
              </w:rPr>
              <w:t>3-</w:t>
            </w:r>
            <w:r>
              <w:rPr>
                <w:rFonts w:hint="eastAsia" w:cs="Times New Roman"/>
                <w:b/>
                <w:bCs/>
                <w:color w:val="000000" w:themeColor="text1"/>
                <w:kern w:val="0"/>
                <w:sz w:val="21"/>
                <w:szCs w:val="21"/>
                <w:lang w:val="en-US" w:bidi="zh-CN"/>
                <w14:textFill>
                  <w14:solidFill>
                    <w14:schemeClr w14:val="tx1"/>
                  </w14:solidFill>
                </w14:textFill>
              </w:rPr>
              <w:t>6</w:t>
            </w:r>
            <w:r>
              <w:rPr>
                <w:rFonts w:hint="default" w:ascii="Times New Roman" w:hAnsi="Times New Roman" w:cs="Times New Roman"/>
                <w:b/>
                <w:bCs/>
                <w:color w:val="000000" w:themeColor="text1"/>
                <w:kern w:val="0"/>
                <w:sz w:val="21"/>
                <w:szCs w:val="21"/>
                <w:lang w:val="en-US" w:bidi="zh-CN"/>
                <w14:textFill>
                  <w14:solidFill>
                    <w14:schemeClr w14:val="tx1"/>
                  </w14:solidFill>
                </w14:textFill>
              </w:rPr>
              <w:t xml:space="preserve">  地表水保护目标</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1706"/>
              <w:gridCol w:w="848"/>
              <w:gridCol w:w="1500"/>
              <w:gridCol w:w="2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0" w:type="pct"/>
                  <w:tcBorders>
                    <w:tl2br w:val="nil"/>
                    <w:tr2bl w:val="nil"/>
                  </w:tcBorders>
                  <w:noWrap w:val="0"/>
                  <w:vAlign w:val="center"/>
                </w:tcPr>
                <w:p>
                  <w:pPr>
                    <w:jc w:val="center"/>
                    <w:rPr>
                      <w:rFonts w:hint="default" w:ascii="Times New Roman" w:hAnsi="Times New Roman" w:cs="Times New Roman"/>
                      <w:b/>
                      <w:bCs/>
                      <w:color w:val="000000" w:themeColor="text1"/>
                      <w:kern w:val="0"/>
                      <w:sz w:val="21"/>
                      <w:szCs w:val="21"/>
                      <w:vertAlign w:val="baseline"/>
                      <w:lang w:val="en-US" w:bidi="zh-CN"/>
                      <w14:textFill>
                        <w14:solidFill>
                          <w14:schemeClr w14:val="tx1"/>
                        </w14:solidFill>
                      </w14:textFill>
                    </w:rPr>
                  </w:pPr>
                  <w:r>
                    <w:rPr>
                      <w:rFonts w:hint="default" w:ascii="Times New Roman" w:hAnsi="Times New Roman" w:cs="Times New Roman"/>
                      <w:b/>
                      <w:bCs/>
                      <w:color w:val="000000" w:themeColor="text1"/>
                      <w:kern w:val="0"/>
                      <w:sz w:val="21"/>
                      <w:szCs w:val="21"/>
                      <w:vertAlign w:val="baseline"/>
                      <w:lang w:val="en-US" w:bidi="zh-CN"/>
                      <w14:textFill>
                        <w14:solidFill>
                          <w14:schemeClr w14:val="tx1"/>
                        </w14:solidFill>
                      </w14:textFill>
                    </w:rPr>
                    <w:t>环境要素</w:t>
                  </w:r>
                </w:p>
              </w:tc>
              <w:tc>
                <w:tcPr>
                  <w:tcW w:w="1020" w:type="pct"/>
                  <w:tcBorders>
                    <w:tl2br w:val="nil"/>
                    <w:tr2bl w:val="nil"/>
                  </w:tcBorders>
                  <w:noWrap w:val="0"/>
                  <w:vAlign w:val="center"/>
                </w:tcPr>
                <w:p>
                  <w:pPr>
                    <w:jc w:val="center"/>
                    <w:rPr>
                      <w:rFonts w:hint="default" w:ascii="Times New Roman" w:hAnsi="Times New Roman" w:cs="Times New Roman"/>
                      <w:b/>
                      <w:bCs/>
                      <w:color w:val="000000" w:themeColor="text1"/>
                      <w:kern w:val="0"/>
                      <w:sz w:val="21"/>
                      <w:szCs w:val="21"/>
                      <w:vertAlign w:val="baseline"/>
                      <w:lang w:val="en-US" w:bidi="zh-CN"/>
                      <w14:textFill>
                        <w14:solidFill>
                          <w14:schemeClr w14:val="tx1"/>
                        </w14:solidFill>
                      </w14:textFill>
                    </w:rPr>
                  </w:pPr>
                  <w:r>
                    <w:rPr>
                      <w:rFonts w:hint="default" w:ascii="Times New Roman" w:hAnsi="Times New Roman" w:cs="Times New Roman"/>
                      <w:b/>
                      <w:bCs/>
                      <w:color w:val="000000" w:themeColor="text1"/>
                      <w:kern w:val="0"/>
                      <w:sz w:val="21"/>
                      <w:szCs w:val="21"/>
                      <w:vertAlign w:val="baseline"/>
                      <w:lang w:val="en-US" w:bidi="zh-CN"/>
                      <w14:textFill>
                        <w14:solidFill>
                          <w14:schemeClr w14:val="tx1"/>
                        </w14:solidFill>
                      </w14:textFill>
                    </w:rPr>
                    <w:t>敏感目标名称</w:t>
                  </w:r>
                </w:p>
              </w:tc>
              <w:tc>
                <w:tcPr>
                  <w:tcW w:w="507" w:type="pct"/>
                  <w:tcBorders>
                    <w:tl2br w:val="nil"/>
                    <w:tr2bl w:val="nil"/>
                  </w:tcBorders>
                  <w:noWrap w:val="0"/>
                  <w:vAlign w:val="center"/>
                </w:tcPr>
                <w:p>
                  <w:pPr>
                    <w:jc w:val="center"/>
                    <w:rPr>
                      <w:rFonts w:hint="default" w:ascii="Times New Roman" w:hAnsi="Times New Roman" w:cs="Times New Roman"/>
                      <w:b/>
                      <w:bCs/>
                      <w:color w:val="000000" w:themeColor="text1"/>
                      <w:kern w:val="0"/>
                      <w:sz w:val="21"/>
                      <w:szCs w:val="21"/>
                      <w:vertAlign w:val="baseline"/>
                      <w:lang w:val="en-US" w:bidi="zh-CN"/>
                      <w14:textFill>
                        <w14:solidFill>
                          <w14:schemeClr w14:val="tx1"/>
                        </w14:solidFill>
                      </w14:textFill>
                    </w:rPr>
                  </w:pPr>
                  <w:r>
                    <w:rPr>
                      <w:rFonts w:hint="default" w:ascii="Times New Roman" w:hAnsi="Times New Roman" w:cs="Times New Roman"/>
                      <w:b/>
                      <w:bCs/>
                      <w:color w:val="000000" w:themeColor="text1"/>
                      <w:kern w:val="0"/>
                      <w:sz w:val="21"/>
                      <w:szCs w:val="21"/>
                      <w:vertAlign w:val="baseline"/>
                      <w:lang w:val="en-US" w:bidi="zh-CN"/>
                      <w14:textFill>
                        <w14:solidFill>
                          <w14:schemeClr w14:val="tx1"/>
                        </w14:solidFill>
                      </w14:textFill>
                    </w:rPr>
                    <w:t>方位</w:t>
                  </w:r>
                </w:p>
              </w:tc>
              <w:tc>
                <w:tcPr>
                  <w:tcW w:w="897" w:type="pct"/>
                  <w:tcBorders>
                    <w:tl2br w:val="nil"/>
                    <w:tr2bl w:val="nil"/>
                  </w:tcBorders>
                  <w:noWrap w:val="0"/>
                  <w:vAlign w:val="center"/>
                </w:tcPr>
                <w:p>
                  <w:pPr>
                    <w:jc w:val="center"/>
                    <w:rPr>
                      <w:rFonts w:hint="default" w:ascii="Times New Roman" w:hAnsi="Times New Roman" w:cs="Times New Roman"/>
                      <w:b/>
                      <w:bCs/>
                      <w:color w:val="000000" w:themeColor="text1"/>
                      <w:kern w:val="0"/>
                      <w:sz w:val="21"/>
                      <w:szCs w:val="21"/>
                      <w:vertAlign w:val="baseline"/>
                      <w:lang w:val="en-US" w:bidi="zh-CN"/>
                      <w14:textFill>
                        <w14:solidFill>
                          <w14:schemeClr w14:val="tx1"/>
                        </w14:solidFill>
                      </w14:textFill>
                    </w:rPr>
                  </w:pPr>
                  <w:r>
                    <w:rPr>
                      <w:rFonts w:hint="default" w:ascii="Times New Roman" w:hAnsi="Times New Roman" w:cs="Times New Roman"/>
                      <w:b/>
                      <w:bCs/>
                      <w:color w:val="000000" w:themeColor="text1"/>
                      <w:kern w:val="0"/>
                      <w:sz w:val="21"/>
                      <w:szCs w:val="21"/>
                      <w:vertAlign w:val="baseline"/>
                      <w:lang w:val="en-US" w:bidi="zh-CN"/>
                      <w14:textFill>
                        <w14:solidFill>
                          <w14:schemeClr w14:val="tx1"/>
                        </w14:solidFill>
                      </w14:textFill>
                    </w:rPr>
                    <w:t>距离边界（m）</w:t>
                  </w:r>
                </w:p>
              </w:tc>
              <w:tc>
                <w:tcPr>
                  <w:tcW w:w="1784" w:type="pct"/>
                  <w:tcBorders>
                    <w:tl2br w:val="nil"/>
                    <w:tr2bl w:val="nil"/>
                  </w:tcBorders>
                  <w:noWrap w:val="0"/>
                  <w:vAlign w:val="center"/>
                </w:tcPr>
                <w:p>
                  <w:pPr>
                    <w:jc w:val="center"/>
                    <w:rPr>
                      <w:rFonts w:hint="default" w:ascii="Times New Roman" w:hAnsi="Times New Roman" w:cs="Times New Roman"/>
                      <w:b/>
                      <w:bCs/>
                      <w:color w:val="000000" w:themeColor="text1"/>
                      <w:kern w:val="0"/>
                      <w:sz w:val="21"/>
                      <w:szCs w:val="21"/>
                      <w:vertAlign w:val="baseline"/>
                      <w:lang w:val="en-US" w:bidi="zh-CN"/>
                      <w14:textFill>
                        <w14:solidFill>
                          <w14:schemeClr w14:val="tx1"/>
                        </w14:solidFill>
                      </w14:textFill>
                    </w:rPr>
                  </w:pPr>
                  <w:r>
                    <w:rPr>
                      <w:rFonts w:hint="default" w:ascii="Times New Roman" w:hAnsi="Times New Roman" w:cs="Times New Roman"/>
                      <w:b/>
                      <w:bCs/>
                      <w:color w:val="000000" w:themeColor="text1"/>
                      <w:kern w:val="0"/>
                      <w:sz w:val="21"/>
                      <w:szCs w:val="21"/>
                      <w:vertAlign w:val="baseline"/>
                      <w:lang w:val="en-US" w:bidi="zh-CN"/>
                      <w14:textFill>
                        <w14:solidFill>
                          <w14:schemeClr w14:val="tx1"/>
                        </w14:solidFill>
                      </w14:textFill>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0" w:type="pct"/>
                  <w:tcBorders>
                    <w:tl2br w:val="nil"/>
                    <w:tr2bl w:val="nil"/>
                  </w:tcBorders>
                  <w:noWrap w:val="0"/>
                  <w:vAlign w:val="center"/>
                </w:tcPr>
                <w:p>
                  <w:pPr>
                    <w:jc w:val="center"/>
                    <w:rPr>
                      <w:rFonts w:hint="default" w:ascii="Times New Roman" w:hAnsi="Times New Roman" w:cs="Times New Roman"/>
                      <w:b w:val="0"/>
                      <w:bCs w:val="0"/>
                      <w:color w:val="000000" w:themeColor="text1"/>
                      <w:kern w:val="0"/>
                      <w:sz w:val="21"/>
                      <w:szCs w:val="21"/>
                      <w:vertAlign w:val="baseline"/>
                      <w:lang w:val="en-US" w:bidi="zh-CN"/>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bidi="zh-CN"/>
                      <w14:textFill>
                        <w14:solidFill>
                          <w14:schemeClr w14:val="tx1"/>
                        </w14:solidFill>
                      </w14:textFill>
                    </w:rPr>
                    <w:t>地表水环境</w:t>
                  </w:r>
                </w:p>
              </w:tc>
              <w:tc>
                <w:tcPr>
                  <w:tcW w:w="1020" w:type="pct"/>
                  <w:tcBorders>
                    <w:tl2br w:val="nil"/>
                    <w:tr2bl w:val="nil"/>
                  </w:tcBorders>
                  <w:noWrap w:val="0"/>
                  <w:vAlign w:val="center"/>
                </w:tcPr>
                <w:p>
                  <w:pPr>
                    <w:jc w:val="center"/>
                    <w:rPr>
                      <w:rFonts w:hint="default" w:ascii="Times New Roman" w:hAnsi="Times New Roman" w:cs="Times New Roman"/>
                      <w:b w:val="0"/>
                      <w:bCs w:val="0"/>
                      <w:color w:val="000000" w:themeColor="text1"/>
                      <w:kern w:val="0"/>
                      <w:sz w:val="21"/>
                      <w:szCs w:val="21"/>
                      <w:vertAlign w:val="baseline"/>
                      <w:lang w:val="en-US" w:eastAsia="zh-CN" w:bidi="zh-CN"/>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bidi="zh-CN"/>
                      <w14:textFill>
                        <w14:solidFill>
                          <w14:schemeClr w14:val="tx1"/>
                        </w14:solidFill>
                      </w14:textFill>
                    </w:rPr>
                    <w:t>喇嘛地河</w:t>
                  </w:r>
                  <w:r>
                    <w:rPr>
                      <w:rFonts w:hint="eastAsia" w:cs="Times New Roman"/>
                      <w:b w:val="0"/>
                      <w:bCs w:val="0"/>
                      <w:color w:val="000000" w:themeColor="text1"/>
                      <w:kern w:val="0"/>
                      <w:sz w:val="21"/>
                      <w:szCs w:val="21"/>
                      <w:vertAlign w:val="baseline"/>
                      <w:lang w:val="en-US" w:bidi="zh-CN"/>
                      <w14:textFill>
                        <w14:solidFill>
                          <w14:schemeClr w14:val="tx1"/>
                        </w14:solidFill>
                      </w14:textFill>
                    </w:rPr>
                    <w:t>、</w:t>
                  </w:r>
                  <w:r>
                    <w:rPr>
                      <w:rFonts w:hint="default" w:ascii="Times New Roman" w:hAnsi="Times New Roman" w:cs="Times New Roman"/>
                      <w:b w:val="0"/>
                      <w:bCs w:val="0"/>
                      <w:color w:val="000000" w:themeColor="text1"/>
                      <w:kern w:val="0"/>
                      <w:sz w:val="21"/>
                      <w:szCs w:val="21"/>
                      <w:vertAlign w:val="baseline"/>
                      <w:lang w:val="en-US" w:bidi="zh-CN"/>
                      <w14:textFill>
                        <w14:solidFill>
                          <w14:schemeClr w14:val="tx1"/>
                        </w14:solidFill>
                      </w14:textFill>
                    </w:rPr>
                    <w:t>克勒沟河</w:t>
                  </w:r>
                </w:p>
              </w:tc>
              <w:tc>
                <w:tcPr>
                  <w:tcW w:w="507" w:type="pct"/>
                  <w:tcBorders>
                    <w:tl2br w:val="nil"/>
                    <w:tr2bl w:val="nil"/>
                  </w:tcBorders>
                  <w:noWrap w:val="0"/>
                  <w:vAlign w:val="center"/>
                </w:tcPr>
                <w:p>
                  <w:pPr>
                    <w:jc w:val="center"/>
                    <w:rPr>
                      <w:rFonts w:hint="default" w:ascii="Times New Roman" w:hAnsi="Times New Roman" w:cs="Times New Roman"/>
                      <w:b/>
                      <w:bCs/>
                      <w:color w:val="000000" w:themeColor="text1"/>
                      <w:kern w:val="0"/>
                      <w:sz w:val="21"/>
                      <w:szCs w:val="21"/>
                      <w:vertAlign w:val="baseline"/>
                      <w:lang w:val="en-US" w:bidi="zh-CN"/>
                      <w14:textFill>
                        <w14:solidFill>
                          <w14:schemeClr w14:val="tx1"/>
                        </w14:solidFill>
                      </w14:textFill>
                    </w:rPr>
                  </w:pPr>
                  <w:r>
                    <w:rPr>
                      <w:rFonts w:hint="default" w:ascii="Times New Roman" w:hAnsi="Times New Roman" w:cs="Times New Roman"/>
                      <w:b/>
                      <w:bCs/>
                      <w:color w:val="000000" w:themeColor="text1"/>
                      <w:kern w:val="0"/>
                      <w:sz w:val="21"/>
                      <w:szCs w:val="21"/>
                      <w:vertAlign w:val="baseline"/>
                      <w:lang w:val="en-US" w:bidi="zh-CN"/>
                      <w14:textFill>
                        <w14:solidFill>
                          <w14:schemeClr w14:val="tx1"/>
                        </w14:solidFill>
                      </w14:textFill>
                    </w:rPr>
                    <w:t>/</w:t>
                  </w:r>
                </w:p>
              </w:tc>
              <w:tc>
                <w:tcPr>
                  <w:tcW w:w="897" w:type="pct"/>
                  <w:tcBorders>
                    <w:tl2br w:val="nil"/>
                    <w:tr2bl w:val="nil"/>
                  </w:tcBorders>
                  <w:noWrap w:val="0"/>
                  <w:vAlign w:val="center"/>
                </w:tcPr>
                <w:p>
                  <w:pPr>
                    <w:jc w:val="center"/>
                    <w:rPr>
                      <w:rFonts w:hint="default" w:ascii="Times New Roman" w:hAnsi="Times New Roman" w:cs="Times New Roman"/>
                      <w:b/>
                      <w:bCs/>
                      <w:color w:val="000000" w:themeColor="text1"/>
                      <w:kern w:val="0"/>
                      <w:sz w:val="21"/>
                      <w:szCs w:val="21"/>
                      <w:vertAlign w:val="baseline"/>
                      <w:lang w:val="en-US" w:bidi="zh-CN"/>
                      <w14:textFill>
                        <w14:solidFill>
                          <w14:schemeClr w14:val="tx1"/>
                        </w14:solidFill>
                      </w14:textFill>
                    </w:rPr>
                  </w:pPr>
                  <w:r>
                    <w:rPr>
                      <w:rFonts w:hint="default" w:ascii="Times New Roman" w:hAnsi="Times New Roman" w:cs="Times New Roman"/>
                      <w:b/>
                      <w:bCs/>
                      <w:color w:val="000000" w:themeColor="text1"/>
                      <w:kern w:val="0"/>
                      <w:sz w:val="21"/>
                      <w:szCs w:val="21"/>
                      <w:vertAlign w:val="baseline"/>
                      <w:lang w:val="en-US" w:bidi="zh-CN"/>
                      <w14:textFill>
                        <w14:solidFill>
                          <w14:schemeClr w14:val="tx1"/>
                        </w14:solidFill>
                      </w14:textFill>
                    </w:rPr>
                    <w:t>/</w:t>
                  </w:r>
                </w:p>
              </w:tc>
              <w:tc>
                <w:tcPr>
                  <w:tcW w:w="1784" w:type="pct"/>
                  <w:tcBorders>
                    <w:tl2br w:val="nil"/>
                    <w:tr2bl w:val="nil"/>
                  </w:tcBorders>
                  <w:noWrap w:val="0"/>
                  <w:vAlign w:val="center"/>
                </w:tcPr>
                <w:p>
                  <w:pPr>
                    <w:jc w:val="center"/>
                    <w:rPr>
                      <w:rFonts w:hint="default" w:ascii="Times New Roman" w:hAnsi="Times New Roman" w:cs="Times New Roman"/>
                      <w:b/>
                      <w:bCs/>
                      <w:color w:val="000000" w:themeColor="text1"/>
                      <w:kern w:val="0"/>
                      <w:sz w:val="21"/>
                      <w:szCs w:val="21"/>
                      <w:vertAlign w:val="baseline"/>
                      <w:lang w:val="en-US" w:bidi="zh-CN"/>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bidi="zh-CN"/>
                      <w14:textFill>
                        <w14:solidFill>
                          <w14:schemeClr w14:val="tx1"/>
                        </w14:solidFill>
                      </w14:textFill>
                    </w:rPr>
                    <w:t>《地表水环境质量标准》（GB3838-2002）中的Ⅲ类水体</w:t>
                  </w:r>
                </w:p>
              </w:tc>
            </w:tr>
          </w:tbl>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b/>
                <w:bCs/>
                <w:color w:val="000000" w:themeColor="text1"/>
                <w:kern w:val="0"/>
                <w:sz w:val="21"/>
                <w:szCs w:val="21"/>
                <w:lang w:val="zh-CN" w:bidi="zh-CN"/>
                <w14:textFill>
                  <w14:solidFill>
                    <w14:schemeClr w14:val="tx1"/>
                  </w14:solidFill>
                </w14:textFill>
              </w:rPr>
            </w:pPr>
            <w:r>
              <w:rPr>
                <w:rFonts w:hint="default" w:ascii="Times New Roman" w:hAnsi="Times New Roman" w:cs="Times New Roman"/>
                <w:b/>
                <w:bCs/>
                <w:color w:val="000000" w:themeColor="text1"/>
                <w:kern w:val="0"/>
                <w:sz w:val="21"/>
                <w:szCs w:val="21"/>
                <w:lang w:val="zh-CN" w:bidi="zh-CN"/>
                <w14:textFill>
                  <w14:solidFill>
                    <w14:schemeClr w14:val="tx1"/>
                  </w14:solidFill>
                </w14:textFill>
              </w:rPr>
              <w:t>表</w:t>
            </w:r>
            <w:r>
              <w:rPr>
                <w:rFonts w:hint="default" w:ascii="Times New Roman" w:hAnsi="Times New Roman" w:cs="Times New Roman"/>
                <w:b/>
                <w:bCs/>
                <w:color w:val="000000" w:themeColor="text1"/>
                <w:kern w:val="0"/>
                <w:sz w:val="21"/>
                <w:szCs w:val="21"/>
                <w:lang w:val="en-US" w:bidi="zh-CN"/>
                <w14:textFill>
                  <w14:solidFill>
                    <w14:schemeClr w14:val="tx1"/>
                  </w14:solidFill>
                </w14:textFill>
              </w:rPr>
              <w:t>3-</w:t>
            </w:r>
            <w:r>
              <w:rPr>
                <w:rFonts w:hint="eastAsia" w:cs="Times New Roman"/>
                <w:b/>
                <w:bCs/>
                <w:color w:val="000000" w:themeColor="text1"/>
                <w:kern w:val="0"/>
                <w:sz w:val="21"/>
                <w:szCs w:val="21"/>
                <w:lang w:val="en-US" w:bidi="zh-CN"/>
                <w14:textFill>
                  <w14:solidFill>
                    <w14:schemeClr w14:val="tx1"/>
                  </w14:solidFill>
                </w14:textFill>
              </w:rPr>
              <w:t>7</w:t>
            </w:r>
            <w:r>
              <w:rPr>
                <w:rFonts w:hint="default" w:ascii="Times New Roman" w:hAnsi="Times New Roman" w:cs="Times New Roman"/>
                <w:b/>
                <w:bCs/>
                <w:color w:val="000000" w:themeColor="text1"/>
                <w:kern w:val="0"/>
                <w:sz w:val="21"/>
                <w:szCs w:val="21"/>
                <w:lang w:val="en-US" w:bidi="zh-CN"/>
                <w14:textFill>
                  <w14:solidFill>
                    <w14:schemeClr w14:val="tx1"/>
                  </w14:solidFill>
                </w14:textFill>
              </w:rPr>
              <w:t xml:space="preserve">  </w:t>
            </w:r>
            <w:r>
              <w:rPr>
                <w:rFonts w:hint="default" w:ascii="Times New Roman" w:hAnsi="Times New Roman" w:cs="Times New Roman"/>
                <w:b/>
                <w:bCs/>
                <w:color w:val="000000" w:themeColor="text1"/>
                <w:kern w:val="0"/>
                <w:sz w:val="21"/>
                <w:szCs w:val="21"/>
                <w:lang w:val="zh-CN" w:bidi="zh-CN"/>
                <w14:textFill>
                  <w14:solidFill>
                    <w14:schemeClr w14:val="tx1"/>
                  </w14:solidFill>
                </w14:textFill>
              </w:rPr>
              <w:t>其他环境保护目标</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2049"/>
              <w:gridCol w:w="1844"/>
              <w:gridCol w:w="1688"/>
              <w:gridCol w:w="937"/>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环境要素</w:t>
                  </w:r>
                </w:p>
              </w:tc>
              <w:tc>
                <w:tcPr>
                  <w:tcW w:w="1225"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保护对象</w:t>
                  </w:r>
                </w:p>
              </w:tc>
              <w:tc>
                <w:tcPr>
                  <w:tcW w:w="110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保护内容</w:t>
                  </w:r>
                </w:p>
              </w:tc>
              <w:tc>
                <w:tcPr>
                  <w:tcW w:w="1009"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工程位置</w:t>
                  </w:r>
                </w:p>
              </w:tc>
              <w:tc>
                <w:tcPr>
                  <w:tcW w:w="560"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相对</w:t>
                  </w: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边界</w:t>
                  </w:r>
                  <w:r>
                    <w:rPr>
                      <w:rFonts w:hint="default" w:ascii="Times New Roman" w:hAnsi="Times New Roman" w:cs="Times New Roman"/>
                      <w:b/>
                      <w:bCs/>
                      <w:color w:val="000000" w:themeColor="text1"/>
                      <w:kern w:val="0"/>
                      <w:sz w:val="21"/>
                      <w:szCs w:val="21"/>
                      <w14:textFill>
                        <w14:solidFill>
                          <w14:schemeClr w14:val="tx1"/>
                        </w14:solidFill>
                      </w14:textFill>
                    </w:rPr>
                    <w:t>方位</w:t>
                  </w:r>
                </w:p>
              </w:tc>
              <w:tc>
                <w:tcPr>
                  <w:tcW w:w="69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相对</w:t>
                  </w: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边界</w:t>
                  </w:r>
                  <w:r>
                    <w:rPr>
                      <w:rFonts w:hint="default" w:ascii="Times New Roman" w:hAnsi="Times New Roman" w:cs="Times New Roman"/>
                      <w:b/>
                      <w:bCs/>
                      <w:color w:val="000000" w:themeColor="text1"/>
                      <w:kern w:val="0"/>
                      <w:sz w:val="21"/>
                      <w:szCs w:val="21"/>
                      <w14:textFill>
                        <w14:solidFill>
                          <w14:schemeClr w14:val="tx1"/>
                        </w14:solidFill>
                      </w14:textFill>
                    </w:rPr>
                    <w:t>距离</w:t>
                  </w: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生态环境</w:t>
                  </w:r>
                </w:p>
              </w:tc>
              <w:tc>
                <w:tcPr>
                  <w:tcW w:w="1225"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喇嘛地河、克勒沟河</w:t>
                  </w:r>
                </w:p>
              </w:tc>
              <w:tc>
                <w:tcPr>
                  <w:tcW w:w="1102"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生态系统及其生物因子、非生物因子、生态保护红线</w:t>
                  </w:r>
                </w:p>
              </w:tc>
              <w:tc>
                <w:tcPr>
                  <w:tcW w:w="1009"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56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w:t>
                  </w:r>
                </w:p>
              </w:tc>
              <w:tc>
                <w:tcPr>
                  <w:tcW w:w="69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225"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陆生生境、地表植被、生态保护红线</w:t>
                  </w:r>
                </w:p>
              </w:tc>
              <w:tc>
                <w:tcPr>
                  <w:tcW w:w="1102"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p>
              </w:tc>
              <w:tc>
                <w:tcPr>
                  <w:tcW w:w="1009"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喇嘛地河</w:t>
                  </w:r>
                  <w:r>
                    <w:rPr>
                      <w:rFonts w:hint="eastAsia" w:ascii="Times New Roman" w:hAnsi="Times New Roman" w:cs="Times New Roman"/>
                      <w:color w:val="000000" w:themeColor="text1"/>
                      <w:kern w:val="0"/>
                      <w:sz w:val="21"/>
                      <w:szCs w:val="21"/>
                      <w:lang w:val="en-US" w:eastAsia="zh-CN"/>
                      <w14:textFill>
                        <w14:solidFill>
                          <w14:schemeClr w14:val="tx1"/>
                        </w14:solidFill>
                      </w14:textFill>
                    </w:rPr>
                    <w:t>治理段</w:t>
                  </w:r>
                </w:p>
              </w:tc>
              <w:tc>
                <w:tcPr>
                  <w:tcW w:w="56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W</w:t>
                  </w:r>
                </w:p>
              </w:tc>
              <w:tc>
                <w:tcPr>
                  <w:tcW w:w="69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125</w:t>
                  </w:r>
                </w:p>
              </w:tc>
            </w:tr>
          </w:tbl>
          <w:p>
            <w:pPr>
              <w:adjustRightInd w:val="0"/>
              <w:snapToGrid w:val="0"/>
              <w:rPr>
                <w:rFonts w:hint="default" w:ascii="Times New Roman" w:hAnsi="Times New Roman" w:cs="Times New Roman"/>
                <w:color w:val="000000" w:themeColor="text1"/>
                <w:kern w:val="0"/>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9" w:hRule="atLeast"/>
          <w:jc w:val="center"/>
        </w:trPr>
        <w:tc>
          <w:tcPr>
            <w:tcW w:w="904" w:type="dxa"/>
            <w:noWrap w:val="0"/>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评价</w:t>
            </w:r>
          </w:p>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标准</w:t>
            </w:r>
          </w:p>
        </w:tc>
        <w:tc>
          <w:tcPr>
            <w:tcW w:w="825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（一）</w:t>
            </w:r>
            <w:r>
              <w:rPr>
                <w:rFonts w:hint="default" w:ascii="Times New Roman" w:hAnsi="Times New Roman" w:cs="Times New Roman"/>
                <w:b/>
                <w:bCs/>
                <w:color w:val="000000" w:themeColor="text1"/>
                <w:kern w:val="0"/>
                <w:sz w:val="21"/>
                <w:szCs w:val="21"/>
                <w14:textFill>
                  <w14:solidFill>
                    <w14:schemeClr w14:val="tx1"/>
                  </w14:solidFill>
                </w14:textFill>
              </w:rPr>
              <w:t>环境质量</w:t>
            </w: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执行</w:t>
            </w:r>
            <w:r>
              <w:rPr>
                <w:rFonts w:hint="default" w:ascii="Times New Roman" w:hAnsi="Times New Roman" w:cs="Times New Roman"/>
                <w:b/>
                <w:bCs/>
                <w:color w:val="000000" w:themeColor="text1"/>
                <w:kern w:val="0"/>
                <w:sz w:val="21"/>
                <w:szCs w:val="21"/>
                <w14:textFill>
                  <w14:solidFill>
                    <w14:schemeClr w14:val="tx1"/>
                  </w14:solidFill>
                </w14:textFill>
              </w:rPr>
              <w:t>标准</w:t>
            </w:r>
          </w:p>
          <w:p>
            <w:pPr>
              <w:keepNext w:val="0"/>
              <w:keepLines w:val="0"/>
              <w:pageBreakBefore w:val="0"/>
              <w:widowControl w:val="0"/>
              <w:kinsoku/>
              <w:wordWrap/>
              <w:overflowPunct/>
              <w:topLinePunct w:val="0"/>
              <w:bidi w:val="0"/>
              <w:snapToGrid/>
              <w:spacing w:line="400" w:lineRule="exact"/>
              <w:ind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1、</w:t>
            </w:r>
            <w:r>
              <w:rPr>
                <w:rFonts w:hint="default" w:ascii="Times New Roman" w:hAnsi="Times New Roman" w:cs="Times New Roman"/>
                <w:b/>
                <w:bCs/>
                <w:color w:val="000000" w:themeColor="text1"/>
                <w:sz w:val="21"/>
                <w:szCs w:val="21"/>
                <w14:textFill>
                  <w14:solidFill>
                    <w14:schemeClr w14:val="tx1"/>
                  </w14:solidFill>
                </w14:textFill>
              </w:rPr>
              <w:t>环境空气质量</w:t>
            </w:r>
          </w:p>
          <w:p>
            <w:pPr>
              <w:pStyle w:val="2"/>
              <w:keepNext w:val="0"/>
              <w:keepLines w:val="0"/>
              <w:pageBreakBefore w:val="0"/>
              <w:widowControl w:val="0"/>
              <w:kinsoku/>
              <w:wordWrap/>
              <w:overflowPunct/>
              <w:topLinePunct w:val="0"/>
              <w:bidi w:val="0"/>
              <w:adjustRightInd w:val="0"/>
              <w:snapToGrid/>
              <w:spacing w:line="400" w:lineRule="exact"/>
              <w:ind w:firstLine="420" w:firstLineChars="200"/>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环境空气质量执行《环境空气质量标准》（GB3095-2012）及其修改单</w:t>
            </w:r>
            <w:r>
              <w:rPr>
                <w:rFonts w:hint="default" w:ascii="Times New Roman" w:hAnsi="Times New Roman" w:cs="Times New Roman"/>
                <w:color w:val="000000" w:themeColor="text1"/>
                <w:sz w:val="21"/>
                <w:szCs w:val="21"/>
                <w:lang w:val="en-US" w:eastAsia="zh-CN"/>
                <w14:textFill>
                  <w14:solidFill>
                    <w14:schemeClr w14:val="tx1"/>
                  </w14:solidFill>
                </w14:textFill>
              </w:rPr>
              <w:t>中</w:t>
            </w:r>
            <w:r>
              <w:rPr>
                <w:rFonts w:hint="default" w:ascii="Times New Roman" w:hAnsi="Times New Roman" w:cs="Times New Roman"/>
                <w:color w:val="000000" w:themeColor="text1"/>
                <w:sz w:val="21"/>
                <w:szCs w:val="21"/>
                <w14:textFill>
                  <w14:solidFill>
                    <w14:schemeClr w14:val="tx1"/>
                  </w14:solidFill>
                </w14:textFill>
              </w:rPr>
              <w:t>二级标准</w:t>
            </w:r>
            <w:r>
              <w:rPr>
                <w:rFonts w:hint="default" w:ascii="Times New Roman" w:hAnsi="Times New Roman" w:cs="Times New Roman"/>
                <w:color w:val="000000" w:themeColor="text1"/>
                <w:sz w:val="21"/>
                <w:szCs w:val="21"/>
                <w:lang w:val="en-US" w:eastAsia="zh-CN"/>
                <w14:textFill>
                  <w14:solidFill>
                    <w14:schemeClr w14:val="tx1"/>
                  </w14:solidFill>
                </w14:textFill>
              </w:rPr>
              <w:t>要求</w:t>
            </w:r>
            <w:r>
              <w:rPr>
                <w:rFonts w:hint="default" w:ascii="Times New Roman" w:hAnsi="Times New Roman" w:cs="Times New Roman"/>
                <w:color w:val="000000" w:themeColor="text1"/>
                <w:sz w:val="21"/>
                <w:szCs w:val="21"/>
                <w14:textFill>
                  <w14:solidFill>
                    <w14:schemeClr w14:val="tx1"/>
                  </w14:solidFill>
                </w14:textFill>
              </w:rPr>
              <w:t>。具体质量标准限值详见表</w:t>
            </w: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eastAsia" w:ascii="Times New Roman" w:hAnsi="Times New Roman" w:cs="Times New Roman"/>
                <w:color w:val="000000" w:themeColor="text1"/>
                <w:sz w:val="21"/>
                <w:szCs w:val="21"/>
                <w:lang w:val="en-US" w:eastAsia="zh-CN"/>
                <w14:textFill>
                  <w14:solidFill>
                    <w14:schemeClr w14:val="tx1"/>
                  </w14:solidFill>
                </w14:textFill>
              </w:rPr>
              <w:t>8</w:t>
            </w:r>
            <w:r>
              <w:rPr>
                <w:rFonts w:hint="default" w:ascii="Times New Roman" w:hAnsi="Times New Roman" w:cs="Times New Roman"/>
                <w:color w:val="000000" w:themeColor="text1"/>
                <w:sz w:val="21"/>
                <w:szCs w:val="21"/>
                <w:lang w:val="en-US" w:eastAsia="zh-CN"/>
                <w14:textFill>
                  <w14:solidFill>
                    <w14:schemeClr w14:val="tx1"/>
                  </w14:solidFill>
                </w14:textFill>
              </w:rPr>
              <w:t>。</w:t>
            </w:r>
          </w:p>
          <w:p>
            <w:pPr>
              <w:pStyle w:val="2"/>
              <w:keepNext w:val="0"/>
              <w:keepLines w:val="0"/>
              <w:pageBreakBefore w:val="0"/>
              <w:widowControl w:val="0"/>
              <w:kinsoku/>
              <w:wordWrap/>
              <w:overflowPunct/>
              <w:topLinePunct w:val="0"/>
              <w:bidi w:val="0"/>
              <w:snapToGrid/>
              <w:spacing w:line="400" w:lineRule="exact"/>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w:t>
            </w:r>
            <w:r>
              <w:rPr>
                <w:rFonts w:hint="default" w:ascii="Times New Roman" w:hAnsi="Times New Roman" w:cs="Times New Roman"/>
                <w:b/>
                <w:bCs/>
                <w:color w:val="000000" w:themeColor="text1"/>
                <w:sz w:val="21"/>
                <w:szCs w:val="21"/>
                <w:lang w:val="en-US" w:eastAsia="zh-CN"/>
                <w14:textFill>
                  <w14:solidFill>
                    <w14:schemeClr w14:val="tx1"/>
                  </w14:solidFill>
                </w14:textFill>
              </w:rPr>
              <w:t>3-</w:t>
            </w:r>
            <w:r>
              <w:rPr>
                <w:rFonts w:hint="eastAsia" w:ascii="Times New Roman" w:hAnsi="Times New Roman" w:cs="Times New Roman"/>
                <w:b/>
                <w:bCs/>
                <w:color w:val="000000" w:themeColor="text1"/>
                <w:sz w:val="21"/>
                <w:szCs w:val="21"/>
                <w:lang w:val="en-US" w:eastAsia="zh-CN"/>
                <w14:textFill>
                  <w14:solidFill>
                    <w14:schemeClr w14:val="tx1"/>
                  </w14:solidFill>
                </w14:textFill>
              </w:rPr>
              <w:t>8</w:t>
            </w:r>
            <w:r>
              <w:rPr>
                <w:rFonts w:hint="default" w:ascii="Times New Roman" w:hAnsi="Times New Roman"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14:textFill>
                  <w14:solidFill>
                    <w14:schemeClr w14:val="tx1"/>
                  </w14:solidFill>
                </w14:textFill>
              </w:rPr>
              <w:t>环境空气质量标准</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060"/>
              <w:gridCol w:w="1949"/>
              <w:gridCol w:w="997"/>
              <w:gridCol w:w="905"/>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pct"/>
                  <w:tcBorders>
                    <w:tl2br w:val="nil"/>
                    <w:tr2bl w:val="nil"/>
                  </w:tcBorders>
                  <w:noWrap w:val="0"/>
                  <w:vAlign w:val="center"/>
                </w:tcPr>
                <w:p>
                  <w:pPr>
                    <w:pStyle w:val="2"/>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环境要素</w:t>
                  </w:r>
                </w:p>
              </w:tc>
              <w:tc>
                <w:tcPr>
                  <w:tcW w:w="1799" w:type="pct"/>
                  <w:gridSpan w:val="2"/>
                  <w:tcBorders>
                    <w:tl2br w:val="nil"/>
                    <w:tr2bl w:val="nil"/>
                  </w:tcBorders>
                  <w:noWrap w:val="0"/>
                  <w:vAlign w:val="center"/>
                </w:tcPr>
                <w:p>
                  <w:pPr>
                    <w:pStyle w:val="2"/>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污染物名称</w:t>
                  </w:r>
                </w:p>
              </w:tc>
              <w:tc>
                <w:tcPr>
                  <w:tcW w:w="596" w:type="pct"/>
                  <w:tcBorders>
                    <w:tl2br w:val="nil"/>
                    <w:tr2bl w:val="nil"/>
                  </w:tcBorders>
                  <w:noWrap w:val="0"/>
                  <w:vAlign w:val="center"/>
                </w:tcPr>
                <w:p>
                  <w:pPr>
                    <w:pStyle w:val="2"/>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标准值</w:t>
                  </w:r>
                </w:p>
              </w:tc>
              <w:tc>
                <w:tcPr>
                  <w:tcW w:w="541" w:type="pct"/>
                  <w:tcBorders>
                    <w:tl2br w:val="nil"/>
                    <w:tr2bl w:val="nil"/>
                  </w:tcBorders>
                  <w:noWrap w:val="0"/>
                  <w:vAlign w:val="center"/>
                </w:tcPr>
                <w:p>
                  <w:pPr>
                    <w:pStyle w:val="2"/>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单位</w:t>
                  </w:r>
                </w:p>
              </w:tc>
              <w:tc>
                <w:tcPr>
                  <w:tcW w:w="1393" w:type="pct"/>
                  <w:tcBorders>
                    <w:tl2br w:val="nil"/>
                    <w:tr2bl w:val="nil"/>
                  </w:tcBorders>
                  <w:noWrap w:val="0"/>
                  <w:vAlign w:val="center"/>
                </w:tcPr>
                <w:p>
                  <w:pPr>
                    <w:pStyle w:val="2"/>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pct"/>
                  <w:vMerge w:val="restar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大气环境</w:t>
                  </w:r>
                </w:p>
              </w:tc>
              <w:tc>
                <w:tcPr>
                  <w:tcW w:w="634" w:type="pct"/>
                  <w:vMerge w:val="restar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165"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w:t>
                  </w:r>
                </w:p>
              </w:tc>
              <w:tc>
                <w:tcPr>
                  <w:tcW w:w="596"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541" w:type="pct"/>
                  <w:vMerge w:val="restar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μg/m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1393" w:type="pct"/>
                  <w:vMerge w:val="restar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《环境空气质量标准》</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GB3095-2012</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及其修改单的二级标准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34"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165"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24小时平均</w:t>
                  </w:r>
                </w:p>
              </w:tc>
              <w:tc>
                <w:tcPr>
                  <w:tcW w:w="596"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150</w:t>
                  </w:r>
                </w:p>
              </w:tc>
              <w:tc>
                <w:tcPr>
                  <w:tcW w:w="541"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393"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34"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165"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1小时平均</w:t>
                  </w:r>
                </w:p>
              </w:tc>
              <w:tc>
                <w:tcPr>
                  <w:tcW w:w="596"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w:t>
                  </w:r>
                </w:p>
              </w:tc>
              <w:tc>
                <w:tcPr>
                  <w:tcW w:w="541"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393"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9"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34" w:type="pct"/>
                  <w:vMerge w:val="restar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165"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w:t>
                  </w:r>
                </w:p>
              </w:tc>
              <w:tc>
                <w:tcPr>
                  <w:tcW w:w="596"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c>
                <w:tcPr>
                  <w:tcW w:w="541"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393"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34"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165"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24小时平均</w:t>
                  </w:r>
                </w:p>
              </w:tc>
              <w:tc>
                <w:tcPr>
                  <w:tcW w:w="596"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80</w:t>
                  </w:r>
                </w:p>
              </w:tc>
              <w:tc>
                <w:tcPr>
                  <w:tcW w:w="541"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393"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9"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34"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165"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1小时平均</w:t>
                  </w:r>
                </w:p>
              </w:tc>
              <w:tc>
                <w:tcPr>
                  <w:tcW w:w="596"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w:t>
                  </w:r>
                </w:p>
              </w:tc>
              <w:tc>
                <w:tcPr>
                  <w:tcW w:w="541"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393"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34" w:type="pct"/>
                  <w:vMerge w:val="restar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w:t>
                  </w:r>
                </w:p>
              </w:tc>
              <w:tc>
                <w:tcPr>
                  <w:tcW w:w="1165"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24小时平均</w:t>
                  </w:r>
                </w:p>
              </w:tc>
              <w:tc>
                <w:tcPr>
                  <w:tcW w:w="596"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541" w:type="pct"/>
                  <w:vMerge w:val="restar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1393"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34"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165"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1小时平均</w:t>
                  </w:r>
                </w:p>
              </w:tc>
              <w:tc>
                <w:tcPr>
                  <w:tcW w:w="596"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541"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393"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9"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34" w:type="pct"/>
                  <w:vMerge w:val="restar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165"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日最大8小时平均</w:t>
                  </w:r>
                </w:p>
              </w:tc>
              <w:tc>
                <w:tcPr>
                  <w:tcW w:w="596"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160</w:t>
                  </w:r>
                </w:p>
              </w:tc>
              <w:tc>
                <w:tcPr>
                  <w:tcW w:w="541" w:type="pct"/>
                  <w:vMerge w:val="restar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μg/m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1393"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9"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34"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165"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1小时平均</w:t>
                  </w:r>
                </w:p>
              </w:tc>
              <w:tc>
                <w:tcPr>
                  <w:tcW w:w="596"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w:t>
                  </w:r>
                </w:p>
              </w:tc>
              <w:tc>
                <w:tcPr>
                  <w:tcW w:w="541"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393"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34" w:type="pct"/>
                  <w:vMerge w:val="restar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10</w:t>
                  </w:r>
                </w:p>
              </w:tc>
              <w:tc>
                <w:tcPr>
                  <w:tcW w:w="1165"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w:t>
                  </w:r>
                </w:p>
              </w:tc>
              <w:tc>
                <w:tcPr>
                  <w:tcW w:w="596"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541"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393"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34"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165"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24小时平均</w:t>
                  </w:r>
                </w:p>
              </w:tc>
              <w:tc>
                <w:tcPr>
                  <w:tcW w:w="596"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150</w:t>
                  </w:r>
                </w:p>
              </w:tc>
              <w:tc>
                <w:tcPr>
                  <w:tcW w:w="541"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393"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34" w:type="pct"/>
                  <w:vMerge w:val="restar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2.5</w:t>
                  </w:r>
                </w:p>
              </w:tc>
              <w:tc>
                <w:tcPr>
                  <w:tcW w:w="1165"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w:t>
                  </w:r>
                </w:p>
              </w:tc>
              <w:tc>
                <w:tcPr>
                  <w:tcW w:w="596"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541"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393"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34"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165"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24小时平均</w:t>
                  </w:r>
                </w:p>
              </w:tc>
              <w:tc>
                <w:tcPr>
                  <w:tcW w:w="596" w:type="pct"/>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75</w:t>
                  </w:r>
                </w:p>
              </w:tc>
              <w:tc>
                <w:tcPr>
                  <w:tcW w:w="541"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393" w:type="pct"/>
                  <w:vMerge w:val="continue"/>
                  <w:tcBorders>
                    <w:tl2br w:val="nil"/>
                    <w:tr2bl w:val="nil"/>
                  </w:tcBorders>
                  <w:noWrap w:val="0"/>
                  <w:vAlign w:val="center"/>
                </w:tcPr>
                <w:p>
                  <w:pPr>
                    <w:pStyle w:val="2"/>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2、水环境质量</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（1）区域</w:t>
            </w:r>
            <w:r>
              <w:rPr>
                <w:rFonts w:hint="default" w:ascii="Times New Roman" w:hAnsi="Times New Roman" w:cs="Times New Roman"/>
                <w:color w:val="000000" w:themeColor="text1"/>
                <w:sz w:val="21"/>
                <w:szCs w:val="21"/>
                <w14:textFill>
                  <w14:solidFill>
                    <w14:schemeClr w14:val="tx1"/>
                  </w14:solidFill>
                </w14:textFill>
              </w:rPr>
              <w:t>地表水环境质量执行《地表水环境质量标准》（GB3838-2002）中的Ⅲ类标准。</w:t>
            </w:r>
          </w:p>
          <w:p>
            <w:pPr>
              <w:pStyle w:val="46"/>
              <w:keepNext w:val="0"/>
              <w:keepLines w:val="0"/>
              <w:pageBreakBefore w:val="0"/>
              <w:widowControl w:val="0"/>
              <w:tabs>
                <w:tab w:val="left" w:pos="4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表3-</w:t>
            </w:r>
            <w:r>
              <w:rPr>
                <w:rFonts w:hint="eastAsia" w:cs="Times New Roman"/>
                <w:b/>
                <w:bCs/>
                <w:color w:val="000000" w:themeColor="text1"/>
                <w:sz w:val="21"/>
                <w:szCs w:val="21"/>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地表水环境质量标准一览表</w:t>
            </w:r>
          </w:p>
          <w:tbl>
            <w:tblPr>
              <w:tblStyle w:val="21"/>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44"/>
              <w:gridCol w:w="2782"/>
              <w:gridCol w:w="2671"/>
              <w:gridCol w:w="195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类别</w:t>
                  </w: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污染物名称</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标准值</w:t>
                  </w:r>
                </w:p>
              </w:tc>
              <w:tc>
                <w:tcPr>
                  <w:tcW w:w="116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标准来源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w:t>
                  </w: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pH值（无量纲）</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6-9</w:t>
                  </w:r>
                </w:p>
              </w:tc>
              <w:tc>
                <w:tcPr>
                  <w:tcW w:w="116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《地表水环境质量标准》（GB3838-2002）Ⅲ类标准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溶解氧</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高锰酸盐指数</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化学需氧量</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五日生化需氧量</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氨氮</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总磷（以P计）</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≤0.2mg/L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总氮</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铜</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锌</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氟化物（以F</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计）</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硒</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≤0.01mg/L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砷</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≤0.05mg/L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汞</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≤0.0001mg/L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镉</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≤0.005mg/L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六价铬</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≤0.05mg/L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铅</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≤0.05mg/L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氰化物</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≤0.2mg/L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挥发酚</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≤0.005mg/L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石油类</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≤0.05mg/L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阴离子表面活性剂</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≤0.2mg/L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硫化物</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≤0.2mg/L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粪大肠菌群</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≤10000个/L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硫酸盐</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250</w:t>
                  </w:r>
                  <w:r>
                    <w:rPr>
                      <w:rFonts w:hint="default" w:ascii="Times New Roman" w:hAnsi="Times New Roman" w:cs="Times New Roman"/>
                      <w:color w:val="000000" w:themeColor="text1"/>
                      <w:sz w:val="21"/>
                      <w:szCs w:val="21"/>
                      <w14:textFill>
                        <w14:solidFill>
                          <w14:schemeClr w14:val="tx1"/>
                        </w14:solidFill>
                      </w14:textFill>
                    </w:rPr>
                    <w:t>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氯化物</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250</w:t>
                  </w:r>
                  <w:r>
                    <w:rPr>
                      <w:rFonts w:hint="default" w:ascii="Times New Roman" w:hAnsi="Times New Roman" w:cs="Times New Roman"/>
                      <w:color w:val="000000" w:themeColor="text1"/>
                      <w:sz w:val="21"/>
                      <w:szCs w:val="21"/>
                      <w14:textFill>
                        <w14:solidFill>
                          <w14:schemeClr w14:val="tx1"/>
                        </w14:solidFill>
                      </w14:textFill>
                    </w:rPr>
                    <w:t>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硝酸盐</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 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铁</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≤0.3mg/L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6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锰</w:t>
                  </w:r>
                </w:p>
              </w:tc>
              <w:tc>
                <w:tcPr>
                  <w:tcW w:w="15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≤0.1mg/L</w:t>
                  </w:r>
                </w:p>
              </w:tc>
              <w:tc>
                <w:tcPr>
                  <w:tcW w:w="116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地下水环境质量执行《地下水质量标准》（GB/T14848-2017）中的Ⅲ类标准</w:t>
            </w:r>
            <w:r>
              <w:rPr>
                <w:rFonts w:hint="default" w:ascii="Times New Roman" w:hAnsi="Times New Roman" w:cs="Times New Roman"/>
                <w:color w:val="000000" w:themeColor="text1"/>
                <w:sz w:val="21"/>
                <w:szCs w:val="21"/>
                <w:lang w:eastAsia="zh-CN"/>
                <w14:textFill>
                  <w14:solidFill>
                    <w14:schemeClr w14:val="tx1"/>
                  </w14:solidFill>
                </w14:textFill>
              </w:rPr>
              <w:t>。</w:t>
            </w:r>
          </w:p>
          <w:p>
            <w:pPr>
              <w:pStyle w:val="46"/>
              <w:keepNext w:val="0"/>
              <w:keepLines w:val="0"/>
              <w:pageBreakBefore w:val="0"/>
              <w:widowControl w:val="0"/>
              <w:tabs>
                <w:tab w:val="left" w:pos="4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w:t>
            </w:r>
            <w:r>
              <w:rPr>
                <w:rFonts w:hint="eastAsia" w:cs="Times New Roman"/>
                <w:b/>
                <w:bCs/>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地</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下</w:t>
            </w:r>
            <w:r>
              <w:rPr>
                <w:rFonts w:hint="default" w:ascii="Times New Roman" w:hAnsi="Times New Roman" w:eastAsia="宋体" w:cs="Times New Roman"/>
                <w:b/>
                <w:bCs/>
                <w:color w:val="000000" w:themeColor="text1"/>
                <w:sz w:val="21"/>
                <w:szCs w:val="21"/>
                <w14:textFill>
                  <w14:solidFill>
                    <w14:schemeClr w14:val="tx1"/>
                  </w14:solidFill>
                </w14:textFill>
              </w:rPr>
              <w:t>水环境质量标准一览表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（单位：mg/L pH除外）</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065"/>
              <w:gridCol w:w="1025"/>
              <w:gridCol w:w="1263"/>
              <w:gridCol w:w="1015"/>
              <w:gridCol w:w="1015"/>
              <w:gridCol w:w="749"/>
              <w:gridCol w:w="702"/>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pct"/>
                  <w:noWrap w:val="0"/>
                  <w:vAlign w:val="center"/>
                </w:tcPr>
                <w:p>
                  <w:pPr>
                    <w:pStyle w:val="5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项目</w:t>
                  </w:r>
                </w:p>
              </w:tc>
              <w:tc>
                <w:tcPr>
                  <w:tcW w:w="637" w:type="pct"/>
                  <w:noWrap w:val="0"/>
                  <w:vAlign w:val="center"/>
                </w:tcPr>
                <w:p>
                  <w:pPr>
                    <w:pStyle w:val="5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pH</w:t>
                  </w:r>
                </w:p>
              </w:tc>
              <w:tc>
                <w:tcPr>
                  <w:tcW w:w="613" w:type="pct"/>
                  <w:noWrap w:val="0"/>
                  <w:vAlign w:val="center"/>
                </w:tcPr>
                <w:p>
                  <w:pPr>
                    <w:pStyle w:val="5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总硬度</w:t>
                  </w:r>
                </w:p>
              </w:tc>
              <w:tc>
                <w:tcPr>
                  <w:tcW w:w="755" w:type="pct"/>
                  <w:noWrap w:val="0"/>
                  <w:vAlign w:val="center"/>
                </w:tcPr>
                <w:p>
                  <w:pPr>
                    <w:pStyle w:val="5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溶解性</w:t>
                  </w:r>
                </w:p>
                <w:p>
                  <w:pPr>
                    <w:pStyle w:val="5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总固体</w:t>
                  </w:r>
                </w:p>
              </w:tc>
              <w:tc>
                <w:tcPr>
                  <w:tcW w:w="607" w:type="pct"/>
                  <w:noWrap w:val="0"/>
                  <w:vAlign w:val="center"/>
                </w:tcPr>
                <w:p>
                  <w:pPr>
                    <w:pStyle w:val="5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val="0"/>
                      <w:color w:val="000000" w:themeColor="text1"/>
                      <w:spacing w:val="8"/>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硫酸盐</w:t>
                  </w:r>
                </w:p>
              </w:tc>
              <w:tc>
                <w:tcPr>
                  <w:tcW w:w="607" w:type="pct"/>
                  <w:noWrap w:val="0"/>
                  <w:vAlign w:val="center"/>
                </w:tcPr>
                <w:p>
                  <w:pPr>
                    <w:pStyle w:val="5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氯化物</w:t>
                  </w:r>
                </w:p>
              </w:tc>
              <w:tc>
                <w:tcPr>
                  <w:tcW w:w="448" w:type="pct"/>
                  <w:noWrap w:val="0"/>
                  <w:vAlign w:val="center"/>
                </w:tcPr>
                <w:p>
                  <w:pPr>
                    <w:pStyle w:val="5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val="0"/>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pacing w:val="-4"/>
                      <w:sz w:val="21"/>
                      <w:szCs w:val="21"/>
                      <w:lang w:val="en-US" w:eastAsia="zh-CN"/>
                      <w14:textFill>
                        <w14:solidFill>
                          <w14:schemeClr w14:val="tx1"/>
                        </w14:solidFill>
                      </w14:textFill>
                    </w:rPr>
                    <w:t>铁</w:t>
                  </w:r>
                </w:p>
              </w:tc>
              <w:tc>
                <w:tcPr>
                  <w:tcW w:w="420" w:type="pct"/>
                  <w:noWrap w:val="0"/>
                  <w:vAlign w:val="center"/>
                </w:tcPr>
                <w:p>
                  <w:pPr>
                    <w:pStyle w:val="5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锰</w:t>
                  </w:r>
                </w:p>
              </w:tc>
              <w:tc>
                <w:tcPr>
                  <w:tcW w:w="438" w:type="pct"/>
                  <w:noWrap w:val="0"/>
                  <w:vAlign w:val="center"/>
                </w:tcPr>
                <w:p>
                  <w:pPr>
                    <w:pStyle w:val="5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1" w:type="pct"/>
                  <w:noWrap w:val="0"/>
                  <w:vAlign w:val="center"/>
                </w:tcPr>
                <w:p>
                  <w:pPr>
                    <w:pStyle w:val="5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浓度</w:t>
                  </w:r>
                </w:p>
              </w:tc>
              <w:tc>
                <w:tcPr>
                  <w:tcW w:w="637" w:type="pct"/>
                  <w:noWrap w:val="0"/>
                  <w:vAlign w:val="center"/>
                </w:tcPr>
                <w:p>
                  <w:pPr>
                    <w:pStyle w:val="5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6.5～8.5</w:t>
                  </w:r>
                </w:p>
              </w:tc>
              <w:tc>
                <w:tcPr>
                  <w:tcW w:w="613" w:type="pct"/>
                  <w:noWrap w:val="0"/>
                  <w:vAlign w:val="center"/>
                </w:tcPr>
                <w:p>
                  <w:pPr>
                    <w:pStyle w:val="5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450</w:t>
                  </w:r>
                </w:p>
              </w:tc>
              <w:tc>
                <w:tcPr>
                  <w:tcW w:w="755" w:type="pct"/>
                  <w:noWrap w:val="0"/>
                  <w:vAlign w:val="center"/>
                </w:tcPr>
                <w:p>
                  <w:pPr>
                    <w:pStyle w:val="5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1000</w:t>
                  </w:r>
                </w:p>
              </w:tc>
              <w:tc>
                <w:tcPr>
                  <w:tcW w:w="607" w:type="pct"/>
                  <w:noWrap w:val="0"/>
                  <w:vAlign w:val="center"/>
                </w:tcPr>
                <w:p>
                  <w:pPr>
                    <w:pStyle w:val="5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000000" w:themeColor="text1"/>
                      <w:spacing w:val="8"/>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250</w:t>
                  </w:r>
                </w:p>
              </w:tc>
              <w:tc>
                <w:tcPr>
                  <w:tcW w:w="607" w:type="pct"/>
                  <w:noWrap w:val="0"/>
                  <w:vAlign w:val="center"/>
                </w:tcPr>
                <w:p>
                  <w:pPr>
                    <w:pStyle w:val="5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250</w:t>
                  </w:r>
                </w:p>
              </w:tc>
              <w:tc>
                <w:tcPr>
                  <w:tcW w:w="448" w:type="pct"/>
                  <w:noWrap w:val="0"/>
                  <w:vAlign w:val="center"/>
                </w:tcPr>
                <w:p>
                  <w:pPr>
                    <w:pStyle w:val="5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pacing w:val="-4"/>
                      <w:sz w:val="21"/>
                      <w:szCs w:val="21"/>
                      <w14:textFill>
                        <w14:solidFill>
                          <w14:schemeClr w14:val="tx1"/>
                        </w14:solidFill>
                      </w14:textFill>
                    </w:rPr>
                    <w:t>0.3</w:t>
                  </w:r>
                </w:p>
              </w:tc>
              <w:tc>
                <w:tcPr>
                  <w:tcW w:w="420" w:type="pct"/>
                  <w:noWrap w:val="0"/>
                  <w:vAlign w:val="center"/>
                </w:tcPr>
                <w:p>
                  <w:pPr>
                    <w:pStyle w:val="5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0.1</w:t>
                  </w:r>
                </w:p>
              </w:tc>
              <w:tc>
                <w:tcPr>
                  <w:tcW w:w="438" w:type="pct"/>
                  <w:noWrap w:val="0"/>
                  <w:vAlign w:val="center"/>
                </w:tcPr>
                <w:p>
                  <w:pPr>
                    <w:pStyle w:val="5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Cs/>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pacing w:val="-8"/>
                      <w:sz w:val="21"/>
                      <w:szCs w:val="21"/>
                      <w14:textFill>
                        <w14:solidFill>
                          <w14:schemeClr w14:val="tx1"/>
                        </w14:solidFill>
                      </w14:textFill>
                    </w:rPr>
                    <w:t>1.0</w:t>
                  </w:r>
                </w:p>
              </w:tc>
            </w:tr>
          </w:tbl>
          <w:p>
            <w:pPr>
              <w:keepNext w:val="0"/>
              <w:keepLines w:val="0"/>
              <w:pageBreakBefore w:val="0"/>
              <w:widowControl w:val="0"/>
              <w:kinsoku/>
              <w:wordWrap/>
              <w:overflowPunct/>
              <w:topLinePunct w:val="0"/>
              <w:bidi w:val="0"/>
              <w:adjustRightInd/>
              <w:snapToGrid/>
              <w:spacing w:line="400" w:lineRule="exact"/>
              <w:ind w:firstLine="422" w:firstLineChars="200"/>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3、声环境质量</w:t>
            </w:r>
          </w:p>
          <w:p>
            <w:pPr>
              <w:keepNext w:val="0"/>
              <w:keepLines w:val="0"/>
              <w:pageBreakBefore w:val="0"/>
              <w:widowControl w:val="0"/>
              <w:kinsoku/>
              <w:wordWrap/>
              <w:overflowPunct/>
              <w:topLinePunct w:val="0"/>
              <w:bidi w:val="0"/>
              <w:adjustRightInd/>
              <w:snapToGrid/>
              <w:spacing w:line="400" w:lineRule="exact"/>
              <w:ind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区域声环境质量执行</w:t>
            </w:r>
            <w:r>
              <w:rPr>
                <w:rFonts w:hint="default" w:ascii="Times New Roman" w:hAnsi="Times New Roman" w:cs="Times New Roman"/>
                <w:color w:val="000000" w:themeColor="text1"/>
                <w:sz w:val="21"/>
                <w:szCs w:val="21"/>
                <w14:textFill>
                  <w14:solidFill>
                    <w14:schemeClr w14:val="tx1"/>
                  </w14:solidFill>
                </w14:textFill>
              </w:rPr>
              <w:t>《声环境质量标准》（GB3096-2008）中</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类标准</w:t>
            </w:r>
            <w:r>
              <w:rPr>
                <w:rFonts w:hint="default" w:ascii="Times New Roman" w:hAnsi="Times New Roman" w:cs="Times New Roman"/>
                <w:color w:val="000000" w:themeColor="text1"/>
                <w:sz w:val="21"/>
                <w:szCs w:val="21"/>
                <w:lang w:eastAsia="zh-CN"/>
                <w14:textFill>
                  <w14:solidFill>
                    <w14:schemeClr w14:val="tx1"/>
                  </w14:solidFill>
                </w14:textFill>
              </w:rPr>
              <w:t>。</w:t>
            </w:r>
          </w:p>
          <w:p>
            <w:pPr>
              <w:pStyle w:val="46"/>
              <w:keepNext w:val="0"/>
              <w:keepLines w:val="0"/>
              <w:pageBreakBefore w:val="0"/>
              <w:widowControl w:val="0"/>
              <w:tabs>
                <w:tab w:val="left" w:pos="420"/>
              </w:tabs>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表3-1</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声环境质量标准</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1998"/>
              <w:gridCol w:w="2326"/>
              <w:gridCol w:w="3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4" w:type="pct"/>
                  <w:tcBorders>
                    <w:tl2br w:val="nil"/>
                    <w:tr2bl w:val="nil"/>
                  </w:tcBorders>
                  <w:noWrap w:val="0"/>
                  <w:vAlign w:val="center"/>
                </w:tcPr>
                <w:p>
                  <w:pPr>
                    <w:pStyle w:val="2"/>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类别</w:t>
                  </w:r>
                </w:p>
              </w:tc>
              <w:tc>
                <w:tcPr>
                  <w:tcW w:w="1194" w:type="pct"/>
                  <w:tcBorders>
                    <w:tl2br w:val="nil"/>
                    <w:tr2bl w:val="nil"/>
                  </w:tcBorders>
                  <w:noWrap w:val="0"/>
                  <w:vAlign w:val="center"/>
                </w:tcPr>
                <w:p>
                  <w:pPr>
                    <w:pStyle w:val="2"/>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污染物名称</w:t>
                  </w:r>
                </w:p>
              </w:tc>
              <w:tc>
                <w:tcPr>
                  <w:tcW w:w="1390" w:type="pct"/>
                  <w:tcBorders>
                    <w:tl2br w:val="nil"/>
                    <w:tr2bl w:val="nil"/>
                  </w:tcBorders>
                  <w:noWrap w:val="0"/>
                  <w:vAlign w:val="center"/>
                </w:tcPr>
                <w:p>
                  <w:pPr>
                    <w:pStyle w:val="2"/>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标准值</w:t>
                  </w:r>
                </w:p>
              </w:tc>
              <w:tc>
                <w:tcPr>
                  <w:tcW w:w="1820" w:type="pct"/>
                  <w:tcBorders>
                    <w:tl2br w:val="nil"/>
                    <w:tr2bl w:val="nil"/>
                  </w:tcBorders>
                  <w:noWrap w:val="0"/>
                  <w:vAlign w:val="center"/>
                </w:tcPr>
                <w:p>
                  <w:pPr>
                    <w:pStyle w:val="2"/>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4" w:type="pct"/>
                  <w:tcBorders>
                    <w:tl2br w:val="nil"/>
                    <w:tr2bl w:val="nil"/>
                  </w:tcBorders>
                  <w:noWrap w:val="0"/>
                  <w:vAlign w:val="center"/>
                </w:tcPr>
                <w:p>
                  <w:pPr>
                    <w:pStyle w:val="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w:t>
                  </w:r>
                </w:p>
              </w:tc>
              <w:tc>
                <w:tcPr>
                  <w:tcW w:w="1194" w:type="pct"/>
                  <w:tcBorders>
                    <w:tl2br w:val="nil"/>
                    <w:tr2bl w:val="nil"/>
                  </w:tcBorders>
                  <w:noWrap w:val="0"/>
                  <w:vAlign w:val="center"/>
                </w:tcPr>
                <w:p>
                  <w:pPr>
                    <w:pStyle w:val="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等效连续A声级</w:t>
                  </w:r>
                </w:p>
              </w:tc>
              <w:tc>
                <w:tcPr>
                  <w:tcW w:w="1390" w:type="pct"/>
                  <w:tcBorders>
                    <w:tl2br w:val="nil"/>
                    <w:tr2bl w:val="nil"/>
                  </w:tcBorders>
                  <w:noWrap w:val="0"/>
                  <w:vAlign w:val="center"/>
                </w:tcPr>
                <w:p>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昼间≤</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55</w:t>
                  </w:r>
                  <w:r>
                    <w:rPr>
                      <w:rFonts w:hint="default" w:ascii="Times New Roman" w:hAnsi="Times New Roman" w:cs="Times New Roman"/>
                      <w:color w:val="000000" w:themeColor="text1"/>
                      <w:kern w:val="0"/>
                      <w:sz w:val="21"/>
                      <w:szCs w:val="21"/>
                      <w:lang w:bidi="ar"/>
                      <w14:textFill>
                        <w14:solidFill>
                          <w14:schemeClr w14:val="tx1"/>
                        </w14:solidFill>
                      </w14:textFill>
                    </w:rPr>
                    <w:t>dB(A)</w:t>
                  </w:r>
                </w:p>
                <w:p>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夜间≤</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45</w:t>
                  </w:r>
                  <w:r>
                    <w:rPr>
                      <w:rFonts w:hint="default" w:ascii="Times New Roman" w:hAnsi="Times New Roman" w:cs="Times New Roman"/>
                      <w:color w:val="000000" w:themeColor="text1"/>
                      <w:kern w:val="0"/>
                      <w:sz w:val="21"/>
                      <w:szCs w:val="21"/>
                      <w:lang w:bidi="ar"/>
                      <w14:textFill>
                        <w14:solidFill>
                          <w14:schemeClr w14:val="tx1"/>
                        </w14:solidFill>
                      </w14:textFill>
                    </w:rPr>
                    <w:t>dB(A)</w:t>
                  </w:r>
                </w:p>
              </w:tc>
              <w:tc>
                <w:tcPr>
                  <w:tcW w:w="1820" w:type="pct"/>
                  <w:tcBorders>
                    <w:tl2br w:val="nil"/>
                    <w:tr2bl w:val="nil"/>
                  </w:tcBorders>
                  <w:noWrap w:val="0"/>
                  <w:vAlign w:val="center"/>
                </w:tcPr>
                <w:p>
                  <w:pPr>
                    <w:pStyle w:val="2"/>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《声环境质量标准》</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GB3096-2008</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类区标准</w:t>
                  </w:r>
                </w:p>
              </w:tc>
            </w:tr>
          </w:tbl>
          <w:p>
            <w:pPr>
              <w:keepNext w:val="0"/>
              <w:keepLines w:val="0"/>
              <w:pageBreakBefore w:val="0"/>
              <w:widowControl w:val="0"/>
              <w:kinsoku/>
              <w:wordWrap/>
              <w:overflowPunct/>
              <w:topLinePunct w:val="0"/>
              <w:autoSpaceDE/>
              <w:autoSpaceDN/>
              <w:bidi w:val="0"/>
              <w:adjustRightInd w:val="0"/>
              <w:snapToGrid/>
              <w:spacing w:line="400" w:lineRule="exact"/>
              <w:ind w:firstLine="422" w:firstLineChars="200"/>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（二）</w:t>
            </w:r>
            <w:r>
              <w:rPr>
                <w:rFonts w:hint="default" w:ascii="Times New Roman" w:hAnsi="Times New Roman" w:cs="Times New Roman"/>
                <w:b/>
                <w:bCs/>
                <w:color w:val="000000" w:themeColor="text1"/>
                <w:kern w:val="0"/>
                <w:sz w:val="21"/>
                <w:szCs w:val="21"/>
                <w14:textFill>
                  <w14:solidFill>
                    <w14:schemeClr w14:val="tx1"/>
                  </w14:solidFill>
                </w14:textFill>
              </w:rPr>
              <w:t>污染物排放标准</w:t>
            </w:r>
          </w:p>
          <w:p>
            <w:pPr>
              <w:keepNext w:val="0"/>
              <w:keepLines w:val="0"/>
              <w:pageBreakBefore w:val="0"/>
              <w:widowControl w:val="0"/>
              <w:kinsoku/>
              <w:wordWrap/>
              <w:overflowPunct/>
              <w:topLinePunct w:val="0"/>
              <w:autoSpaceDE/>
              <w:autoSpaceDN/>
              <w:bidi w:val="0"/>
              <w:adjustRightInd w:val="0"/>
              <w:snapToGrid/>
              <w:spacing w:line="400" w:lineRule="exact"/>
              <w:ind w:firstLine="422" w:firstLineChars="200"/>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1、</w:t>
            </w:r>
            <w:r>
              <w:rPr>
                <w:rFonts w:hint="default" w:ascii="Times New Roman" w:hAnsi="Times New Roman" w:cs="Times New Roman"/>
                <w:b/>
                <w:bCs/>
                <w:color w:val="000000" w:themeColor="text1"/>
                <w:kern w:val="0"/>
                <w:sz w:val="21"/>
                <w:szCs w:val="21"/>
                <w14:textFill>
                  <w14:solidFill>
                    <w14:schemeClr w14:val="tx1"/>
                  </w14:solidFill>
                </w14:textFill>
              </w:rPr>
              <w:t>废气</w:t>
            </w:r>
          </w:p>
          <w:p>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施工期：施工扬尘</w:t>
            </w:r>
            <w:r>
              <w:rPr>
                <w:rFonts w:hint="default" w:ascii="Times New Roman" w:hAnsi="Times New Roman" w:cs="Times New Roman"/>
                <w:color w:val="000000" w:themeColor="text1"/>
                <w:sz w:val="21"/>
                <w:szCs w:val="21"/>
                <w:lang w:val="en-US" w:eastAsia="zh-CN"/>
                <w14:textFill>
                  <w14:solidFill>
                    <w14:schemeClr w14:val="tx1"/>
                  </w14:solidFill>
                </w14:textFill>
              </w:rPr>
              <w:t>中PM</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执行《施工场地扬尘排放标准》（DB13/2934-2019）表1扬尘排放浓度限值要求</w:t>
            </w:r>
            <w:r>
              <w:rPr>
                <w:rFonts w:hint="default" w:ascii="Times New Roman" w:hAnsi="Times New Roman"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napToGrid/>
              <w:spacing w:line="400" w:lineRule="exact"/>
              <w:jc w:val="center"/>
              <w:textAlignment w:val="auto"/>
              <w:rPr>
                <w:rFonts w:hint="default" w:ascii="Times New Roman" w:hAnsi="Times New Roman" w:cs="Times New Roman"/>
                <w:b/>
                <w:bCs/>
                <w:color w:val="000000" w:themeColor="text1"/>
                <w:kern w:val="0"/>
                <w:sz w:val="21"/>
                <w:szCs w:val="21"/>
                <w:lang w:val="zh-CN" w:bidi="zh-CN"/>
                <w14:textFill>
                  <w14:solidFill>
                    <w14:schemeClr w14:val="tx1"/>
                  </w14:solidFill>
                </w14:textFill>
              </w:rPr>
            </w:pPr>
            <w:r>
              <w:rPr>
                <w:rFonts w:hint="default" w:ascii="Times New Roman" w:hAnsi="Times New Roman" w:cs="Times New Roman"/>
                <w:b/>
                <w:bCs/>
                <w:color w:val="000000" w:themeColor="text1"/>
                <w:kern w:val="0"/>
                <w:sz w:val="21"/>
                <w:szCs w:val="21"/>
                <w:lang w:val="zh-CN" w:bidi="zh-CN"/>
                <w14:textFill>
                  <w14:solidFill>
                    <w14:schemeClr w14:val="tx1"/>
                  </w14:solidFill>
                </w14:textFill>
              </w:rPr>
              <w:t>表</w:t>
            </w:r>
            <w:r>
              <w:rPr>
                <w:rFonts w:hint="default" w:ascii="Times New Roman" w:hAnsi="Times New Roman" w:cs="Times New Roman"/>
                <w:b/>
                <w:bCs/>
                <w:color w:val="000000" w:themeColor="text1"/>
                <w:kern w:val="0"/>
                <w:sz w:val="21"/>
                <w:szCs w:val="21"/>
                <w:lang w:val="en-US" w:bidi="zh-CN"/>
                <w14:textFill>
                  <w14:solidFill>
                    <w14:schemeClr w14:val="tx1"/>
                  </w14:solidFill>
                </w14:textFill>
              </w:rPr>
              <w:t>3-1</w:t>
            </w:r>
            <w:r>
              <w:rPr>
                <w:rFonts w:hint="eastAsia" w:cs="Times New Roman"/>
                <w:b/>
                <w:bCs/>
                <w:color w:val="000000" w:themeColor="text1"/>
                <w:kern w:val="0"/>
                <w:sz w:val="21"/>
                <w:szCs w:val="21"/>
                <w:lang w:val="en-US" w:bidi="zh-CN"/>
                <w14:textFill>
                  <w14:solidFill>
                    <w14:schemeClr w14:val="tx1"/>
                  </w14:solidFill>
                </w14:textFill>
              </w:rPr>
              <w:t>2</w:t>
            </w:r>
            <w:r>
              <w:rPr>
                <w:rFonts w:hint="default" w:ascii="Times New Roman" w:hAnsi="Times New Roman" w:cs="Times New Roman"/>
                <w:b/>
                <w:bCs/>
                <w:color w:val="000000" w:themeColor="text1"/>
                <w:kern w:val="0"/>
                <w:sz w:val="21"/>
                <w:szCs w:val="21"/>
                <w:lang w:val="en-US" w:bidi="zh-CN"/>
                <w14:textFill>
                  <w14:solidFill>
                    <w14:schemeClr w14:val="tx1"/>
                  </w14:solidFill>
                </w14:textFill>
              </w:rPr>
              <w:t xml:space="preserve">  建设阶段</w:t>
            </w:r>
            <w:r>
              <w:rPr>
                <w:rFonts w:hint="default" w:ascii="Times New Roman" w:hAnsi="Times New Roman" w:cs="Times New Roman"/>
                <w:b/>
                <w:bCs/>
                <w:color w:val="000000" w:themeColor="text1"/>
                <w:kern w:val="0"/>
                <w:sz w:val="21"/>
                <w:szCs w:val="21"/>
                <w:lang w:val="zh-CN" w:bidi="zh-CN"/>
                <w14:textFill>
                  <w14:solidFill>
                    <w14:schemeClr w14:val="tx1"/>
                  </w14:solidFill>
                </w14:textFill>
              </w:rPr>
              <w:t>大气污染物排放标准限值</w:t>
            </w:r>
          </w:p>
          <w:tbl>
            <w:tblPr>
              <w:tblStyle w:val="2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16"/>
              <w:gridCol w:w="1154"/>
              <w:gridCol w:w="1289"/>
              <w:gridCol w:w="2161"/>
              <w:gridCol w:w="28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8" w:type="pct"/>
                  <w:tcBorders>
                    <w:tl2br w:val="nil"/>
                    <w:tr2bl w:val="nil"/>
                  </w:tcBorders>
                  <w:noWrap w:val="0"/>
                  <w:vAlign w:val="center"/>
                </w:tcPr>
                <w:p>
                  <w:pPr>
                    <w:pStyle w:val="47"/>
                    <w:jc w:val="center"/>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类别</w:t>
                  </w:r>
                </w:p>
              </w:tc>
              <w:tc>
                <w:tcPr>
                  <w:tcW w:w="690" w:type="pct"/>
                  <w:tcBorders>
                    <w:tl2br w:val="nil"/>
                    <w:tr2bl w:val="nil"/>
                  </w:tcBorders>
                  <w:noWrap w:val="0"/>
                  <w:vAlign w:val="center"/>
                </w:tcPr>
                <w:p>
                  <w:pPr>
                    <w:pStyle w:val="47"/>
                    <w:jc w:val="center"/>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污染物名称</w:t>
                  </w:r>
                </w:p>
              </w:tc>
              <w:tc>
                <w:tcPr>
                  <w:tcW w:w="771" w:type="pct"/>
                  <w:tcBorders>
                    <w:tl2br w:val="nil"/>
                    <w:tr2bl w:val="nil"/>
                  </w:tcBorders>
                  <w:noWrap w:val="0"/>
                  <w:vAlign w:val="center"/>
                </w:tcPr>
                <w:p>
                  <w:pPr>
                    <w:pStyle w:val="47"/>
                    <w:jc w:val="center"/>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标准值</w:t>
                  </w:r>
                </w:p>
              </w:tc>
              <w:tc>
                <w:tcPr>
                  <w:tcW w:w="1292" w:type="pct"/>
                  <w:tcBorders>
                    <w:tl2br w:val="nil"/>
                    <w:tr2bl w:val="nil"/>
                  </w:tcBorders>
                  <w:noWrap w:val="0"/>
                  <w:vAlign w:val="center"/>
                </w:tcPr>
                <w:p>
                  <w:pPr>
                    <w:pStyle w:val="47"/>
                    <w:jc w:val="center"/>
                    <w:rPr>
                      <w:rFonts w:hint="default" w:ascii="Times New Roman" w:hAnsi="Times New Roman" w:cs="Times New Roman"/>
                      <w:b/>
                      <w:bCs w:val="0"/>
                      <w:color w:val="000000" w:themeColor="text1"/>
                      <w:sz w:val="21"/>
                      <w:szCs w:val="21"/>
                      <w:lang w:val="en-US"/>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达标判定依据（次/天）</w:t>
                  </w:r>
                </w:p>
              </w:tc>
              <w:tc>
                <w:tcPr>
                  <w:tcW w:w="1698" w:type="pct"/>
                  <w:tcBorders>
                    <w:tl2br w:val="nil"/>
                    <w:tr2bl w:val="nil"/>
                  </w:tcBorders>
                  <w:noWrap w:val="0"/>
                  <w:vAlign w:val="center"/>
                </w:tcPr>
                <w:p>
                  <w:pPr>
                    <w:pStyle w:val="47"/>
                    <w:jc w:val="center"/>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8" w:type="pct"/>
                  <w:vMerge w:val="restart"/>
                  <w:tcBorders>
                    <w:tl2br w:val="nil"/>
                    <w:tr2bl w:val="nil"/>
                  </w:tcBorders>
                  <w:noWrap w:val="0"/>
                  <w:vAlign w:val="center"/>
                </w:tcPr>
                <w:p>
                  <w:pPr>
                    <w:pStyle w:val="47"/>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施工废气</w:t>
                  </w:r>
                </w:p>
              </w:tc>
              <w:tc>
                <w:tcPr>
                  <w:tcW w:w="690" w:type="pct"/>
                  <w:vMerge w:val="restart"/>
                  <w:tcBorders>
                    <w:tl2br w:val="nil"/>
                    <w:tr2bl w:val="nil"/>
                  </w:tcBorders>
                  <w:noWrap w:val="0"/>
                  <w:vAlign w:val="center"/>
                </w:tcPr>
                <w:p>
                  <w:pPr>
                    <w:pStyle w:val="47"/>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PM</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10</w:t>
                  </w:r>
                </w:p>
              </w:tc>
              <w:tc>
                <w:tcPr>
                  <w:tcW w:w="771" w:type="pct"/>
                  <w:tcBorders>
                    <w:tl2br w:val="nil"/>
                    <w:tr2bl w:val="nil"/>
                  </w:tcBorders>
                  <w:noWrap w:val="0"/>
                  <w:vAlign w:val="center"/>
                </w:tcPr>
                <w:p>
                  <w:pPr>
                    <w:pStyle w:val="47"/>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≤80μg/m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p>
              </w:tc>
              <w:tc>
                <w:tcPr>
                  <w:tcW w:w="1292" w:type="pct"/>
                  <w:tcBorders>
                    <w:tl2br w:val="nil"/>
                    <w:tr2bl w:val="nil"/>
                  </w:tcBorders>
                  <w:noWrap w:val="0"/>
                  <w:vAlign w:val="center"/>
                </w:tcPr>
                <w:p>
                  <w:pPr>
                    <w:pStyle w:val="47"/>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698" w:type="pct"/>
                  <w:vMerge w:val="restart"/>
                  <w:tcBorders>
                    <w:tl2br w:val="nil"/>
                    <w:tr2bl w:val="nil"/>
                  </w:tcBorders>
                  <w:noWrap w:val="0"/>
                  <w:vAlign w:val="center"/>
                </w:tcPr>
                <w:p>
                  <w:pPr>
                    <w:pStyle w:val="47"/>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《施工场地扬尘排放标准》</w:t>
                  </w:r>
                </w:p>
                <w:p>
                  <w:pPr>
                    <w:pStyle w:val="47"/>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eastAsia="Times New Roman" w:cs="Times New Roman"/>
                      <w:color w:val="000000" w:themeColor="text1"/>
                      <w:sz w:val="21"/>
                      <w:szCs w:val="21"/>
                      <w14:textFill>
                        <w14:solidFill>
                          <w14:schemeClr w14:val="tx1"/>
                        </w14:solidFill>
                      </w14:textFill>
                    </w:rPr>
                    <w:t>DB13/2934-2019</w:t>
                  </w:r>
                  <w:r>
                    <w:rPr>
                      <w:rFonts w:hint="default" w:ascii="Times New Roman" w:hAnsi="Times New Roman" w:cs="Times New Roman"/>
                      <w:color w:val="000000" w:themeColor="text1"/>
                      <w:sz w:val="21"/>
                      <w:szCs w:val="21"/>
                      <w14:textFill>
                        <w14:solidFill>
                          <w14:schemeClr w14:val="tx1"/>
                        </w14:solidFill>
                      </w14:textFill>
                    </w:rPr>
                    <w:t>）表</w:t>
                  </w:r>
                  <w:r>
                    <w:rPr>
                      <w:rFonts w:hint="default" w:ascii="Times New Roman" w:hAnsi="Times New Roman" w:cs="Times New Roman"/>
                      <w:color w:val="000000" w:themeColor="text1"/>
                      <w:sz w:val="21"/>
                      <w:szCs w:val="21"/>
                      <w:lang w:val="en-US"/>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扬尘排放浓度限值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48" w:type="pct"/>
                  <w:vMerge w:val="continue"/>
                  <w:tcBorders>
                    <w:tl2br w:val="nil"/>
                    <w:tr2bl w:val="nil"/>
                  </w:tcBorders>
                  <w:noWrap w:val="0"/>
                  <w:vAlign w:val="center"/>
                </w:tcPr>
                <w:p>
                  <w:pPr>
                    <w:pStyle w:val="47"/>
                    <w:jc w:val="center"/>
                    <w:rPr>
                      <w:rFonts w:hint="default" w:ascii="Times New Roman" w:hAnsi="Times New Roman" w:cs="Times New Roman"/>
                      <w:color w:val="000000" w:themeColor="text1"/>
                      <w:sz w:val="21"/>
                      <w:szCs w:val="21"/>
                      <w14:textFill>
                        <w14:solidFill>
                          <w14:schemeClr w14:val="tx1"/>
                        </w14:solidFill>
                      </w14:textFill>
                    </w:rPr>
                  </w:pPr>
                </w:p>
              </w:tc>
              <w:tc>
                <w:tcPr>
                  <w:tcW w:w="690" w:type="pct"/>
                  <w:vMerge w:val="continue"/>
                  <w:tcBorders>
                    <w:tl2br w:val="nil"/>
                    <w:tr2bl w:val="nil"/>
                  </w:tcBorders>
                  <w:noWrap w:val="0"/>
                  <w:vAlign w:val="center"/>
                </w:tcPr>
                <w:p>
                  <w:pPr>
                    <w:pStyle w:val="47"/>
                    <w:jc w:val="center"/>
                    <w:rPr>
                      <w:rFonts w:hint="default" w:ascii="Times New Roman" w:hAnsi="Times New Roman" w:cs="Times New Roman"/>
                      <w:color w:val="000000" w:themeColor="text1"/>
                      <w:sz w:val="21"/>
                      <w:szCs w:val="21"/>
                      <w14:textFill>
                        <w14:solidFill>
                          <w14:schemeClr w14:val="tx1"/>
                        </w14:solidFill>
                      </w14:textFill>
                    </w:rPr>
                  </w:pPr>
                </w:p>
              </w:tc>
              <w:tc>
                <w:tcPr>
                  <w:tcW w:w="2063" w:type="pct"/>
                  <w:gridSpan w:val="2"/>
                  <w:tcBorders>
                    <w:tl2br w:val="nil"/>
                    <w:tr2bl w:val="nil"/>
                  </w:tcBorders>
                  <w:noWrap w:val="0"/>
                  <w:vAlign w:val="center"/>
                </w:tcPr>
                <w:p>
                  <w:pPr>
                    <w:pStyle w:val="47"/>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浓度限值</w:t>
                  </w:r>
                  <w:r>
                    <w:rPr>
                      <w:rFonts w:hint="default" w:ascii="Times New Roman" w:hAnsi="Times New Roman" w:cs="Times New Roman"/>
                      <w:color w:val="000000" w:themeColor="text1"/>
                      <w:sz w:val="21"/>
                      <w:szCs w:val="21"/>
                      <w:lang w:val="en-US" w:eastAsia="zh-CN"/>
                      <w14:textFill>
                        <w14:solidFill>
                          <w14:schemeClr w14:val="tx1"/>
                        </w14:solidFill>
                      </w14:textFill>
                    </w:rPr>
                    <w:t>为</w:t>
                  </w:r>
                  <w:r>
                    <w:rPr>
                      <w:rFonts w:hint="default" w:ascii="Times New Roman" w:hAnsi="Times New Roman" w:cs="Times New Roman"/>
                      <w:color w:val="000000" w:themeColor="text1"/>
                      <w:sz w:val="21"/>
                      <w:szCs w:val="21"/>
                      <w:lang w:eastAsia="zh-CN"/>
                      <w14:textFill>
                        <w14:solidFill>
                          <w14:schemeClr w14:val="tx1"/>
                        </w14:solidFill>
                      </w14:textFill>
                    </w:rPr>
                    <w:t>监测点PM</w:t>
                  </w:r>
                  <w:r>
                    <w:rPr>
                      <w:rFonts w:hint="default" w:ascii="Times New Roman" w:hAnsi="Times New Roman" w:cs="Times New Roman"/>
                      <w:color w:val="000000" w:themeColor="text1"/>
                      <w:sz w:val="21"/>
                      <w:szCs w:val="21"/>
                      <w:vertAlign w:val="subscript"/>
                      <w:lang w:eastAsia="zh-CN"/>
                      <w14:textFill>
                        <w14:solidFill>
                          <w14:schemeClr w14:val="tx1"/>
                        </w14:solidFill>
                      </w14:textFill>
                    </w:rPr>
                    <w:t>10</w:t>
                  </w:r>
                  <w:r>
                    <w:rPr>
                      <w:rFonts w:hint="default" w:ascii="Times New Roman" w:hAnsi="Times New Roman" w:cs="Times New Roman"/>
                      <w:color w:val="000000" w:themeColor="text1"/>
                      <w:sz w:val="21"/>
                      <w:szCs w:val="21"/>
                      <w:lang w:eastAsia="zh-CN"/>
                      <w14:textFill>
                        <w14:solidFill>
                          <w14:schemeClr w14:val="tx1"/>
                        </w14:solidFill>
                      </w14:textFill>
                    </w:rPr>
                    <w:t>小时平均浓度实测值与同时段所属县 （市、区）PM</w:t>
                  </w:r>
                  <w:r>
                    <w:rPr>
                      <w:rFonts w:hint="default" w:ascii="Times New Roman" w:hAnsi="Times New Roman" w:cs="Times New Roman"/>
                      <w:color w:val="000000" w:themeColor="text1"/>
                      <w:sz w:val="21"/>
                      <w:szCs w:val="21"/>
                      <w:vertAlign w:val="subscript"/>
                      <w:lang w:eastAsia="zh-CN"/>
                      <w14:textFill>
                        <w14:solidFill>
                          <w14:schemeClr w14:val="tx1"/>
                        </w14:solidFill>
                      </w14:textFill>
                    </w:rPr>
                    <w:t>10</w:t>
                  </w:r>
                  <w:r>
                    <w:rPr>
                      <w:rFonts w:hint="default" w:ascii="Times New Roman" w:hAnsi="Times New Roman" w:cs="Times New Roman"/>
                      <w:color w:val="000000" w:themeColor="text1"/>
                      <w:sz w:val="21"/>
                      <w:szCs w:val="21"/>
                      <w:lang w:eastAsia="zh-CN"/>
                      <w14:textFill>
                        <w14:solidFill>
                          <w14:schemeClr w14:val="tx1"/>
                        </w14:solidFill>
                      </w14:textFill>
                    </w:rPr>
                    <w:t>小时平均浓度的差值。当县（市、区）PM</w:t>
                  </w:r>
                  <w:r>
                    <w:rPr>
                      <w:rFonts w:hint="default" w:ascii="Times New Roman" w:hAnsi="Times New Roman" w:cs="Times New Roman"/>
                      <w:color w:val="000000" w:themeColor="text1"/>
                      <w:sz w:val="21"/>
                      <w:szCs w:val="21"/>
                      <w:vertAlign w:val="subscript"/>
                      <w:lang w:eastAsia="zh-CN"/>
                      <w14:textFill>
                        <w14:solidFill>
                          <w14:schemeClr w14:val="tx1"/>
                        </w14:solidFill>
                      </w14:textFill>
                    </w:rPr>
                    <w:t>10</w:t>
                  </w:r>
                  <w:r>
                    <w:rPr>
                      <w:rFonts w:hint="default" w:ascii="Times New Roman" w:hAnsi="Times New Roman" w:cs="Times New Roman"/>
                      <w:color w:val="000000" w:themeColor="text1"/>
                      <w:sz w:val="21"/>
                      <w:szCs w:val="21"/>
                      <w:lang w:eastAsia="zh-CN"/>
                      <w14:textFill>
                        <w14:solidFill>
                          <w14:schemeClr w14:val="tx1"/>
                        </w14:solidFill>
                      </w14:textFill>
                    </w:rPr>
                    <w:t>小时平均浓度值大于150</w:t>
                  </w:r>
                  <w:r>
                    <w:rPr>
                      <w:rFonts w:hint="default" w:ascii="Times New Roman" w:hAnsi="Times New Roman" w:cs="Times New Roman"/>
                      <w:color w:val="000000" w:themeColor="text1"/>
                      <w:sz w:val="21"/>
                      <w:szCs w:val="21"/>
                      <w14:textFill>
                        <w14:solidFill>
                          <w14:schemeClr w14:val="tx1"/>
                        </w14:solidFill>
                      </w14:textFill>
                    </w:rPr>
                    <w:t>u</w:t>
                  </w:r>
                  <w:r>
                    <w:rPr>
                      <w:rFonts w:hint="default" w:ascii="Times New Roman" w:hAnsi="Times New Roman" w:cs="Times New Roman"/>
                      <w:color w:val="000000" w:themeColor="text1"/>
                      <w:sz w:val="21"/>
                      <w:szCs w:val="21"/>
                      <w:lang w:eastAsia="zh-CN"/>
                      <w14:textFill>
                        <w14:solidFill>
                          <w14:schemeClr w14:val="tx1"/>
                        </w14:solidFill>
                      </w14:textFill>
                    </w:rPr>
                    <w:t>g/m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时，以150</w:t>
                  </w:r>
                  <w:r>
                    <w:rPr>
                      <w:rFonts w:hint="default" w:ascii="Times New Roman" w:hAnsi="Times New Roman" w:cs="Times New Roman"/>
                      <w:color w:val="000000" w:themeColor="text1"/>
                      <w:sz w:val="21"/>
                      <w:szCs w:val="21"/>
                      <w14:textFill>
                        <w14:solidFill>
                          <w14:schemeClr w14:val="tx1"/>
                        </w14:solidFill>
                      </w14:textFill>
                    </w:rPr>
                    <w:t>u</w:t>
                  </w:r>
                  <w:r>
                    <w:rPr>
                      <w:rFonts w:hint="default" w:ascii="Times New Roman" w:hAnsi="Times New Roman" w:cs="Times New Roman"/>
                      <w:color w:val="000000" w:themeColor="text1"/>
                      <w:sz w:val="21"/>
                      <w:szCs w:val="21"/>
                      <w:lang w:eastAsia="zh-CN"/>
                      <w14:textFill>
                        <w14:solidFill>
                          <w14:schemeClr w14:val="tx1"/>
                        </w14:solidFill>
                      </w14:textFill>
                    </w:rPr>
                    <w:t>g/m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计</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1698" w:type="pct"/>
                  <w:vMerge w:val="continue"/>
                  <w:tcBorders>
                    <w:tl2br w:val="nil"/>
                    <w:tr2bl w:val="nil"/>
                  </w:tcBorders>
                  <w:noWrap w:val="0"/>
                  <w:vAlign w:val="center"/>
                </w:tcPr>
                <w:p>
                  <w:pPr>
                    <w:pStyle w:val="47"/>
                    <w:jc w:val="center"/>
                    <w:rPr>
                      <w:rFonts w:hint="default" w:ascii="Times New Roman" w:hAnsi="Times New Roman" w:cs="Times New Roman"/>
                      <w:color w:val="000000" w:themeColor="text1"/>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运营期：运营期无废气产生。</w:t>
            </w:r>
          </w:p>
          <w:p>
            <w:pPr>
              <w:keepNext w:val="0"/>
              <w:keepLines w:val="0"/>
              <w:pageBreakBefore w:val="0"/>
              <w:widowControl w:val="0"/>
              <w:kinsoku/>
              <w:wordWrap/>
              <w:overflowPunct/>
              <w:topLinePunct w:val="0"/>
              <w:autoSpaceDE/>
              <w:autoSpaceDN/>
              <w:bidi w:val="0"/>
              <w:adjustRightInd w:val="0"/>
              <w:snapToGrid/>
              <w:spacing w:line="400" w:lineRule="exact"/>
              <w:ind w:firstLine="422" w:firstLineChars="200"/>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2、</w:t>
            </w:r>
            <w:r>
              <w:rPr>
                <w:rFonts w:hint="default" w:ascii="Times New Roman" w:hAnsi="Times New Roman" w:cs="Times New Roman"/>
                <w:b/>
                <w:bCs/>
                <w:color w:val="000000" w:themeColor="text1"/>
                <w:kern w:val="0"/>
                <w:sz w:val="21"/>
                <w:szCs w:val="21"/>
                <w14:textFill>
                  <w14:solidFill>
                    <w14:schemeClr w14:val="tx1"/>
                  </w14:solidFill>
                </w14:textFill>
              </w:rPr>
              <w:t>噪声</w:t>
            </w:r>
          </w:p>
          <w:p>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施工期</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建筑施工场界环境噪声排放</w:t>
            </w:r>
            <w:r>
              <w:rPr>
                <w:rFonts w:hint="default" w:ascii="Times New Roman" w:hAnsi="Times New Roman" w:cs="Times New Roman"/>
                <w:color w:val="000000" w:themeColor="text1"/>
                <w:sz w:val="21"/>
                <w:szCs w:val="21"/>
                <w14:textFill>
                  <w14:solidFill>
                    <w14:schemeClr w14:val="tx1"/>
                  </w14:solidFill>
                </w14:textFill>
              </w:rPr>
              <w:t>执行《建筑施工场界环境噪声排放标准》（GB12523-2011）</w:t>
            </w:r>
            <w:r>
              <w:rPr>
                <w:rFonts w:hint="default" w:ascii="Times New Roman" w:hAnsi="Times New Roman" w:cs="Times New Roman"/>
                <w:color w:val="000000" w:themeColor="text1"/>
                <w:sz w:val="21"/>
                <w:szCs w:val="21"/>
                <w:lang w:val="en-US" w:eastAsia="zh-CN"/>
                <w14:textFill>
                  <w14:solidFill>
                    <w14:schemeClr w14:val="tx1"/>
                  </w14:solidFill>
                </w14:textFill>
              </w:rPr>
              <w:t>相关标准</w:t>
            </w:r>
            <w:r>
              <w:rPr>
                <w:rFonts w:hint="default" w:ascii="Times New Roman" w:hAnsi="Times New Roman" w:cs="Times New Roman"/>
                <w:color w:val="000000" w:themeColor="text1"/>
                <w:sz w:val="21"/>
                <w:szCs w:val="21"/>
                <w14:textFill>
                  <w14:solidFill>
                    <w14:schemeClr w14:val="tx1"/>
                  </w14:solidFill>
                </w14:textFill>
              </w:rPr>
              <w:t>，具体限值见表</w:t>
            </w:r>
            <w:r>
              <w:rPr>
                <w:rFonts w:hint="default" w:ascii="Times New Roman" w:hAnsi="Times New Roman" w:cs="Times New Roman"/>
                <w:color w:val="000000" w:themeColor="text1"/>
                <w:sz w:val="21"/>
                <w:szCs w:val="21"/>
                <w:lang w:val="en-US" w:eastAsia="zh-CN"/>
                <w14:textFill>
                  <w14:solidFill>
                    <w14:schemeClr w14:val="tx1"/>
                  </w14:solidFill>
                </w14:textFill>
              </w:rPr>
              <w:t>3-1</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snapToGrid/>
              <w:spacing w:line="400" w:lineRule="exact"/>
              <w:jc w:val="center"/>
              <w:textAlignment w:val="auto"/>
              <w:rPr>
                <w:rFonts w:hint="default" w:ascii="Times New Roman" w:hAnsi="Times New Roman" w:cs="Times New Roman"/>
                <w:b/>
                <w:bCs/>
                <w:color w:val="000000" w:themeColor="text1"/>
                <w:kern w:val="0"/>
                <w:sz w:val="21"/>
                <w:szCs w:val="21"/>
                <w:lang w:val="zh-CN" w:bidi="zh-CN"/>
                <w14:textFill>
                  <w14:solidFill>
                    <w14:schemeClr w14:val="tx1"/>
                  </w14:solidFill>
                </w14:textFill>
              </w:rPr>
            </w:pPr>
            <w:r>
              <w:rPr>
                <w:rFonts w:hint="default" w:ascii="Times New Roman" w:hAnsi="Times New Roman" w:cs="Times New Roman"/>
                <w:b/>
                <w:bCs/>
                <w:color w:val="000000" w:themeColor="text1"/>
                <w:kern w:val="0"/>
                <w:sz w:val="21"/>
                <w:szCs w:val="21"/>
                <w:lang w:val="zh-CN" w:bidi="zh-CN"/>
                <w14:textFill>
                  <w14:solidFill>
                    <w14:schemeClr w14:val="tx1"/>
                  </w14:solidFill>
                </w14:textFill>
              </w:rPr>
              <w:t>表</w:t>
            </w:r>
            <w:r>
              <w:rPr>
                <w:rFonts w:hint="default" w:ascii="Times New Roman" w:hAnsi="Times New Roman" w:cs="Times New Roman"/>
                <w:b/>
                <w:bCs/>
                <w:color w:val="000000" w:themeColor="text1"/>
                <w:kern w:val="0"/>
                <w:sz w:val="21"/>
                <w:szCs w:val="21"/>
                <w:lang w:val="en-US" w:bidi="zh-CN"/>
                <w14:textFill>
                  <w14:solidFill>
                    <w14:schemeClr w14:val="tx1"/>
                  </w14:solidFill>
                </w14:textFill>
              </w:rPr>
              <w:t>3-1</w:t>
            </w:r>
            <w:r>
              <w:rPr>
                <w:rFonts w:hint="eastAsia" w:cs="Times New Roman"/>
                <w:b/>
                <w:bCs/>
                <w:color w:val="000000" w:themeColor="text1"/>
                <w:kern w:val="0"/>
                <w:sz w:val="21"/>
                <w:szCs w:val="21"/>
                <w:lang w:val="en-US" w:bidi="zh-CN"/>
                <w14:textFill>
                  <w14:solidFill>
                    <w14:schemeClr w14:val="tx1"/>
                  </w14:solidFill>
                </w14:textFill>
              </w:rPr>
              <w:t>3</w:t>
            </w:r>
            <w:r>
              <w:rPr>
                <w:rFonts w:hint="default" w:ascii="Times New Roman" w:hAnsi="Times New Roman" w:cs="Times New Roman"/>
                <w:b/>
                <w:bCs/>
                <w:color w:val="000000" w:themeColor="text1"/>
                <w:kern w:val="0"/>
                <w:sz w:val="21"/>
                <w:szCs w:val="21"/>
                <w:lang w:val="en-US" w:bidi="zh-CN"/>
                <w14:textFill>
                  <w14:solidFill>
                    <w14:schemeClr w14:val="tx1"/>
                  </w14:solidFill>
                </w14:textFill>
              </w:rPr>
              <w:t xml:space="preserve">  </w:t>
            </w:r>
            <w:r>
              <w:rPr>
                <w:rFonts w:hint="default" w:ascii="Times New Roman" w:hAnsi="Times New Roman" w:cs="Times New Roman"/>
                <w:b/>
                <w:bCs/>
                <w:color w:val="000000" w:themeColor="text1"/>
                <w:kern w:val="0"/>
                <w:sz w:val="21"/>
                <w:szCs w:val="21"/>
                <w:lang w:val="zh-CN" w:bidi="zh-CN"/>
                <w14:textFill>
                  <w14:solidFill>
                    <w14:schemeClr w14:val="tx1"/>
                  </w14:solidFill>
                </w14:textFill>
              </w:rPr>
              <w:t>建筑施工场界环境噪声排放标准</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3"/>
              <w:gridCol w:w="2293"/>
              <w:gridCol w:w="3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41" w:type="pct"/>
                  <w:tcBorders>
                    <w:tl2br w:val="nil"/>
                    <w:tr2bl w:val="nil"/>
                  </w:tcBorders>
                  <w:noWrap w:val="0"/>
                  <w:vAlign w:val="center"/>
                </w:tcPr>
                <w:p>
                  <w:pPr>
                    <w:pStyle w:val="2"/>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类别</w:t>
                  </w:r>
                </w:p>
              </w:tc>
              <w:tc>
                <w:tcPr>
                  <w:tcW w:w="1371" w:type="pct"/>
                  <w:tcBorders>
                    <w:tl2br w:val="nil"/>
                    <w:tr2bl w:val="nil"/>
                  </w:tcBorders>
                  <w:noWrap w:val="0"/>
                  <w:vAlign w:val="center"/>
                </w:tcPr>
                <w:p>
                  <w:pPr>
                    <w:pStyle w:val="2"/>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标准值</w:t>
                  </w:r>
                </w:p>
              </w:tc>
              <w:tc>
                <w:tcPr>
                  <w:tcW w:w="2286" w:type="pct"/>
                  <w:tcBorders>
                    <w:tl2br w:val="nil"/>
                    <w:tr2bl w:val="nil"/>
                  </w:tcBorders>
                  <w:noWrap w:val="0"/>
                  <w:vAlign w:val="center"/>
                </w:tcPr>
                <w:p>
                  <w:pPr>
                    <w:pStyle w:val="2"/>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1" w:type="pct"/>
                  <w:tcBorders>
                    <w:tl2br w:val="nil"/>
                    <w:tr2bl w:val="nil"/>
                  </w:tcBorders>
                  <w:noWrap w:val="0"/>
                  <w:vAlign w:val="center"/>
                </w:tcPr>
                <w:p>
                  <w:pPr>
                    <w:pStyle w:val="2"/>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噪声</w:t>
                  </w:r>
                </w:p>
              </w:tc>
              <w:tc>
                <w:tcPr>
                  <w:tcW w:w="1371" w:type="pct"/>
                  <w:tcBorders>
                    <w:tl2br w:val="nil"/>
                    <w:tr2bl w:val="nil"/>
                  </w:tcBorders>
                  <w:noWrap w:val="0"/>
                  <w:vAlign w:val="center"/>
                </w:tcPr>
                <w:p>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昼间≤</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70</w:t>
                  </w:r>
                  <w:r>
                    <w:rPr>
                      <w:rFonts w:hint="default" w:ascii="Times New Roman" w:hAnsi="Times New Roman" w:cs="Times New Roman"/>
                      <w:color w:val="000000" w:themeColor="text1"/>
                      <w:kern w:val="0"/>
                      <w:sz w:val="21"/>
                      <w:szCs w:val="21"/>
                      <w:lang w:bidi="ar"/>
                      <w14:textFill>
                        <w14:solidFill>
                          <w14:schemeClr w14:val="tx1"/>
                        </w14:solidFill>
                      </w14:textFill>
                    </w:rPr>
                    <w:t>dB</w:t>
                  </w:r>
                </w:p>
                <w:p>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夜间≤</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55</w:t>
                  </w:r>
                  <w:r>
                    <w:rPr>
                      <w:rFonts w:hint="default" w:ascii="Times New Roman" w:hAnsi="Times New Roman" w:cs="Times New Roman"/>
                      <w:color w:val="000000" w:themeColor="text1"/>
                      <w:kern w:val="0"/>
                      <w:sz w:val="21"/>
                      <w:szCs w:val="21"/>
                      <w:lang w:bidi="ar"/>
                      <w14:textFill>
                        <w14:solidFill>
                          <w14:schemeClr w14:val="tx1"/>
                        </w14:solidFill>
                      </w14:textFill>
                    </w:rPr>
                    <w:t>dB</w:t>
                  </w:r>
                </w:p>
              </w:tc>
              <w:tc>
                <w:tcPr>
                  <w:tcW w:w="2286" w:type="pct"/>
                  <w:tcBorders>
                    <w:tl2br w:val="nil"/>
                    <w:tr2bl w:val="nil"/>
                  </w:tcBorders>
                  <w:noWrap w:val="0"/>
                  <w:vAlign w:val="center"/>
                </w:tcPr>
                <w:p>
                  <w:pPr>
                    <w:pStyle w:val="2"/>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《建筑施工场界环境噪声排放标准》（GB12523-2011）</w:t>
                  </w:r>
                </w:p>
              </w:tc>
            </w:tr>
          </w:tbl>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运营期：运营期无噪声产生。</w:t>
            </w:r>
          </w:p>
          <w:p>
            <w:pPr>
              <w:keepNext w:val="0"/>
              <w:keepLines w:val="0"/>
              <w:pageBreakBefore w:val="0"/>
              <w:widowControl w:val="0"/>
              <w:kinsoku/>
              <w:wordWrap/>
              <w:overflowPunct/>
              <w:topLinePunct w:val="0"/>
              <w:autoSpaceDE/>
              <w:autoSpaceDN/>
              <w:bidi w:val="0"/>
              <w:adjustRightInd w:val="0"/>
              <w:snapToGrid/>
              <w:spacing w:line="400" w:lineRule="exact"/>
              <w:ind w:firstLine="422" w:firstLineChars="200"/>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3、</w:t>
            </w:r>
            <w:r>
              <w:rPr>
                <w:rFonts w:hint="default" w:ascii="Times New Roman" w:hAnsi="Times New Roman" w:cs="Times New Roman"/>
                <w:b/>
                <w:bCs/>
                <w:color w:val="000000" w:themeColor="text1"/>
                <w:kern w:val="0"/>
                <w:sz w:val="21"/>
                <w:szCs w:val="21"/>
                <w14:textFill>
                  <w14:solidFill>
                    <w14:schemeClr w14:val="tx1"/>
                  </w14:solidFill>
                </w14:textFill>
              </w:rPr>
              <w:t>固体废物控制标准</w:t>
            </w:r>
          </w:p>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rPr>
                <w:rFonts w:hint="eastAsia"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一般固体废物执行《一般工业固体废物贮存和填埋污染控制标准》（GB18599-2020）</w:t>
            </w:r>
            <w:r>
              <w:rPr>
                <w:rFonts w:hint="eastAsia"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default" w:ascii="Times New Roman" w:hAnsi="Times New Roman" w:cs="Times New Roman"/>
                <w:color w:val="000000" w:themeColor="text1"/>
                <w:kern w:val="0"/>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45" w:hRule="atLeast"/>
          <w:jc w:val="center"/>
        </w:trPr>
        <w:tc>
          <w:tcPr>
            <w:tcW w:w="904" w:type="dxa"/>
            <w:noWrap w:val="0"/>
            <w:vAlign w:val="center"/>
          </w:tcPr>
          <w:p>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其他</w:t>
            </w:r>
          </w:p>
        </w:tc>
        <w:tc>
          <w:tcPr>
            <w:tcW w:w="825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根据《国务院关于印发&lt;</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十三五</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节能减排综合性工作方案&gt;的通知》</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国发〔2016〕74号</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、《关于印发大气污染防治行动计划的通知》</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国发〔2013〕37号</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目前，国家重点控制的总量因子</w:t>
            </w:r>
            <w:r>
              <w:rPr>
                <w:rFonts w:hint="default" w:ascii="Times New Roman" w:hAnsi="Times New Roman" w:cs="Times New Roman"/>
                <w:color w:val="000000" w:themeColor="text1"/>
                <w:sz w:val="21"/>
                <w:szCs w:val="21"/>
                <w:lang w:eastAsia="zh-CN"/>
                <w14:textFill>
                  <w14:solidFill>
                    <w14:schemeClr w14:val="tx1"/>
                  </w14:solidFill>
                </w14:textFill>
              </w:rPr>
              <w:t>为</w:t>
            </w:r>
            <w:r>
              <w:rPr>
                <w:rFonts w:hint="default" w:ascii="Times New Roman" w:hAnsi="Times New Roman" w:cs="Times New Roman"/>
                <w:color w:val="000000" w:themeColor="text1"/>
                <w:sz w:val="21"/>
                <w:szCs w:val="21"/>
                <w14:textFill>
                  <w14:solidFill>
                    <w14:schemeClr w14:val="tx1"/>
                  </w14:solidFill>
                </w14:textFill>
              </w:rPr>
              <w:t>：废气中排放</w:t>
            </w:r>
            <w:r>
              <w:rPr>
                <w:rFonts w:hint="default" w:ascii="Times New Roman" w:hAnsi="Times New Roman" w:cs="Times New Roman"/>
                <w:color w:val="000000" w:themeColor="text1"/>
                <w:sz w:val="21"/>
                <w:szCs w:val="21"/>
                <w:lang w:eastAsia="zh-CN"/>
                <w14:textFill>
                  <w14:solidFill>
                    <w14:schemeClr w14:val="tx1"/>
                  </w14:solidFill>
                </w14:textFill>
              </w:rPr>
              <w:t>的</w:t>
            </w: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x</w:t>
            </w: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和废水中排放的COD、NH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-N。主要污染物实行排放总量控制计划管理。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项目为生态</w:t>
            </w:r>
            <w:r>
              <w:rPr>
                <w:rFonts w:hint="default" w:ascii="Times New Roman" w:hAnsi="Times New Roman" w:cs="Times New Roman"/>
                <w:color w:val="000000" w:themeColor="text1"/>
                <w:sz w:val="21"/>
                <w:szCs w:val="21"/>
                <w:lang w:val="en-US" w:eastAsia="zh-CN"/>
                <w14:textFill>
                  <w14:solidFill>
                    <w14:schemeClr w14:val="tx1"/>
                  </w14:solidFill>
                </w14:textFill>
              </w:rPr>
              <w:t>影响</w:t>
            </w:r>
            <w:r>
              <w:rPr>
                <w:rFonts w:hint="default" w:ascii="Times New Roman" w:hAnsi="Times New Roman" w:cs="Times New Roman"/>
                <w:color w:val="000000" w:themeColor="text1"/>
                <w:sz w:val="21"/>
                <w:szCs w:val="21"/>
                <w14:textFill>
                  <w14:solidFill>
                    <w14:schemeClr w14:val="tx1"/>
                  </w14:solidFill>
                </w14:textFill>
              </w:rPr>
              <w:t>类，产生的污染物主要集中在施工期，为暂时性</w:t>
            </w:r>
            <w:r>
              <w:rPr>
                <w:rFonts w:hint="default" w:ascii="Times New Roman" w:hAnsi="Times New Roman" w:cs="Times New Roman"/>
                <w:color w:val="000000" w:themeColor="text1"/>
                <w:sz w:val="21"/>
                <w:szCs w:val="21"/>
                <w:lang w:val="en-US" w:eastAsia="zh-CN"/>
                <w14:textFill>
                  <w14:solidFill>
                    <w14:schemeClr w14:val="tx1"/>
                  </w14:solidFill>
                </w14:textFill>
              </w:rPr>
              <w:t>污染</w:t>
            </w:r>
            <w:r>
              <w:rPr>
                <w:rFonts w:hint="default" w:ascii="Times New Roman" w:hAnsi="Times New Roman" w:cs="Times New Roman"/>
                <w:color w:val="000000" w:themeColor="text1"/>
                <w:sz w:val="21"/>
                <w:szCs w:val="21"/>
                <w14:textFill>
                  <w14:solidFill>
                    <w14:schemeClr w14:val="tx1"/>
                  </w14:solidFill>
                </w14:textFill>
              </w:rPr>
              <w:t>，施工结束后各种污染源可以消除。</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综上，无需总量控制指标</w:t>
            </w:r>
            <w:r>
              <w:rPr>
                <w:rFonts w:hint="default" w:ascii="Times New Roman" w:hAnsi="Times New Roman"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p>
        </w:tc>
      </w:tr>
    </w:tbl>
    <w:p>
      <w:pPr>
        <w:pStyle w:val="18"/>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kern w:val="2"/>
          <w:sz w:val="36"/>
          <w:szCs w:val="36"/>
          <w14:textFill>
            <w14:solidFill>
              <w14:schemeClr w14:val="tx1"/>
            </w14:solidFill>
          </w14:textFill>
        </w:rPr>
        <w:br w:type="page"/>
      </w:r>
      <w:r>
        <w:rPr>
          <w:rFonts w:hint="default" w:ascii="Times New Roman" w:hAnsi="Times New Roman" w:eastAsia="黑体" w:cs="Times New Roman"/>
          <w:snapToGrid w:val="0"/>
          <w:color w:val="000000" w:themeColor="text1"/>
          <w:sz w:val="30"/>
          <w:szCs w:val="30"/>
          <w14:textFill>
            <w14:solidFill>
              <w14:schemeClr w14:val="tx1"/>
            </w14:solidFill>
          </w14:textFill>
        </w:rPr>
        <w:t>四、生态环境影响分析</w:t>
      </w:r>
    </w:p>
    <w:tbl>
      <w:tblPr>
        <w:tblStyle w:val="21"/>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70" w:hRule="atLeast"/>
          <w:jc w:val="center"/>
        </w:trPr>
        <w:tc>
          <w:tcPr>
            <w:tcW w:w="879" w:type="dxa"/>
            <w:noWrap w:val="0"/>
            <w:tcMar>
              <w:left w:w="28" w:type="dxa"/>
              <w:right w:w="28" w:type="dxa"/>
            </w:tcMar>
            <w:vAlign w:val="center"/>
          </w:tcPr>
          <w:p>
            <w:pPr>
              <w:pStyle w:val="18"/>
              <w:adjustRightInd w:val="0"/>
              <w:snapToGrid w:val="0"/>
              <w:spacing w:before="0" w:beforeAutospacing="0" w:after="0" w:afterAutospacing="0"/>
              <w:jc w:val="center"/>
              <w:rPr>
                <w:rFonts w:hint="default" w:ascii="Times New Roman" w:hAnsi="Times New Roman" w:cs="Times New Roman"/>
                <w:bCs/>
                <w:color w:val="000000" w:themeColor="text1"/>
                <w:kern w:val="2"/>
                <w:sz w:val="21"/>
                <w:szCs w:val="21"/>
                <w14:textFill>
                  <w14:solidFill>
                    <w14:schemeClr w14:val="tx1"/>
                  </w14:solidFill>
                </w14:textFill>
              </w:rPr>
            </w:pPr>
            <w:bookmarkStart w:id="4" w:name="_Hlk49796138"/>
            <w:r>
              <w:rPr>
                <w:rFonts w:hint="default" w:ascii="Times New Roman" w:hAnsi="Times New Roman" w:cs="Times New Roman"/>
                <w:bCs/>
                <w:color w:val="000000" w:themeColor="text1"/>
                <w:spacing w:val="10"/>
                <w:kern w:val="2"/>
                <w:sz w:val="21"/>
                <w:szCs w:val="21"/>
                <w14:textFill>
                  <w14:solidFill>
                    <w14:schemeClr w14:val="tx1"/>
                  </w14:solidFill>
                </w14:textFill>
              </w:rPr>
              <w:t>施工期生态环境影响分析</w:t>
            </w:r>
            <w:bookmarkEnd w:id="4"/>
          </w:p>
        </w:tc>
        <w:tc>
          <w:tcPr>
            <w:tcW w:w="8363"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项目施工过程会产生施工废气、施工废水、施工噪声、固体废物等污染物。</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（一）</w:t>
            </w:r>
            <w:r>
              <w:rPr>
                <w:rFonts w:hint="default" w:ascii="Times New Roman" w:hAnsi="Times New Roman" w:eastAsia="宋体" w:cs="Times New Roman"/>
                <w:b/>
                <w:bCs/>
                <w:color w:val="000000" w:themeColor="text1"/>
                <w:kern w:val="0"/>
                <w:sz w:val="21"/>
                <w:szCs w:val="21"/>
                <w14:textFill>
                  <w14:solidFill>
                    <w14:schemeClr w14:val="tx1"/>
                  </w14:solidFill>
                </w14:textFill>
              </w:rPr>
              <w:t>施工期大气环境影响分析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施工期的废气来源主要有：施工作业区开挖、填筑及车辆行驶过程扬尘；车辆及施工机械尾气。</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1、施工扬尘</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工程施工期间，需土地平整，堆土裸露及材料装卸过程可能会产生扬尘；车辆运输过程会产生扬尘；施工扬尘将使大气中悬浮颗粒物含量骤增，使附近的建筑物、村庄、植物等蒙上厚厚的尘土，影响周围环境的整洁。</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本项目按照《河北省扬尘污染防治办法》《河北省2023年建筑施工扬尘污染防治工作方案》《承德市建筑施工现场管理暂行办法》，采取合理安排施工进度，缩短施工期；</w:t>
            </w:r>
            <w:r>
              <w:rPr>
                <w:rFonts w:hint="eastAsia" w:cs="Times New Roman"/>
                <w:color w:val="000000" w:themeColor="text1"/>
                <w:sz w:val="21"/>
                <w:szCs w:val="21"/>
                <w:lang w:val="en-US" w:eastAsia="zh-CN"/>
                <w14:textFill>
                  <w14:solidFill>
                    <w14:schemeClr w14:val="tx1"/>
                  </w14:solidFill>
                </w14:textFill>
              </w:rPr>
              <w:t>外购商品混凝土进行建设，禁止在施工现场建设拌合站；</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大风天气禁止施工；施工场地洒水降尘；</w:t>
            </w:r>
            <w:r>
              <w:rPr>
                <w:rFonts w:hint="eastAsia" w:cs="Times New Roman"/>
                <w:color w:val="000000" w:themeColor="text1"/>
                <w:kern w:val="0"/>
                <w:sz w:val="21"/>
                <w:szCs w:val="21"/>
                <w:highlight w:val="none"/>
                <w:lang w:val="en-US" w:eastAsia="zh-CN"/>
                <w14:textFill>
                  <w14:solidFill>
                    <w14:schemeClr w14:val="tx1"/>
                  </w14:solidFill>
                </w14:textFill>
              </w:rPr>
              <w:t>对施工边界30m以内的居民区方向</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设置</w:t>
            </w:r>
            <w:r>
              <w:rPr>
                <w:rFonts w:hint="eastAsia" w:cs="Times New Roman"/>
                <w:color w:val="000000" w:themeColor="text1"/>
                <w:kern w:val="0"/>
                <w:sz w:val="21"/>
                <w:szCs w:val="21"/>
                <w:highlight w:val="none"/>
                <w:lang w:val="en-US" w:eastAsia="zh-CN"/>
                <w14:textFill>
                  <w14:solidFill>
                    <w14:schemeClr w14:val="tx1"/>
                  </w14:solidFill>
                </w14:textFill>
              </w:rPr>
              <w:t>隔声屏障等降噪设备</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；物料轻装轻卸；易起尘物料采用帆布遮盖堆存；土方开挖湿法作业；出入车辆清洗；渣土车辆密闭运输等措施。</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采取上述措施后，能够有效降低项目建设产生的大气污染物，无组织颗粒物周界外浓度最高点能够≤</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80μg/</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；达标判定依据≤2次/天</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，颗粒物排放浓度满足河北省《施工场地扬尘排放标准》（DB13/2934-2019）中限值要求，对周边大气环境影响较小</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2、车辆及施工机械尾气</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施工机械如挖掘机、</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推土机</w:t>
            </w:r>
            <w:r>
              <w:rPr>
                <w:rFonts w:hint="default" w:ascii="Times New Roman" w:hAnsi="Times New Roman" w:eastAsia="宋体" w:cs="Times New Roman"/>
                <w:color w:val="000000" w:themeColor="text1"/>
                <w:kern w:val="0"/>
                <w:sz w:val="21"/>
                <w:szCs w:val="21"/>
                <w14:textFill>
                  <w14:solidFill>
                    <w14:schemeClr w14:val="tx1"/>
                  </w14:solidFill>
                </w14:textFill>
              </w:rPr>
              <w:t>和建筑材料的运输车辆</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等</w:t>
            </w:r>
            <w:r>
              <w:rPr>
                <w:rFonts w:hint="default" w:ascii="Times New Roman" w:hAnsi="Times New Roman" w:eastAsia="宋体" w:cs="Times New Roman"/>
                <w:color w:val="000000" w:themeColor="text1"/>
                <w:kern w:val="0"/>
                <w:sz w:val="21"/>
                <w:szCs w:val="21"/>
                <w14:textFill>
                  <w14:solidFill>
                    <w14:schemeClr w14:val="tx1"/>
                  </w14:solidFill>
                </w14:textFill>
              </w:rPr>
              <w:t>均用柴油作燃料，排放的废气中主要污染物为CO、NOx等。</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但施工为流动施工，每一地点施工时间短，不会对当地环境产生明显影响。采用清洁燃料并对施工用机械设备经常维护，可减缓对</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大气</w:t>
            </w:r>
            <w:r>
              <w:rPr>
                <w:rFonts w:hint="default" w:ascii="Times New Roman" w:hAnsi="Times New Roman" w:eastAsia="宋体" w:cs="Times New Roman"/>
                <w:color w:val="000000" w:themeColor="text1"/>
                <w:kern w:val="0"/>
                <w:sz w:val="21"/>
                <w:szCs w:val="21"/>
                <w14:textFill>
                  <w14:solidFill>
                    <w14:schemeClr w14:val="tx1"/>
                  </w14:solidFill>
                </w14:textFill>
              </w:rPr>
              <w:t>环境的影响</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施工过程产生的废气会对周边大气环境造成短期的影响，随着施工进度的进行这种影响将会逐渐减弱直至消失。</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因此，经采取上述措施后，本项目对周围大气环境影响较小。</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（二）</w:t>
            </w:r>
            <w:r>
              <w:rPr>
                <w:rFonts w:hint="default" w:ascii="Times New Roman" w:hAnsi="Times New Roman" w:eastAsia="宋体" w:cs="Times New Roman"/>
                <w:b/>
                <w:bCs/>
                <w:color w:val="000000" w:themeColor="text1"/>
                <w:kern w:val="0"/>
                <w:sz w:val="21"/>
                <w:szCs w:val="21"/>
                <w14:textFill>
                  <w14:solidFill>
                    <w14:schemeClr w14:val="tx1"/>
                  </w14:solidFill>
                </w14:textFill>
              </w:rPr>
              <w:t>施工期</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水</w:t>
            </w:r>
            <w:r>
              <w:rPr>
                <w:rFonts w:hint="default" w:ascii="Times New Roman" w:hAnsi="Times New Roman" w:eastAsia="宋体" w:cs="Times New Roman"/>
                <w:b/>
                <w:bCs/>
                <w:color w:val="000000" w:themeColor="text1"/>
                <w:kern w:val="0"/>
                <w:sz w:val="21"/>
                <w:szCs w:val="21"/>
                <w14:textFill>
                  <w14:solidFill>
                    <w14:schemeClr w14:val="tx1"/>
                  </w14:solidFill>
                </w14:textFill>
              </w:rPr>
              <w:t>环境影响分析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施工期间，</w:t>
            </w:r>
            <w:r>
              <w:rPr>
                <w:rFonts w:hint="default" w:ascii="Times New Roman" w:hAnsi="Times New Roman" w:eastAsia="宋体" w:cs="Times New Roman"/>
                <w:color w:val="000000" w:themeColor="text1"/>
                <w:lang w:val="en-US" w:eastAsia="zh-CN"/>
                <w14:textFill>
                  <w14:solidFill>
                    <w14:schemeClr w14:val="tx1"/>
                  </w14:solidFill>
                </w14:textFill>
              </w:rPr>
              <w:t>施工人员均为周边居民，施工现场不设生活区，施工现场不产生生活污水</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；项目产生的废水主要为施工废水。施工废水悬浮物浓度较高，对区域水环境产生一定影响。</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工程施工期施工机械设备维修和更换零部件去附近维修厂，施工废水及车辆冲洗废水经临时沉淀池沉淀后回用或洒水降尘，不外排；临时沉淀池位置远离河流</w:t>
            </w:r>
            <w:r>
              <w:rPr>
                <w:rFonts w:hint="eastAsia" w:cs="Times New Roman"/>
                <w:color w:val="000000" w:themeColor="text1"/>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项目施工期一系列工程的施工会在一定程度上扰动水体，引起局部水域泥沙的悬浮，从而引起SS浓度增加，改变河流水质，但通过合理安排施工期时段，丰水期不施工，水流流速相对较小，因此河道底泥的扰动只会短期内使小范围水体悬浮物有所超标。待施工期结束后，河流将恢复平稳，河流水质将得到改善，对于河段下游河流断面的稳定达标、水质提升及区域自然生态环境的改善具有重要意义。</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因此，本项目施工期对周边水环境影响较小。</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（三）</w:t>
            </w:r>
            <w:r>
              <w:rPr>
                <w:rFonts w:hint="default" w:ascii="Times New Roman" w:hAnsi="Times New Roman" w:eastAsia="宋体" w:cs="Times New Roman"/>
                <w:b/>
                <w:bCs/>
                <w:color w:val="000000" w:themeColor="text1"/>
                <w:kern w:val="0"/>
                <w:sz w:val="21"/>
                <w:szCs w:val="21"/>
                <w14:textFill>
                  <w14:solidFill>
                    <w14:schemeClr w14:val="tx1"/>
                  </w14:solidFill>
                </w14:textFill>
              </w:rPr>
              <w:t>施工期</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声</w:t>
            </w:r>
            <w:r>
              <w:rPr>
                <w:rFonts w:hint="default" w:ascii="Times New Roman" w:hAnsi="Times New Roman" w:eastAsia="宋体" w:cs="Times New Roman"/>
                <w:b/>
                <w:bCs/>
                <w:color w:val="000000" w:themeColor="text1"/>
                <w:kern w:val="0"/>
                <w:sz w:val="21"/>
                <w:szCs w:val="21"/>
                <w14:textFill>
                  <w14:solidFill>
                    <w14:schemeClr w14:val="tx1"/>
                  </w14:solidFill>
                </w14:textFill>
              </w:rPr>
              <w:t>环境影响分析</w:t>
            </w:r>
          </w:p>
          <w:p>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 xml:space="preserve">施工期噪声主要由各种施工机械设备运行和物料运输所产生，施工噪声具有阶段性、临时性和不固定性。 </w:t>
            </w:r>
          </w:p>
          <w:p>
            <w:pPr>
              <w:keepNext w:val="0"/>
              <w:keepLines w:val="0"/>
              <w:pageBreakBefore w:val="0"/>
              <w:widowControl w:val="0"/>
              <w:kinsoku/>
              <w:wordWrap/>
              <w:overflowPunct/>
              <w:topLinePunct w:val="0"/>
              <w:autoSpaceDE/>
              <w:autoSpaceDN/>
              <w:bidi w:val="0"/>
              <w:snapToGrid/>
              <w:spacing w:line="400" w:lineRule="exact"/>
              <w:ind w:firstLine="422" w:firstLineChars="200"/>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 xml:space="preserve">1、施工机械噪声 </w:t>
            </w:r>
          </w:p>
          <w:p>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依据《环境噪声与振动控制工程技术导则》（HJ2034-2013）附录A中一些常用施工机械所产生的噪声值及类别实际情况，本项目施工期集中使用的机械主要为挖掘机、推土机、自卸汽车、蛙式夯机</w:t>
            </w:r>
            <w:r>
              <w:rPr>
                <w:rFonts w:hint="eastAsia" w:cs="Times New Roman"/>
                <w:color w:val="000000" w:themeColor="text1"/>
                <w:kern w:val="0"/>
                <w:sz w:val="21"/>
                <w:szCs w:val="21"/>
                <w:highlight w:val="none"/>
                <w:lang w:val="en-US" w:eastAsia="zh-CN"/>
                <w14:textFill>
                  <w14:solidFill>
                    <w14:schemeClr w14:val="tx1"/>
                  </w14:solidFill>
                </w14:textFill>
              </w:rPr>
              <w:t>、凸块振动碾、履带式拖拉机、装载机、胶轮车</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，施工机械噪声源强参数见表4-1。</w:t>
            </w:r>
          </w:p>
          <w:p>
            <w:pPr>
              <w:keepNext w:val="0"/>
              <w:keepLines w:val="0"/>
              <w:pageBreakBefore w:val="0"/>
              <w:widowControl w:val="0"/>
              <w:kinsoku/>
              <w:wordWrap/>
              <w:overflowPunct/>
              <w:topLinePunct w:val="0"/>
              <w:autoSpaceDE/>
              <w:autoSpaceDN/>
              <w:bidi w:val="0"/>
              <w:adjustRightInd w:val="0"/>
              <w:snapToGrid/>
              <w:spacing w:line="400" w:lineRule="exact"/>
              <w:ind w:firstLine="422" w:firstLineChars="200"/>
              <w:jc w:val="center"/>
              <w:textAlignment w:val="auto"/>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表</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 xml:space="preserve">4-1  </w:t>
            </w:r>
            <w:r>
              <w:rPr>
                <w:rFonts w:hint="default" w:ascii="Times New Roman" w:hAnsi="Times New Roman" w:eastAsia="宋体" w:cs="Times New Roman"/>
                <w:b/>
                <w:bCs/>
                <w:color w:val="000000" w:themeColor="text1"/>
                <w:highlight w:val="none"/>
                <w14:textFill>
                  <w14:solidFill>
                    <w14:schemeClr w14:val="tx1"/>
                  </w14:solidFill>
                </w14:textFill>
              </w:rPr>
              <w:t>施工机械噪声</w:t>
            </w:r>
            <w:r>
              <w:rPr>
                <w:rFonts w:hint="default" w:ascii="Times New Roman" w:hAnsi="Times New Roman" w:eastAsia="宋体" w:cs="Times New Roman"/>
                <w:b/>
                <w:color w:val="000000" w:themeColor="text1"/>
                <w:szCs w:val="21"/>
                <w:highlight w:val="none"/>
                <w14:textFill>
                  <w14:solidFill>
                    <w14:schemeClr w14:val="tx1"/>
                  </w14:solidFill>
                </w14:textFill>
              </w:rPr>
              <w:t>源强参数一览表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3330"/>
              <w:gridCol w:w="2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204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设备名称</w:t>
                  </w:r>
                </w:p>
              </w:tc>
              <w:tc>
                <w:tcPr>
                  <w:tcW w:w="180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噪声值（dB(A)）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04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挖掘机</w:t>
                  </w:r>
                </w:p>
              </w:tc>
              <w:tc>
                <w:tcPr>
                  <w:tcW w:w="180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04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推土机</w:t>
                  </w:r>
                </w:p>
              </w:tc>
              <w:tc>
                <w:tcPr>
                  <w:tcW w:w="180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04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自卸汽车</w:t>
                  </w:r>
                </w:p>
              </w:tc>
              <w:tc>
                <w:tcPr>
                  <w:tcW w:w="180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204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蛙式夯机</w:t>
                  </w:r>
                </w:p>
              </w:tc>
              <w:tc>
                <w:tcPr>
                  <w:tcW w:w="180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204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凸块振动碾</w:t>
                  </w:r>
                </w:p>
              </w:tc>
              <w:tc>
                <w:tcPr>
                  <w:tcW w:w="180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204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履带式拖拉机</w:t>
                  </w:r>
                </w:p>
              </w:tc>
              <w:tc>
                <w:tcPr>
                  <w:tcW w:w="180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c>
                <w:tcPr>
                  <w:tcW w:w="204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装载机</w:t>
                  </w:r>
                </w:p>
              </w:tc>
              <w:tc>
                <w:tcPr>
                  <w:tcW w:w="180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204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胶轮车</w:t>
                  </w:r>
                </w:p>
              </w:tc>
              <w:tc>
                <w:tcPr>
                  <w:tcW w:w="180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98</w:t>
                  </w:r>
                </w:p>
              </w:tc>
            </w:tr>
          </w:tbl>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 xml:space="preserve">施工机械作业时需要一定的作业空间，操作运转时有一定的工作间距，一般各施工机械中心与预测点的距离超过声源最大几何尺寸的2倍，因此各声源可近似视为点声源处理。根据点声源噪声衰减模式，估算出离声源不同距离处的噪声值。 </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本次评价采用《环境影响评价技术导则 声环境》（HJ2.4-2021）中的无指向性几何发散衰减模式，预测施工机械对施工场界贡献值，预测模式如下：</w:t>
            </w:r>
          </w:p>
          <w:p>
            <w:pPr>
              <w:pStyle w:val="17"/>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点声源几何发散衰减公</w:t>
            </w:r>
            <w:r>
              <w:rPr>
                <w:rFonts w:hint="eastAsia" w:cs="Times New Roman"/>
                <w:color w:val="000000" w:themeColor="text1"/>
                <w:highlight w:val="none"/>
                <w:lang w:val="en-US" w:eastAsia="zh-CN"/>
                <w14:textFill>
                  <w14:solidFill>
                    <w14:schemeClr w14:val="tx1"/>
                  </w14:solidFill>
                </w14:textFill>
              </w:rPr>
              <w:t>式</w:t>
            </w:r>
            <w:r>
              <w:rPr>
                <w:rFonts w:hint="default" w:ascii="Times New Roman" w:hAnsi="Times New Roman" w:eastAsia="宋体" w:cs="Times New Roman"/>
                <w:color w:val="000000" w:themeColor="text1"/>
                <w:highlight w:val="none"/>
                <w:lang w:val="en-US" w:eastAsia="zh-CN"/>
                <w14:textFill>
                  <w14:solidFill>
                    <w14:schemeClr w14:val="tx1"/>
                  </w14:solidFill>
                </w14:textFill>
              </w:rPr>
              <w:t>如下：</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i/>
                <w:color w:val="000000" w:themeColor="text1"/>
                <w:kern w:val="0"/>
                <w:sz w:val="21"/>
                <w:szCs w:val="21"/>
                <w:highlight w:val="none"/>
                <w14:textFill>
                  <w14:solidFill>
                    <w14:schemeClr w14:val="tx1"/>
                  </w14:solidFill>
                </w14:textFill>
              </w:rPr>
            </w:pPr>
            <m:oMathPara>
              <m:oMath>
                <m:sSub>
                  <m:sSubPr>
                    <m:ctrlPr>
                      <w:rPr>
                        <w:rFonts w:hint="default" w:ascii="Cambria Math" w:hAnsi="Cambria Math"/>
                        <w:i/>
                        <w:color w:val="000000" w:themeColor="text1"/>
                        <w:kern w:val="0"/>
                        <w:sz w:val="21"/>
                        <w:szCs w:val="21"/>
                        <w:highlight w:val="none"/>
                        <w14:textFill>
                          <w14:solidFill>
                            <w14:schemeClr w14:val="tx1"/>
                          </w14:solidFill>
                        </w14:textFill>
                      </w:rPr>
                    </m:ctrlPr>
                  </m:sSubPr>
                  <m:e>
                    <m:r>
                      <m:rPr/>
                      <w:rPr>
                        <w:rFonts w:hint="default" w:ascii="Cambria Math" w:hAnsi="Cambria Math"/>
                        <w:color w:val="000000" w:themeColor="text1"/>
                        <w:kern w:val="0"/>
                        <w:sz w:val="21"/>
                        <w:szCs w:val="21"/>
                        <w:highlight w:val="none"/>
                        <w:lang w:val="en-US" w:eastAsia="zh-CN"/>
                        <w14:textFill>
                          <w14:solidFill>
                            <w14:schemeClr w14:val="tx1"/>
                          </w14:solidFill>
                        </w14:textFill>
                      </w:rPr>
                      <m:t>L</m:t>
                    </m:r>
                    <m:ctrlPr>
                      <w:rPr>
                        <w:rFonts w:hint="default" w:ascii="Cambria Math" w:hAnsi="Cambria Math"/>
                        <w:i/>
                        <w:color w:val="000000" w:themeColor="text1"/>
                        <w:kern w:val="0"/>
                        <w:sz w:val="21"/>
                        <w:szCs w:val="21"/>
                        <w:highlight w:val="none"/>
                        <w14:textFill>
                          <w14:solidFill>
                            <w14:schemeClr w14:val="tx1"/>
                          </w14:solidFill>
                        </w14:textFill>
                      </w:rPr>
                    </m:ctrlPr>
                  </m:e>
                  <m:sub>
                    <m:r>
                      <m:rPr/>
                      <w:rPr>
                        <w:rFonts w:hint="default" w:ascii="Cambria Math" w:hAnsi="Cambria Math"/>
                        <w:color w:val="000000" w:themeColor="text1"/>
                        <w:kern w:val="0"/>
                        <w:sz w:val="21"/>
                        <w:szCs w:val="21"/>
                        <w:highlight w:val="none"/>
                        <w:lang w:val="en-US" w:eastAsia="zh-CN"/>
                        <w14:textFill>
                          <w14:solidFill>
                            <w14:schemeClr w14:val="tx1"/>
                          </w14:solidFill>
                        </w14:textFill>
                      </w:rPr>
                      <m:t>A</m:t>
                    </m:r>
                    <m:ctrlPr>
                      <w:rPr>
                        <w:rFonts w:hint="default" w:ascii="Cambria Math" w:hAnsi="Cambria Math"/>
                        <w:i/>
                        <w:color w:val="000000" w:themeColor="text1"/>
                        <w:kern w:val="0"/>
                        <w:sz w:val="21"/>
                        <w:szCs w:val="21"/>
                        <w:highlight w:val="none"/>
                        <w14:textFill>
                          <w14:solidFill>
                            <w14:schemeClr w14:val="tx1"/>
                          </w14:solidFill>
                        </w14:textFill>
                      </w:rPr>
                    </m:ctrlPr>
                  </m:sub>
                </m:sSub>
                <m:d>
                  <m:dPr>
                    <m:ctrlPr>
                      <w:rPr>
                        <w:rFonts w:hint="default" w:ascii="Cambria Math" w:hAnsi="Cambria Math"/>
                        <w:i/>
                        <w:color w:val="000000" w:themeColor="text1"/>
                        <w:kern w:val="0"/>
                        <w:sz w:val="21"/>
                        <w:szCs w:val="21"/>
                        <w:highlight w:val="none"/>
                        <w14:textFill>
                          <w14:solidFill>
                            <w14:schemeClr w14:val="tx1"/>
                          </w14:solidFill>
                        </w14:textFill>
                      </w:rPr>
                    </m:ctrlPr>
                  </m:dPr>
                  <m:e>
                    <m:r>
                      <m:rPr/>
                      <w:rPr>
                        <w:rFonts w:hint="default" w:ascii="Cambria Math" w:hAnsi="Cambria Math"/>
                        <w:color w:val="000000" w:themeColor="text1"/>
                        <w:kern w:val="0"/>
                        <w:sz w:val="21"/>
                        <w:szCs w:val="21"/>
                        <w:highlight w:val="none"/>
                        <w:lang w:val="en-US" w:eastAsia="zh-CN"/>
                        <w14:textFill>
                          <w14:solidFill>
                            <w14:schemeClr w14:val="tx1"/>
                          </w14:solidFill>
                        </w14:textFill>
                      </w:rPr>
                      <m:t>r</m:t>
                    </m:r>
                    <m:ctrlPr>
                      <w:rPr>
                        <w:rFonts w:hint="default" w:ascii="Cambria Math" w:hAnsi="Cambria Math"/>
                        <w:i/>
                        <w:color w:val="000000" w:themeColor="text1"/>
                        <w:kern w:val="0"/>
                        <w:sz w:val="21"/>
                        <w:szCs w:val="21"/>
                        <w:highlight w:val="none"/>
                        <w14:textFill>
                          <w14:solidFill>
                            <w14:schemeClr w14:val="tx1"/>
                          </w14:solidFill>
                        </w14:textFill>
                      </w:rPr>
                    </m:ctrlPr>
                  </m:e>
                </m:d>
                <m:r>
                  <m:rPr/>
                  <w:rPr>
                    <w:rFonts w:hint="default" w:ascii="Cambria Math" w:hAnsi="Cambria Math" w:cs="Cambria Math"/>
                    <w:color w:val="000000" w:themeColor="text1"/>
                    <w:kern w:val="0"/>
                    <w:sz w:val="21"/>
                    <w:szCs w:val="21"/>
                    <w:highlight w:val="none"/>
                    <w14:textFill>
                      <w14:solidFill>
                        <w14:schemeClr w14:val="tx1"/>
                      </w14:solidFill>
                    </w14:textFill>
                  </w:rPr>
                  <m:t>=</m:t>
                </m:r>
                <m:sSub>
                  <m:sSubPr>
                    <m:ctrlPr>
                      <w:rPr>
                        <w:rFonts w:hint="default" w:ascii="Cambria Math" w:hAnsi="Cambria Math" w:cs="Cambria Math"/>
                        <w:i/>
                        <w:color w:val="000000" w:themeColor="text1"/>
                        <w:kern w:val="0"/>
                        <w:sz w:val="21"/>
                        <w:szCs w:val="21"/>
                        <w:highlight w:val="none"/>
                        <w14:textFill>
                          <w14:solidFill>
                            <w14:schemeClr w14:val="tx1"/>
                          </w14:solidFill>
                        </w14:textFill>
                      </w:rPr>
                    </m:ctrlPr>
                  </m:sSubPr>
                  <m:e>
                    <m:r>
                      <m:rPr/>
                      <w:rPr>
                        <w:rFonts w:hint="default" w:ascii="Cambria Math" w:hAnsi="Cambria Math" w:cs="Cambria Math"/>
                        <w:color w:val="000000" w:themeColor="text1"/>
                        <w:kern w:val="0"/>
                        <w:sz w:val="21"/>
                        <w:szCs w:val="21"/>
                        <w:highlight w:val="none"/>
                        <w:lang w:val="en-US" w:eastAsia="zh-CN"/>
                        <w14:textFill>
                          <w14:solidFill>
                            <w14:schemeClr w14:val="tx1"/>
                          </w14:solidFill>
                        </w14:textFill>
                      </w:rPr>
                      <m:t>L</m:t>
                    </m:r>
                    <m:ctrlPr>
                      <w:rPr>
                        <w:rFonts w:hint="default" w:ascii="Cambria Math" w:hAnsi="Cambria Math" w:cs="Cambria Math"/>
                        <w:i/>
                        <w:color w:val="000000" w:themeColor="text1"/>
                        <w:kern w:val="0"/>
                        <w:sz w:val="21"/>
                        <w:szCs w:val="21"/>
                        <w:highlight w:val="none"/>
                        <w14:textFill>
                          <w14:solidFill>
                            <w14:schemeClr w14:val="tx1"/>
                          </w14:solidFill>
                        </w14:textFill>
                      </w:rPr>
                    </m:ctrlPr>
                  </m:e>
                  <m:sub>
                    <m:r>
                      <m:rPr/>
                      <w:rPr>
                        <w:rFonts w:hint="default" w:ascii="Cambria Math" w:hAnsi="Cambria Math" w:cs="Cambria Math"/>
                        <w:color w:val="000000" w:themeColor="text1"/>
                        <w:kern w:val="0"/>
                        <w:sz w:val="21"/>
                        <w:szCs w:val="21"/>
                        <w:highlight w:val="none"/>
                        <w:lang w:val="en-US" w:eastAsia="zh-CN"/>
                        <w14:textFill>
                          <w14:solidFill>
                            <w14:schemeClr w14:val="tx1"/>
                          </w14:solidFill>
                        </w14:textFill>
                      </w:rPr>
                      <m:t>A</m:t>
                    </m:r>
                    <m:ctrlPr>
                      <w:rPr>
                        <w:rFonts w:hint="default" w:ascii="Cambria Math" w:hAnsi="Cambria Math" w:cs="Cambria Math"/>
                        <w:i/>
                        <w:color w:val="000000" w:themeColor="text1"/>
                        <w:kern w:val="0"/>
                        <w:sz w:val="21"/>
                        <w:szCs w:val="21"/>
                        <w:highlight w:val="none"/>
                        <w14:textFill>
                          <w14:solidFill>
                            <w14:schemeClr w14:val="tx1"/>
                          </w14:solidFill>
                        </w14:textFill>
                      </w:rPr>
                    </m:ctrlPr>
                  </m:sub>
                </m:sSub>
                <m:d>
                  <m:dPr>
                    <m:ctrlPr>
                      <w:rPr>
                        <w:rFonts w:hint="default" w:ascii="Cambria Math" w:hAnsi="Cambria Math" w:cs="Cambria Math"/>
                        <w:i/>
                        <w:color w:val="000000" w:themeColor="text1"/>
                        <w:kern w:val="0"/>
                        <w:sz w:val="21"/>
                        <w:szCs w:val="21"/>
                        <w:highlight w:val="none"/>
                        <w14:textFill>
                          <w14:solidFill>
                            <w14:schemeClr w14:val="tx1"/>
                          </w14:solidFill>
                        </w14:textFill>
                      </w:rPr>
                    </m:ctrlPr>
                  </m:dPr>
                  <m:e>
                    <m:sSub>
                      <m:sSubPr>
                        <m:ctrlPr>
                          <w:rPr>
                            <w:rFonts w:hint="default" w:ascii="Cambria Math" w:hAnsi="Cambria Math" w:cs="Cambria Math"/>
                            <w:i/>
                            <w:color w:val="000000" w:themeColor="text1"/>
                            <w:kern w:val="0"/>
                            <w:sz w:val="21"/>
                            <w:szCs w:val="21"/>
                            <w:highlight w:val="none"/>
                            <w14:textFill>
                              <w14:solidFill>
                                <w14:schemeClr w14:val="tx1"/>
                              </w14:solidFill>
                            </w14:textFill>
                          </w:rPr>
                        </m:ctrlPr>
                      </m:sSubPr>
                      <m:e>
                        <m:r>
                          <m:rPr/>
                          <w:rPr>
                            <w:rFonts w:hint="default" w:ascii="Cambria Math" w:hAnsi="Cambria Math" w:cs="Cambria Math"/>
                            <w:color w:val="000000" w:themeColor="text1"/>
                            <w:kern w:val="0"/>
                            <w:sz w:val="21"/>
                            <w:szCs w:val="21"/>
                            <w:highlight w:val="none"/>
                            <w:lang w:val="en-US" w:eastAsia="zh-CN"/>
                            <w14:textFill>
                              <w14:solidFill>
                                <w14:schemeClr w14:val="tx1"/>
                              </w14:solidFill>
                            </w14:textFill>
                          </w:rPr>
                          <m:t>r</m:t>
                        </m:r>
                        <m:ctrlPr>
                          <w:rPr>
                            <w:rFonts w:hint="default" w:ascii="Cambria Math" w:hAnsi="Cambria Math" w:cs="Cambria Math"/>
                            <w:i/>
                            <w:color w:val="000000" w:themeColor="text1"/>
                            <w:kern w:val="0"/>
                            <w:sz w:val="21"/>
                            <w:szCs w:val="21"/>
                            <w:highlight w:val="none"/>
                            <w14:textFill>
                              <w14:solidFill>
                                <w14:schemeClr w14:val="tx1"/>
                              </w14:solidFill>
                            </w14:textFill>
                          </w:rPr>
                        </m:ctrlPr>
                      </m:e>
                      <m:sub>
                        <m:r>
                          <m:rPr/>
                          <w:rPr>
                            <w:rFonts w:hint="default" w:ascii="Cambria Math" w:hAnsi="Cambria Math" w:cs="Cambria Math"/>
                            <w:color w:val="000000" w:themeColor="text1"/>
                            <w:kern w:val="0"/>
                            <w:sz w:val="21"/>
                            <w:szCs w:val="21"/>
                            <w:highlight w:val="none"/>
                            <w:lang w:val="en-US" w:eastAsia="zh-CN"/>
                            <w14:textFill>
                              <w14:solidFill>
                                <w14:schemeClr w14:val="tx1"/>
                              </w14:solidFill>
                            </w14:textFill>
                          </w:rPr>
                          <m:t>0</m:t>
                        </m:r>
                        <m:ctrlPr>
                          <w:rPr>
                            <w:rFonts w:hint="default" w:ascii="Cambria Math" w:hAnsi="Cambria Math" w:cs="Cambria Math"/>
                            <w:i/>
                            <w:color w:val="000000" w:themeColor="text1"/>
                            <w:kern w:val="0"/>
                            <w:sz w:val="21"/>
                            <w:szCs w:val="21"/>
                            <w:highlight w:val="none"/>
                            <w14:textFill>
                              <w14:solidFill>
                                <w14:schemeClr w14:val="tx1"/>
                              </w14:solidFill>
                            </w14:textFill>
                          </w:rPr>
                        </m:ctrlPr>
                      </m:sub>
                    </m:sSub>
                    <m:ctrlPr>
                      <w:rPr>
                        <w:rFonts w:hint="default" w:ascii="Cambria Math" w:hAnsi="Cambria Math" w:cs="Cambria Math"/>
                        <w:i/>
                        <w:color w:val="000000" w:themeColor="text1"/>
                        <w:kern w:val="0"/>
                        <w:sz w:val="21"/>
                        <w:szCs w:val="21"/>
                        <w:highlight w:val="none"/>
                        <w14:textFill>
                          <w14:solidFill>
                            <w14:schemeClr w14:val="tx1"/>
                          </w14:solidFill>
                        </w14:textFill>
                      </w:rPr>
                    </m:ctrlPr>
                  </m:e>
                </m:d>
                <m:r>
                  <m:rPr/>
                  <w:rPr>
                    <w:rFonts w:hint="default" w:ascii="Cambria Math" w:hAnsi="Cambria Math" w:cs="Cambria Math"/>
                    <w:color w:val="000000" w:themeColor="text1"/>
                    <w:kern w:val="0"/>
                    <w:sz w:val="21"/>
                    <w:szCs w:val="21"/>
                    <w:highlight w:val="none"/>
                    <w14:textFill>
                      <w14:solidFill>
                        <w14:schemeClr w14:val="tx1"/>
                      </w14:solidFill>
                    </w14:textFill>
                  </w:rPr>
                  <m:t>−</m:t>
                </m:r>
                <m:r>
                  <m:rPr/>
                  <w:rPr>
                    <w:rFonts w:hint="default" w:ascii="Cambria Math" w:hAnsi="Cambria Math" w:cs="Cambria Math"/>
                    <w:color w:val="000000" w:themeColor="text1"/>
                    <w:kern w:val="0"/>
                    <w:sz w:val="21"/>
                    <w:szCs w:val="21"/>
                    <w:highlight w:val="none"/>
                    <w:lang w:val="en-US" w:eastAsia="zh-CN"/>
                    <w14:textFill>
                      <w14:solidFill>
                        <w14:schemeClr w14:val="tx1"/>
                      </w14:solidFill>
                    </w14:textFill>
                  </w:rPr>
                  <m:t>20</m:t>
                </m:r>
                <m:func>
                  <m:funcPr>
                    <m:ctrlPr>
                      <w:rPr>
                        <w:rFonts w:hint="default" w:ascii="Cambria Math" w:hAnsi="Cambria Math" w:cs="Cambria Math"/>
                        <w:color w:val="000000" w:themeColor="text1"/>
                        <w:kern w:val="0"/>
                        <w:sz w:val="21"/>
                        <w:szCs w:val="21"/>
                        <w:highlight w:val="none"/>
                        <w14:textFill>
                          <w14:solidFill>
                            <w14:schemeClr w14:val="tx1"/>
                          </w14:solidFill>
                        </w14:textFill>
                      </w:rPr>
                    </m:ctrlPr>
                  </m:funcPr>
                  <m:fName>
                    <m:r>
                      <m:rPr>
                        <m:sty m:val="p"/>
                      </m:rPr>
                      <w:rPr>
                        <w:rFonts w:hint="default" w:ascii="Cambria Math" w:hAnsi="Cambria Math" w:cs="Cambria Math"/>
                        <w:color w:val="000000" w:themeColor="text1"/>
                        <w:kern w:val="0"/>
                        <w:sz w:val="21"/>
                        <w:szCs w:val="21"/>
                        <w:highlight w:val="none"/>
                        <w14:textFill>
                          <w14:solidFill>
                            <w14:schemeClr w14:val="tx1"/>
                          </w14:solidFill>
                        </w14:textFill>
                      </w:rPr>
                      <m:t>log</m:t>
                    </m:r>
                    <m:ctrlPr>
                      <w:rPr>
                        <w:rFonts w:hint="default" w:ascii="Cambria Math" w:hAnsi="Cambria Math" w:cs="Cambria Math"/>
                        <w:i/>
                        <w:color w:val="000000" w:themeColor="text1"/>
                        <w:kern w:val="0"/>
                        <w:sz w:val="21"/>
                        <w:szCs w:val="21"/>
                        <w:highlight w:val="none"/>
                        <w14:textFill>
                          <w14:solidFill>
                            <w14:schemeClr w14:val="tx1"/>
                          </w14:solidFill>
                        </w14:textFill>
                      </w:rPr>
                    </m:ctrlPr>
                  </m:fName>
                  <m:e>
                    <m:d>
                      <m:dPr>
                        <m:ctrlPr>
                          <w:rPr>
                            <w:rFonts w:hint="default" w:ascii="Cambria Math" w:hAnsi="Cambria Math" w:cs="Cambria Math"/>
                            <w:i/>
                            <w:color w:val="000000" w:themeColor="text1"/>
                            <w:kern w:val="0"/>
                            <w:sz w:val="21"/>
                            <w:szCs w:val="21"/>
                            <w:highlight w:val="none"/>
                            <w14:textFill>
                              <w14:solidFill>
                                <w14:schemeClr w14:val="tx1"/>
                              </w14:solidFill>
                            </w14:textFill>
                          </w:rPr>
                        </m:ctrlPr>
                      </m:dPr>
                      <m:e>
                        <m:f>
                          <m:fPr>
                            <m:type m:val="lin"/>
                            <m:ctrlPr>
                              <w:rPr>
                                <w:rFonts w:hint="default" w:ascii="Cambria Math" w:hAnsi="Cambria Math" w:cs="Cambria Math"/>
                                <w:i/>
                                <w:color w:val="000000" w:themeColor="text1"/>
                                <w:kern w:val="0"/>
                                <w:sz w:val="21"/>
                                <w:szCs w:val="21"/>
                                <w:highlight w:val="none"/>
                                <w14:textFill>
                                  <w14:solidFill>
                                    <w14:schemeClr w14:val="tx1"/>
                                  </w14:solidFill>
                                </w14:textFill>
                              </w:rPr>
                            </m:ctrlPr>
                          </m:fPr>
                          <m:num>
                            <m:r>
                              <m:rPr/>
                              <w:rPr>
                                <w:rFonts w:hint="default" w:ascii="Cambria Math" w:hAnsi="Cambria Math" w:cs="Cambria Math"/>
                                <w:color w:val="000000" w:themeColor="text1"/>
                                <w:kern w:val="0"/>
                                <w:sz w:val="21"/>
                                <w:szCs w:val="21"/>
                                <w:highlight w:val="none"/>
                                <w:lang w:val="en-US" w:eastAsia="zh-CN"/>
                                <w14:textFill>
                                  <w14:solidFill>
                                    <w14:schemeClr w14:val="tx1"/>
                                  </w14:solidFill>
                                </w14:textFill>
                              </w:rPr>
                              <m:t>r</m:t>
                            </m:r>
                            <m:ctrlPr>
                              <w:rPr>
                                <w:rFonts w:hint="default" w:ascii="Cambria Math" w:hAnsi="Cambria Math" w:cs="Cambria Math"/>
                                <w:i/>
                                <w:color w:val="000000" w:themeColor="text1"/>
                                <w:kern w:val="0"/>
                                <w:sz w:val="21"/>
                                <w:szCs w:val="21"/>
                                <w:highlight w:val="none"/>
                                <w14:textFill>
                                  <w14:solidFill>
                                    <w14:schemeClr w14:val="tx1"/>
                                  </w14:solidFill>
                                </w14:textFill>
                              </w:rPr>
                            </m:ctrlPr>
                          </m:num>
                          <m:den>
                            <m:sSub>
                              <m:sSubPr>
                                <m:ctrlPr>
                                  <w:rPr>
                                    <w:rFonts w:hint="default" w:ascii="Cambria Math" w:hAnsi="Cambria Math" w:cs="Cambria Math"/>
                                    <w:i/>
                                    <w:color w:val="000000" w:themeColor="text1"/>
                                    <w:kern w:val="0"/>
                                    <w:sz w:val="21"/>
                                    <w:szCs w:val="21"/>
                                    <w:highlight w:val="none"/>
                                    <w14:textFill>
                                      <w14:solidFill>
                                        <w14:schemeClr w14:val="tx1"/>
                                      </w14:solidFill>
                                    </w14:textFill>
                                  </w:rPr>
                                </m:ctrlPr>
                              </m:sSubPr>
                              <m:e>
                                <m:r>
                                  <m:rPr/>
                                  <w:rPr>
                                    <w:rFonts w:hint="default" w:ascii="Cambria Math" w:hAnsi="Cambria Math" w:cs="Cambria Math"/>
                                    <w:color w:val="000000" w:themeColor="text1"/>
                                    <w:kern w:val="0"/>
                                    <w:sz w:val="21"/>
                                    <w:szCs w:val="21"/>
                                    <w:highlight w:val="none"/>
                                    <w:lang w:val="en-US" w:eastAsia="zh-CN"/>
                                    <w14:textFill>
                                      <w14:solidFill>
                                        <w14:schemeClr w14:val="tx1"/>
                                      </w14:solidFill>
                                    </w14:textFill>
                                  </w:rPr>
                                  <m:t>r</m:t>
                                </m:r>
                                <m:ctrlPr>
                                  <w:rPr>
                                    <w:rFonts w:hint="default" w:ascii="Cambria Math" w:hAnsi="Cambria Math" w:cs="Cambria Math"/>
                                    <w:i/>
                                    <w:color w:val="000000" w:themeColor="text1"/>
                                    <w:kern w:val="0"/>
                                    <w:sz w:val="21"/>
                                    <w:szCs w:val="21"/>
                                    <w:highlight w:val="none"/>
                                    <w14:textFill>
                                      <w14:solidFill>
                                        <w14:schemeClr w14:val="tx1"/>
                                      </w14:solidFill>
                                    </w14:textFill>
                                  </w:rPr>
                                </m:ctrlPr>
                              </m:e>
                              <m:sub>
                                <m:r>
                                  <m:rPr/>
                                  <w:rPr>
                                    <w:rFonts w:hint="default" w:ascii="Cambria Math" w:hAnsi="Cambria Math" w:cs="Cambria Math"/>
                                    <w:color w:val="000000" w:themeColor="text1"/>
                                    <w:kern w:val="0"/>
                                    <w:sz w:val="21"/>
                                    <w:szCs w:val="21"/>
                                    <w:highlight w:val="none"/>
                                    <w:lang w:val="en-US" w:eastAsia="zh-CN"/>
                                    <w14:textFill>
                                      <w14:solidFill>
                                        <w14:schemeClr w14:val="tx1"/>
                                      </w14:solidFill>
                                    </w14:textFill>
                                  </w:rPr>
                                  <m:t>0</m:t>
                                </m:r>
                                <m:ctrlPr>
                                  <w:rPr>
                                    <w:rFonts w:hint="default" w:ascii="Cambria Math" w:hAnsi="Cambria Math" w:cs="Cambria Math"/>
                                    <w:i/>
                                    <w:color w:val="000000" w:themeColor="text1"/>
                                    <w:kern w:val="0"/>
                                    <w:sz w:val="21"/>
                                    <w:szCs w:val="21"/>
                                    <w:highlight w:val="none"/>
                                    <w14:textFill>
                                      <w14:solidFill>
                                        <w14:schemeClr w14:val="tx1"/>
                                      </w14:solidFill>
                                    </w14:textFill>
                                  </w:rPr>
                                </m:ctrlPr>
                              </m:sub>
                            </m:sSub>
                            <m:ctrlPr>
                              <w:rPr>
                                <w:rFonts w:hint="default" w:ascii="Cambria Math" w:hAnsi="Cambria Math" w:cs="Cambria Math"/>
                                <w:i/>
                                <w:color w:val="000000" w:themeColor="text1"/>
                                <w:kern w:val="0"/>
                                <w:sz w:val="21"/>
                                <w:szCs w:val="21"/>
                                <w:highlight w:val="none"/>
                                <w14:textFill>
                                  <w14:solidFill>
                                    <w14:schemeClr w14:val="tx1"/>
                                  </w14:solidFill>
                                </w14:textFill>
                              </w:rPr>
                            </m:ctrlPr>
                          </m:den>
                        </m:f>
                        <m:ctrlPr>
                          <w:rPr>
                            <w:rFonts w:hint="default" w:ascii="Cambria Math" w:hAnsi="Cambria Math" w:cs="Cambria Math"/>
                            <w:i/>
                            <w:color w:val="000000" w:themeColor="text1"/>
                            <w:kern w:val="0"/>
                            <w:sz w:val="21"/>
                            <w:szCs w:val="21"/>
                            <w:highlight w:val="none"/>
                            <w14:textFill>
                              <w14:solidFill>
                                <w14:schemeClr w14:val="tx1"/>
                              </w14:solidFill>
                            </w14:textFill>
                          </w:rPr>
                        </m:ctrlPr>
                      </m:e>
                    </m:d>
                    <m:ctrlPr>
                      <w:rPr>
                        <w:rFonts w:hint="default" w:ascii="Cambria Math" w:hAnsi="Cambria Math" w:cs="Cambria Math"/>
                        <w:i/>
                        <w:color w:val="000000" w:themeColor="text1"/>
                        <w:kern w:val="0"/>
                        <w:sz w:val="21"/>
                        <w:szCs w:val="21"/>
                        <w:highlight w:val="none"/>
                        <w14:textFill>
                          <w14:solidFill>
                            <w14:schemeClr w14:val="tx1"/>
                          </w14:solidFill>
                        </w14:textFill>
                      </w:rPr>
                    </m:ctrlPr>
                  </m:e>
                </m:func>
              </m:oMath>
            </m:oMathPara>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eastAsia="宋体" w:cs="Times New Roman"/>
                <w:i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式中：</w:t>
            </w:r>
            <m:oMath>
              <m:sSub>
                <m:sSubPr>
                  <m:ctrlPr>
                    <w:rPr>
                      <w:rFonts w:hint="default" w:ascii="Cambria Math" w:hAnsi="Cambria Math"/>
                      <w:i/>
                      <w:color w:val="000000" w:themeColor="text1"/>
                      <w:kern w:val="0"/>
                      <w:sz w:val="21"/>
                      <w:szCs w:val="21"/>
                      <w:highlight w:val="none"/>
                      <w14:textFill>
                        <w14:solidFill>
                          <w14:schemeClr w14:val="tx1"/>
                        </w14:solidFill>
                      </w14:textFill>
                    </w:rPr>
                  </m:ctrlPr>
                </m:sSubPr>
                <m:e>
                  <m:r>
                    <m:rPr/>
                    <w:rPr>
                      <w:rFonts w:hint="default" w:ascii="Cambria Math" w:hAnsi="Cambria Math"/>
                      <w:color w:val="000000" w:themeColor="text1"/>
                      <w:kern w:val="0"/>
                      <w:sz w:val="21"/>
                      <w:szCs w:val="21"/>
                      <w:highlight w:val="none"/>
                      <w:lang w:val="en-US" w:eastAsia="zh-CN"/>
                      <w14:textFill>
                        <w14:solidFill>
                          <w14:schemeClr w14:val="tx1"/>
                        </w14:solidFill>
                      </w14:textFill>
                    </w:rPr>
                    <m:t>L</m:t>
                  </m:r>
                  <m:ctrlPr>
                    <w:rPr>
                      <w:rFonts w:hint="default" w:ascii="Cambria Math" w:hAnsi="Cambria Math"/>
                      <w:i/>
                      <w:color w:val="000000" w:themeColor="text1"/>
                      <w:kern w:val="0"/>
                      <w:sz w:val="21"/>
                      <w:szCs w:val="21"/>
                      <w:highlight w:val="none"/>
                      <w14:textFill>
                        <w14:solidFill>
                          <w14:schemeClr w14:val="tx1"/>
                        </w14:solidFill>
                      </w14:textFill>
                    </w:rPr>
                  </m:ctrlPr>
                </m:e>
                <m:sub>
                  <m:r>
                    <m:rPr/>
                    <w:rPr>
                      <w:rFonts w:hint="default" w:ascii="Cambria Math" w:hAnsi="Cambria Math"/>
                      <w:color w:val="000000" w:themeColor="text1"/>
                      <w:kern w:val="0"/>
                      <w:sz w:val="21"/>
                      <w:szCs w:val="21"/>
                      <w:highlight w:val="none"/>
                      <w:lang w:val="en-US" w:eastAsia="zh-CN"/>
                      <w14:textFill>
                        <w14:solidFill>
                          <w14:schemeClr w14:val="tx1"/>
                        </w14:solidFill>
                      </w14:textFill>
                    </w:rPr>
                    <m:t>A</m:t>
                  </m:r>
                  <m:ctrlPr>
                    <w:rPr>
                      <w:rFonts w:hint="default" w:ascii="Cambria Math" w:hAnsi="Cambria Math"/>
                      <w:i/>
                      <w:color w:val="000000" w:themeColor="text1"/>
                      <w:kern w:val="0"/>
                      <w:sz w:val="21"/>
                      <w:szCs w:val="21"/>
                      <w:highlight w:val="none"/>
                      <w14:textFill>
                        <w14:solidFill>
                          <w14:schemeClr w14:val="tx1"/>
                        </w14:solidFill>
                      </w14:textFill>
                    </w:rPr>
                  </m:ctrlPr>
                </m:sub>
              </m:sSub>
              <m:d>
                <m:dPr>
                  <m:ctrlPr>
                    <w:rPr>
                      <w:rFonts w:hint="default" w:ascii="Cambria Math" w:hAnsi="Cambria Math"/>
                      <w:i/>
                      <w:color w:val="000000" w:themeColor="text1"/>
                      <w:kern w:val="0"/>
                      <w:sz w:val="21"/>
                      <w:szCs w:val="21"/>
                      <w:highlight w:val="none"/>
                      <w14:textFill>
                        <w14:solidFill>
                          <w14:schemeClr w14:val="tx1"/>
                        </w14:solidFill>
                      </w14:textFill>
                    </w:rPr>
                  </m:ctrlPr>
                </m:dPr>
                <m:e>
                  <m:r>
                    <m:rPr/>
                    <w:rPr>
                      <w:rFonts w:hint="default" w:ascii="Cambria Math" w:hAnsi="Cambria Math"/>
                      <w:color w:val="000000" w:themeColor="text1"/>
                      <w:kern w:val="0"/>
                      <w:sz w:val="21"/>
                      <w:szCs w:val="21"/>
                      <w:highlight w:val="none"/>
                      <w:lang w:val="en-US" w:eastAsia="zh-CN"/>
                      <w14:textFill>
                        <w14:solidFill>
                          <w14:schemeClr w14:val="tx1"/>
                        </w14:solidFill>
                      </w14:textFill>
                    </w:rPr>
                    <m:t>r</m:t>
                  </m:r>
                  <m:ctrlPr>
                    <w:rPr>
                      <w:rFonts w:hint="default" w:ascii="Cambria Math" w:hAnsi="Cambria Math"/>
                      <w:i/>
                      <w:color w:val="000000" w:themeColor="text1"/>
                      <w:kern w:val="0"/>
                      <w:sz w:val="21"/>
                      <w:szCs w:val="21"/>
                      <w:highlight w:val="none"/>
                      <w14:textFill>
                        <w14:solidFill>
                          <w14:schemeClr w14:val="tx1"/>
                        </w14:solidFill>
                      </w14:textFill>
                    </w:rPr>
                  </m:ctrlPr>
                </m:e>
              </m:d>
            </m:oMath>
            <w:r>
              <w:rPr>
                <w:rFonts w:hint="default" w:ascii="Times New Roman" w:hAnsi="Times New Roman" w:eastAsia="宋体" w:cs="Times New Roman"/>
                <w:i w:val="0"/>
                <w:color w:val="000000" w:themeColor="text1"/>
                <w:kern w:val="0"/>
                <w:sz w:val="21"/>
                <w:szCs w:val="21"/>
                <w:highlight w:val="none"/>
                <w:lang w:val="en-US" w:eastAsia="zh-CN"/>
                <w14:textFill>
                  <w14:solidFill>
                    <w14:schemeClr w14:val="tx1"/>
                  </w14:solidFill>
                </w14:textFill>
              </w:rPr>
              <w:t>-点声源在预测点产生的A声级（dB(A)）；</w:t>
            </w:r>
          </w:p>
          <w:p>
            <w:pPr>
              <w:pStyle w:val="17"/>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both"/>
              <w:textAlignment w:val="auto"/>
              <w:rPr>
                <w:rFonts w:hint="default" w:ascii="Times New Roman" w:hAnsi="Times New Roman" w:eastAsia="宋体" w:cs="Times New Roman"/>
                <w:i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lang w:val="en-US" w:eastAsia="zh-CN"/>
                <w14:textFill>
                  <w14:solidFill>
                    <w14:schemeClr w14:val="tx1"/>
                  </w14:solidFill>
                </w14:textFill>
              </w:rPr>
              <w:t xml:space="preserve">      </w:t>
            </w:r>
            <m:oMath>
              <m:sSub>
                <m:sSubPr>
                  <m:ctrlPr>
                    <w:rPr>
                      <w:rFonts w:hint="default" w:ascii="Cambria Math" w:hAnsi="Cambria Math" w:cs="Cambria Math"/>
                      <w:i/>
                      <w:color w:val="000000" w:themeColor="text1"/>
                      <w:kern w:val="0"/>
                      <w:sz w:val="21"/>
                      <w:szCs w:val="21"/>
                      <w:highlight w:val="none"/>
                      <w14:textFill>
                        <w14:solidFill>
                          <w14:schemeClr w14:val="tx1"/>
                        </w14:solidFill>
                      </w14:textFill>
                    </w:rPr>
                  </m:ctrlPr>
                </m:sSubPr>
                <m:e>
                  <m:r>
                    <m:rPr/>
                    <w:rPr>
                      <w:rFonts w:hint="default" w:ascii="Cambria Math" w:hAnsi="Cambria Math" w:cs="Cambria Math"/>
                      <w:color w:val="000000" w:themeColor="text1"/>
                      <w:kern w:val="0"/>
                      <w:sz w:val="21"/>
                      <w:szCs w:val="21"/>
                      <w:highlight w:val="none"/>
                      <w:lang w:val="en-US" w:eastAsia="zh-CN"/>
                      <w14:textFill>
                        <w14:solidFill>
                          <w14:schemeClr w14:val="tx1"/>
                        </w14:solidFill>
                      </w14:textFill>
                    </w:rPr>
                    <m:t>L</m:t>
                  </m:r>
                  <m:ctrlPr>
                    <w:rPr>
                      <w:rFonts w:hint="default" w:ascii="Cambria Math" w:hAnsi="Cambria Math" w:cs="Cambria Math"/>
                      <w:i/>
                      <w:color w:val="000000" w:themeColor="text1"/>
                      <w:kern w:val="0"/>
                      <w:sz w:val="21"/>
                      <w:szCs w:val="21"/>
                      <w:highlight w:val="none"/>
                      <w14:textFill>
                        <w14:solidFill>
                          <w14:schemeClr w14:val="tx1"/>
                        </w14:solidFill>
                      </w14:textFill>
                    </w:rPr>
                  </m:ctrlPr>
                </m:e>
                <m:sub>
                  <m:r>
                    <m:rPr/>
                    <w:rPr>
                      <w:rFonts w:hint="default" w:ascii="Cambria Math" w:hAnsi="Cambria Math" w:cs="Cambria Math"/>
                      <w:color w:val="000000" w:themeColor="text1"/>
                      <w:kern w:val="0"/>
                      <w:sz w:val="21"/>
                      <w:szCs w:val="21"/>
                      <w:highlight w:val="none"/>
                      <w:lang w:val="en-US" w:eastAsia="zh-CN"/>
                      <w14:textFill>
                        <w14:solidFill>
                          <w14:schemeClr w14:val="tx1"/>
                        </w14:solidFill>
                      </w14:textFill>
                    </w:rPr>
                    <m:t>A</m:t>
                  </m:r>
                  <m:ctrlPr>
                    <w:rPr>
                      <w:rFonts w:hint="default" w:ascii="Cambria Math" w:hAnsi="Cambria Math" w:cs="Cambria Math"/>
                      <w:i/>
                      <w:color w:val="000000" w:themeColor="text1"/>
                      <w:kern w:val="0"/>
                      <w:sz w:val="21"/>
                      <w:szCs w:val="21"/>
                      <w:highlight w:val="none"/>
                      <w14:textFill>
                        <w14:solidFill>
                          <w14:schemeClr w14:val="tx1"/>
                        </w14:solidFill>
                      </w14:textFill>
                    </w:rPr>
                  </m:ctrlPr>
                </m:sub>
              </m:sSub>
              <m:d>
                <m:dPr>
                  <m:ctrlPr>
                    <w:rPr>
                      <w:rFonts w:hint="default" w:ascii="Cambria Math" w:hAnsi="Cambria Math" w:cs="Cambria Math"/>
                      <w:i/>
                      <w:color w:val="000000" w:themeColor="text1"/>
                      <w:kern w:val="0"/>
                      <w:sz w:val="21"/>
                      <w:szCs w:val="21"/>
                      <w:highlight w:val="none"/>
                      <w14:textFill>
                        <w14:solidFill>
                          <w14:schemeClr w14:val="tx1"/>
                        </w14:solidFill>
                      </w14:textFill>
                    </w:rPr>
                  </m:ctrlPr>
                </m:dPr>
                <m:e>
                  <m:sSub>
                    <m:sSubPr>
                      <m:ctrlPr>
                        <w:rPr>
                          <w:rFonts w:hint="default" w:ascii="Cambria Math" w:hAnsi="Cambria Math" w:cs="Cambria Math"/>
                          <w:i/>
                          <w:color w:val="000000" w:themeColor="text1"/>
                          <w:kern w:val="0"/>
                          <w:sz w:val="21"/>
                          <w:szCs w:val="21"/>
                          <w:highlight w:val="none"/>
                          <w14:textFill>
                            <w14:solidFill>
                              <w14:schemeClr w14:val="tx1"/>
                            </w14:solidFill>
                          </w14:textFill>
                        </w:rPr>
                      </m:ctrlPr>
                    </m:sSubPr>
                    <m:e>
                      <m:r>
                        <m:rPr/>
                        <w:rPr>
                          <w:rFonts w:hint="default" w:ascii="Cambria Math" w:hAnsi="Cambria Math" w:cs="Cambria Math"/>
                          <w:color w:val="000000" w:themeColor="text1"/>
                          <w:kern w:val="0"/>
                          <w:sz w:val="21"/>
                          <w:szCs w:val="21"/>
                          <w:highlight w:val="none"/>
                          <w:lang w:val="en-US" w:eastAsia="zh-CN"/>
                          <w14:textFill>
                            <w14:solidFill>
                              <w14:schemeClr w14:val="tx1"/>
                            </w14:solidFill>
                          </w14:textFill>
                        </w:rPr>
                        <m:t>r</m:t>
                      </m:r>
                      <m:ctrlPr>
                        <w:rPr>
                          <w:rFonts w:hint="default" w:ascii="Cambria Math" w:hAnsi="Cambria Math" w:cs="Cambria Math"/>
                          <w:i/>
                          <w:color w:val="000000" w:themeColor="text1"/>
                          <w:kern w:val="0"/>
                          <w:sz w:val="21"/>
                          <w:szCs w:val="21"/>
                          <w:highlight w:val="none"/>
                          <w14:textFill>
                            <w14:solidFill>
                              <w14:schemeClr w14:val="tx1"/>
                            </w14:solidFill>
                          </w14:textFill>
                        </w:rPr>
                      </m:ctrlPr>
                    </m:e>
                    <m:sub>
                      <m:r>
                        <m:rPr/>
                        <w:rPr>
                          <w:rFonts w:hint="default" w:ascii="Cambria Math" w:hAnsi="Cambria Math" w:cs="Cambria Math"/>
                          <w:color w:val="000000" w:themeColor="text1"/>
                          <w:kern w:val="0"/>
                          <w:sz w:val="21"/>
                          <w:szCs w:val="21"/>
                          <w:highlight w:val="none"/>
                          <w:lang w:val="en-US" w:eastAsia="zh-CN"/>
                          <w14:textFill>
                            <w14:solidFill>
                              <w14:schemeClr w14:val="tx1"/>
                            </w14:solidFill>
                          </w14:textFill>
                        </w:rPr>
                        <m:t>0</m:t>
                      </m:r>
                      <m:ctrlPr>
                        <w:rPr>
                          <w:rFonts w:hint="default" w:ascii="Cambria Math" w:hAnsi="Cambria Math" w:cs="Cambria Math"/>
                          <w:i/>
                          <w:color w:val="000000" w:themeColor="text1"/>
                          <w:kern w:val="0"/>
                          <w:sz w:val="21"/>
                          <w:szCs w:val="21"/>
                          <w:highlight w:val="none"/>
                          <w14:textFill>
                            <w14:solidFill>
                              <w14:schemeClr w14:val="tx1"/>
                            </w14:solidFill>
                          </w14:textFill>
                        </w:rPr>
                      </m:ctrlPr>
                    </m:sub>
                  </m:sSub>
                  <m:ctrlPr>
                    <w:rPr>
                      <w:rFonts w:hint="default" w:ascii="Cambria Math" w:hAnsi="Cambria Math" w:cs="Cambria Math"/>
                      <w:i/>
                      <w:color w:val="000000" w:themeColor="text1"/>
                      <w:kern w:val="0"/>
                      <w:sz w:val="21"/>
                      <w:szCs w:val="21"/>
                      <w:highlight w:val="none"/>
                      <w14:textFill>
                        <w14:solidFill>
                          <w14:schemeClr w14:val="tx1"/>
                        </w14:solidFill>
                      </w14:textFill>
                    </w:rPr>
                  </m:ctrlPr>
                </m:e>
              </m:d>
            </m:oMath>
            <w:r>
              <w:rPr>
                <w:rFonts w:hint="default" w:ascii="Times New Roman" w:hAnsi="Times New Roman" w:eastAsia="宋体" w:cs="Times New Roman"/>
                <w:i w:val="0"/>
                <w:color w:val="000000" w:themeColor="text1"/>
                <w:kern w:val="0"/>
                <w:sz w:val="21"/>
                <w:szCs w:val="21"/>
                <w:highlight w:val="none"/>
                <w:lang w:val="en-US" w:eastAsia="zh-CN"/>
                <w14:textFill>
                  <w14:solidFill>
                    <w14:schemeClr w14:val="tx1"/>
                  </w14:solidFill>
                </w14:textFill>
              </w:rPr>
              <w:t>-参考位置处的A声级（dB(A)）；</w:t>
            </w:r>
          </w:p>
          <w:p>
            <w:pPr>
              <w:pStyle w:val="17"/>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both"/>
              <w:textAlignment w:val="auto"/>
              <w:rPr>
                <w:rFonts w:hint="default" w:ascii="Times New Roman" w:hAnsi="Times New Roman" w:eastAsia="宋体" w:cs="Times New Roman"/>
                <w:i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lang w:val="en-US" w:eastAsia="zh-CN"/>
                <w14:textFill>
                  <w14:solidFill>
                    <w14:schemeClr w14:val="tx1"/>
                  </w14:solidFill>
                </w14:textFill>
              </w:rPr>
              <w:t xml:space="preserve">      </w:t>
            </w:r>
            <m:oMath>
              <m:sSub>
                <m:sSubPr>
                  <m:ctrlPr>
                    <w:rPr>
                      <w:rFonts w:hint="default" w:ascii="Cambria Math" w:hAnsi="Cambria Math" w:cs="Cambria Math"/>
                      <w:i/>
                      <w:color w:val="000000" w:themeColor="text1"/>
                      <w:kern w:val="0"/>
                      <w:sz w:val="21"/>
                      <w:szCs w:val="21"/>
                      <w:highlight w:val="none"/>
                      <w14:textFill>
                        <w14:solidFill>
                          <w14:schemeClr w14:val="tx1"/>
                        </w14:solidFill>
                      </w14:textFill>
                    </w:rPr>
                  </m:ctrlPr>
                </m:sSubPr>
                <m:e>
                  <m:r>
                    <m:rPr/>
                    <w:rPr>
                      <w:rFonts w:hint="default" w:ascii="Cambria Math" w:hAnsi="Cambria Math" w:cs="Cambria Math"/>
                      <w:color w:val="000000" w:themeColor="text1"/>
                      <w:kern w:val="0"/>
                      <w:sz w:val="21"/>
                      <w:szCs w:val="21"/>
                      <w:highlight w:val="none"/>
                      <w:lang w:val="en-US" w:eastAsia="zh-CN"/>
                      <w14:textFill>
                        <w14:solidFill>
                          <w14:schemeClr w14:val="tx1"/>
                        </w14:solidFill>
                      </w14:textFill>
                    </w:rPr>
                    <m:t>r</m:t>
                  </m:r>
                  <m:ctrlPr>
                    <w:rPr>
                      <w:rFonts w:hint="default" w:ascii="Cambria Math" w:hAnsi="Cambria Math" w:cs="Cambria Math"/>
                      <w:i/>
                      <w:color w:val="000000" w:themeColor="text1"/>
                      <w:kern w:val="0"/>
                      <w:sz w:val="21"/>
                      <w:szCs w:val="21"/>
                      <w:highlight w:val="none"/>
                      <w14:textFill>
                        <w14:solidFill>
                          <w14:schemeClr w14:val="tx1"/>
                        </w14:solidFill>
                      </w14:textFill>
                    </w:rPr>
                  </m:ctrlPr>
                </m:e>
                <m:sub>
                  <m:r>
                    <m:rPr/>
                    <w:rPr>
                      <w:rFonts w:hint="default" w:ascii="Cambria Math" w:hAnsi="Cambria Math" w:cs="Cambria Math"/>
                      <w:color w:val="000000" w:themeColor="text1"/>
                      <w:kern w:val="0"/>
                      <w:sz w:val="21"/>
                      <w:szCs w:val="21"/>
                      <w:highlight w:val="none"/>
                      <w:lang w:val="en-US" w:eastAsia="zh-CN"/>
                      <w14:textFill>
                        <w14:solidFill>
                          <w14:schemeClr w14:val="tx1"/>
                        </w14:solidFill>
                      </w14:textFill>
                    </w:rPr>
                    <m:t>0</m:t>
                  </m:r>
                  <m:ctrlPr>
                    <w:rPr>
                      <w:rFonts w:hint="default" w:ascii="Cambria Math" w:hAnsi="Cambria Math" w:cs="Cambria Math"/>
                      <w:i/>
                      <w:color w:val="000000" w:themeColor="text1"/>
                      <w:kern w:val="0"/>
                      <w:sz w:val="21"/>
                      <w:szCs w:val="21"/>
                      <w:highlight w:val="none"/>
                      <w14:textFill>
                        <w14:solidFill>
                          <w14:schemeClr w14:val="tx1"/>
                        </w14:solidFill>
                      </w14:textFill>
                    </w:rPr>
                  </m:ctrlPr>
                </m:sub>
              </m:sSub>
            </m:oMath>
            <w:r>
              <w:rPr>
                <w:rFonts w:hint="default" w:ascii="Times New Roman" w:hAnsi="Times New Roman" w:eastAsia="宋体" w:cs="Times New Roman"/>
                <w:i w:val="0"/>
                <w:color w:val="000000" w:themeColor="text1"/>
                <w:kern w:val="0"/>
                <w:sz w:val="21"/>
                <w:szCs w:val="21"/>
                <w:highlight w:val="none"/>
                <w:lang w:val="en-US" w:eastAsia="zh-CN"/>
                <w14:textFill>
                  <w14:solidFill>
                    <w14:schemeClr w14:val="tx1"/>
                  </w14:solidFill>
                </w14:textFill>
              </w:rPr>
              <w:t>-参考位置测点与声源之间的距离（m）；</w:t>
            </w:r>
          </w:p>
          <w:p>
            <w:pPr>
              <w:pStyle w:val="17"/>
              <w:keepNext w:val="0"/>
              <w:keepLines w:val="0"/>
              <w:pageBreakBefore w:val="0"/>
              <w:widowControl w:val="0"/>
              <w:numPr>
                <w:ilvl w:val="0"/>
                <w:numId w:val="0"/>
              </w:numPr>
              <w:kinsoku/>
              <w:wordWrap/>
              <w:overflowPunct/>
              <w:topLinePunct w:val="0"/>
              <w:autoSpaceDE/>
              <w:autoSpaceDN/>
              <w:bidi w:val="0"/>
              <w:adjustRightInd/>
              <w:snapToGrid/>
              <w:spacing w:after="0" w:line="400" w:lineRule="exact"/>
              <w:ind w:left="1050" w:leftChars="0" w:firstLine="420" w:firstLineChars="200"/>
              <w:jc w:val="both"/>
              <w:textAlignment w:val="auto"/>
              <w:rPr>
                <w:rFonts w:hint="default" w:ascii="Times New Roman" w:hAnsi="Times New Roman" w:eastAsia="宋体" w:cs="Times New Roman"/>
                <w:i w:val="0"/>
                <w:i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iCs/>
                <w:color w:val="000000" w:themeColor="text1"/>
                <w:kern w:val="0"/>
                <w:sz w:val="21"/>
                <w:szCs w:val="21"/>
                <w:highlight w:val="none"/>
                <w:lang w:val="en-US" w:eastAsia="zh-CN"/>
                <w14:textFill>
                  <w14:solidFill>
                    <w14:schemeClr w14:val="tx1"/>
                  </w14:solidFill>
                </w14:textFill>
              </w:rPr>
              <w:t>r</w:t>
            </w:r>
            <w:r>
              <w:rPr>
                <w:rFonts w:hint="default" w:ascii="Times New Roman" w:hAnsi="Times New Roman" w:eastAsia="宋体" w:cs="Times New Roman"/>
                <w:i w:val="0"/>
                <w:iCs w:val="0"/>
                <w:color w:val="000000" w:themeColor="text1"/>
                <w:kern w:val="0"/>
                <w:sz w:val="21"/>
                <w:szCs w:val="21"/>
                <w:highlight w:val="none"/>
                <w:lang w:val="en-US" w:eastAsia="zh-CN"/>
                <w14:textFill>
                  <w14:solidFill>
                    <w14:schemeClr w14:val="tx1"/>
                  </w14:solidFill>
                </w14:textFill>
              </w:rPr>
              <w:t>-预测点与声源之间的距离（m）。</w:t>
            </w:r>
          </w:p>
          <w:p>
            <w:pPr>
              <w:pStyle w:val="17"/>
              <w:keepNext w:val="0"/>
              <w:keepLines w:val="0"/>
              <w:pageBreakBefore w:val="0"/>
              <w:widowControl w:val="0"/>
              <w:numPr>
                <w:ilvl w:val="0"/>
                <w:numId w:val="0"/>
              </w:numPr>
              <w:kinsoku/>
              <w:wordWrap/>
              <w:overflowPunct/>
              <w:topLinePunct w:val="0"/>
              <w:autoSpaceDE/>
              <w:autoSpaceDN/>
              <w:bidi w:val="0"/>
              <w:adjustRightInd/>
              <w:snapToGrid/>
              <w:spacing w:after="0" w:line="400" w:lineRule="exact"/>
              <w:ind w:firstLine="420" w:firstLineChars="200"/>
              <w:jc w:val="both"/>
              <w:textAlignment w:val="auto"/>
              <w:rPr>
                <w:rFonts w:hint="default" w:ascii="Times New Roman" w:hAnsi="Times New Roman" w:eastAsia="宋体" w:cs="Times New Roman"/>
                <w:i w:val="0"/>
                <w:i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lang w:val="en-US" w:eastAsia="zh-CN"/>
                <w14:textFill>
                  <w14:solidFill>
                    <w14:schemeClr w14:val="tx1"/>
                  </w14:solidFill>
                </w14:textFill>
              </w:rPr>
              <w:t>噪声预测值（Leq）</w:t>
            </w:r>
            <w:r>
              <w:rPr>
                <w:rFonts w:hint="eastAsia" w:cs="Times New Roman"/>
                <w:i w:val="0"/>
                <w:iCs w:val="0"/>
                <w:color w:val="000000" w:themeColor="text1"/>
                <w:kern w:val="0"/>
                <w:sz w:val="21"/>
                <w:szCs w:val="21"/>
                <w:highlight w:val="none"/>
                <w:lang w:val="en-US" w:eastAsia="zh-CN"/>
                <w14:textFill>
                  <w14:solidFill>
                    <w14:schemeClr w14:val="tx1"/>
                  </w14:solidFill>
                </w14:textFill>
              </w:rPr>
              <w:t>计算公式</w:t>
            </w:r>
            <w:r>
              <w:rPr>
                <w:rFonts w:hint="default" w:ascii="Times New Roman" w:hAnsi="Times New Roman" w:eastAsia="宋体" w:cs="Times New Roman"/>
                <w:i w:val="0"/>
                <w:iCs w:val="0"/>
                <w:color w:val="000000" w:themeColor="text1"/>
                <w:kern w:val="0"/>
                <w:sz w:val="21"/>
                <w:szCs w:val="21"/>
                <w:highlight w:val="none"/>
                <w:lang w:val="en-US" w:eastAsia="zh-CN"/>
                <w14:textFill>
                  <w14:solidFill>
                    <w14:schemeClr w14:val="tx1"/>
                  </w14:solidFill>
                </w14:textFill>
              </w:rPr>
              <w:t>为：</w:t>
            </w:r>
          </w:p>
          <w:p>
            <w:pPr>
              <w:pStyle w:val="17"/>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i w:val="0"/>
                <w:iCs w:val="0"/>
                <w:color w:val="000000" w:themeColor="text1"/>
                <w:kern w:val="0"/>
                <w:sz w:val="21"/>
                <w:szCs w:val="21"/>
                <w:highlight w:val="none"/>
                <w:lang w:val="en-US" w:eastAsia="zh-CN"/>
                <w14:textFill>
                  <w14:solidFill>
                    <w14:schemeClr w14:val="tx1"/>
                  </w14:solidFill>
                </w14:textFill>
              </w:rPr>
            </w:pPr>
            <m:oMathPara>
              <m:oMath>
                <m:sSub>
                  <m:sSubP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sSubPr>
                  <m:e>
                    <m:r>
                      <m:rPr/>
                      <w:rPr>
                        <w:rFonts w:hint="default" w:ascii="Cambria Math" w:hAnsi="Cambria Math" w:cs="Cambria Math"/>
                        <w:color w:val="000000" w:themeColor="text1"/>
                        <w:kern w:val="0"/>
                        <w:sz w:val="21"/>
                        <w:szCs w:val="21"/>
                        <w:highlight w:val="none"/>
                        <w:lang w:val="en-US" w:eastAsia="zh-CN" w:bidi="ar-SA"/>
                        <w14:textFill>
                          <w14:solidFill>
                            <w14:schemeClr w14:val="tx1"/>
                          </w14:solidFill>
                        </w14:textFill>
                      </w:rPr>
                      <m:t>L</m:t>
                    </m: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e>
                  <m:sub>
                    <m:r>
                      <m:rPr/>
                      <w:rPr>
                        <w:rFonts w:hint="default" w:ascii="Cambria Math" w:hAnsi="Cambria Math" w:cs="Cambria Math"/>
                        <w:color w:val="000000" w:themeColor="text1"/>
                        <w:kern w:val="0"/>
                        <w:sz w:val="21"/>
                        <w:szCs w:val="21"/>
                        <w:highlight w:val="none"/>
                        <w:lang w:val="en-US" w:eastAsia="zh-CN" w:bidi="ar-SA"/>
                        <w14:textFill>
                          <w14:solidFill>
                            <w14:schemeClr w14:val="tx1"/>
                          </w14:solidFill>
                        </w14:textFill>
                      </w:rPr>
                      <m:t>A</m:t>
                    </m: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sub>
                </m:sSub>
                <m:r>
                  <m:rPr/>
                  <w:rPr>
                    <w:rFonts w:hint="default" w:ascii="Cambria Math" w:hAnsi="Cambria Math" w:cs="Cambria Math"/>
                    <w:color w:val="000000" w:themeColor="text1"/>
                    <w:kern w:val="0"/>
                    <w:sz w:val="21"/>
                    <w:szCs w:val="21"/>
                    <w:highlight w:val="none"/>
                    <w:lang w:val="en-US" w:eastAsia="zh-CN" w:bidi="ar-SA"/>
                    <w14:textFill>
                      <w14:solidFill>
                        <w14:schemeClr w14:val="tx1"/>
                      </w14:solidFill>
                    </w14:textFill>
                  </w:rPr>
                  <m:t>=10</m:t>
                </m:r>
                <m:func>
                  <m:funcP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funcPr>
                  <m:fName>
                    <m:r>
                      <m:rPr>
                        <m:sty m:val="p"/>
                      </m:rPr>
                      <w:rPr>
                        <w:rFonts w:hint="default" w:ascii="Cambria Math" w:hAnsi="Cambria Math" w:cs="Cambria Math"/>
                        <w:color w:val="000000" w:themeColor="text1"/>
                        <w:kern w:val="0"/>
                        <w:sz w:val="21"/>
                        <w:szCs w:val="21"/>
                        <w:highlight w:val="none"/>
                        <w:lang w:val="en-US" w:bidi="ar-SA"/>
                        <w14:textFill>
                          <w14:solidFill>
                            <w14:schemeClr w14:val="tx1"/>
                          </w14:solidFill>
                        </w14:textFill>
                      </w:rPr>
                      <m:t>log</m:t>
                    </m: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fName>
                  <m:e>
                    <m:d>
                      <m:dP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dPr>
                      <m:e>
                        <m:nary>
                          <m:naryPr>
                            <m:chr m:val="∑"/>
                            <m:limLoc m:val="undOv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naryPr>
                          <m:sub>
                            <m:r>
                              <m:rPr/>
                              <w:rPr>
                                <w:rFonts w:hint="default" w:ascii="Cambria Math" w:hAnsi="Cambria Math" w:cs="Cambria Math"/>
                                <w:color w:val="000000" w:themeColor="text1"/>
                                <w:kern w:val="0"/>
                                <w:sz w:val="21"/>
                                <w:szCs w:val="21"/>
                                <w:highlight w:val="none"/>
                                <w:lang w:val="en-US" w:eastAsia="zh-CN" w:bidi="ar-SA"/>
                                <w14:textFill>
                                  <w14:solidFill>
                                    <w14:schemeClr w14:val="tx1"/>
                                  </w14:solidFill>
                                </w14:textFill>
                              </w:rPr>
                              <m:t>i=1</m:t>
                            </m: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sub>
                          <m:sup>
                            <m:r>
                              <m:rPr/>
                              <w:rPr>
                                <w:rFonts w:hint="default" w:ascii="Cambria Math" w:hAnsi="Cambria Math" w:cs="Cambria Math"/>
                                <w:color w:val="000000" w:themeColor="text1"/>
                                <w:kern w:val="0"/>
                                <w:sz w:val="21"/>
                                <w:szCs w:val="21"/>
                                <w:highlight w:val="none"/>
                                <w:lang w:val="en-US" w:eastAsia="zh-CN" w:bidi="ar-SA"/>
                                <w14:textFill>
                                  <w14:solidFill>
                                    <w14:schemeClr w14:val="tx1"/>
                                  </w14:solidFill>
                                </w14:textFill>
                              </w:rPr>
                              <m:t>n</m:t>
                            </m: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sup>
                          <m:e>
                            <m:sSup>
                              <m:sSupP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sSupPr>
                              <m:e>
                                <m:r>
                                  <m:rPr/>
                                  <w:rPr>
                                    <w:rFonts w:hint="default" w:ascii="Cambria Math" w:hAnsi="Cambria Math" w:cs="Cambria Math"/>
                                    <w:color w:val="000000" w:themeColor="text1"/>
                                    <w:kern w:val="0"/>
                                    <w:sz w:val="21"/>
                                    <w:szCs w:val="21"/>
                                    <w:highlight w:val="none"/>
                                    <w:lang w:val="en-US" w:eastAsia="zh-CN" w:bidi="ar-SA"/>
                                    <w14:textFill>
                                      <w14:solidFill>
                                        <w14:schemeClr w14:val="tx1"/>
                                      </w14:solidFill>
                                    </w14:textFill>
                                  </w:rPr>
                                  <m:t>10</m:t>
                                </m: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e>
                              <m:sup>
                                <m:f>
                                  <m:fPr>
                                    <m:type m:val="lin"/>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fPr>
                                  <m:num>
                                    <m:sSub>
                                      <m:sSubP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sSubPr>
                                      <m:e>
                                        <m:r>
                                          <m:rPr/>
                                          <w:rPr>
                                            <w:rFonts w:hint="default" w:ascii="Cambria Math" w:hAnsi="Cambria Math" w:cs="Cambria Math"/>
                                            <w:color w:val="000000" w:themeColor="text1"/>
                                            <w:kern w:val="0"/>
                                            <w:sz w:val="21"/>
                                            <w:szCs w:val="21"/>
                                            <w:highlight w:val="none"/>
                                            <w:lang w:val="en-US" w:eastAsia="zh-CN" w:bidi="ar-SA"/>
                                            <w14:textFill>
                                              <w14:solidFill>
                                                <w14:schemeClr w14:val="tx1"/>
                                              </w14:solidFill>
                                            </w14:textFill>
                                          </w:rPr>
                                          <m:t>L</m:t>
                                        </m: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e>
                                      <m:sub>
                                        <m:r>
                                          <m:rPr/>
                                          <w:rPr>
                                            <w:rFonts w:hint="default" w:ascii="Cambria Math" w:hAnsi="Cambria Math" w:cs="Cambria Math"/>
                                            <w:color w:val="000000" w:themeColor="text1"/>
                                            <w:kern w:val="0"/>
                                            <w:sz w:val="21"/>
                                            <w:szCs w:val="21"/>
                                            <w:highlight w:val="none"/>
                                            <w:lang w:val="en-US" w:eastAsia="zh-CN" w:bidi="ar-SA"/>
                                            <w14:textFill>
                                              <w14:solidFill>
                                                <w14:schemeClr w14:val="tx1"/>
                                              </w14:solidFill>
                                            </w14:textFill>
                                          </w:rPr>
                                          <m:t>i</m:t>
                                        </m: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sub>
                                    </m:sSub>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num>
                                  <m:den>
                                    <m:r>
                                      <m:rPr/>
                                      <w:rPr>
                                        <w:rFonts w:hint="default" w:ascii="Cambria Math" w:hAnsi="Cambria Math" w:cs="Cambria Math"/>
                                        <w:color w:val="000000" w:themeColor="text1"/>
                                        <w:kern w:val="0"/>
                                        <w:sz w:val="21"/>
                                        <w:szCs w:val="21"/>
                                        <w:highlight w:val="none"/>
                                        <w:lang w:val="en-US" w:eastAsia="zh-CN" w:bidi="ar-SA"/>
                                        <w14:textFill>
                                          <w14:solidFill>
                                            <w14:schemeClr w14:val="tx1"/>
                                          </w14:solidFill>
                                        </w14:textFill>
                                      </w:rPr>
                                      <m:t>10</m:t>
                                    </m: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den>
                                </m:f>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sup>
                            </m:sSup>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e>
                        </m:nary>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e>
                    </m:d>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e>
                </m:func>
              </m:oMath>
            </m:oMathPara>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eastAsia="宋体" w:cs="Times New Roman"/>
                <w:i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式中：</w:t>
            </w:r>
            <m:oMath>
              <m:sSub>
                <m:sSubP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sSubPr>
                <m:e>
                  <m:r>
                    <m:rPr/>
                    <w:rPr>
                      <w:rFonts w:hint="default" w:ascii="Cambria Math" w:hAnsi="Cambria Math" w:cs="Cambria Math"/>
                      <w:color w:val="000000" w:themeColor="text1"/>
                      <w:kern w:val="0"/>
                      <w:sz w:val="21"/>
                      <w:szCs w:val="21"/>
                      <w:highlight w:val="none"/>
                      <w:lang w:val="en-US" w:eastAsia="zh-CN" w:bidi="ar-SA"/>
                      <w14:textFill>
                        <w14:solidFill>
                          <w14:schemeClr w14:val="tx1"/>
                        </w14:solidFill>
                      </w14:textFill>
                    </w:rPr>
                    <m:t>L</m:t>
                  </m: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e>
                <m:sub>
                  <m:r>
                    <m:rPr/>
                    <w:rPr>
                      <w:rFonts w:hint="default" w:ascii="Cambria Math" w:hAnsi="Cambria Math" w:cs="Cambria Math"/>
                      <w:color w:val="000000" w:themeColor="text1"/>
                      <w:kern w:val="0"/>
                      <w:sz w:val="21"/>
                      <w:szCs w:val="21"/>
                      <w:highlight w:val="none"/>
                      <w:lang w:val="en-US" w:eastAsia="zh-CN" w:bidi="ar-SA"/>
                      <w14:textFill>
                        <w14:solidFill>
                          <w14:schemeClr w14:val="tx1"/>
                        </w14:solidFill>
                      </w14:textFill>
                    </w:rPr>
                    <m:t>i</m:t>
                  </m: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sub>
              </m:sSub>
            </m:oMath>
            <w:r>
              <w:rPr>
                <w:rFonts w:hint="default" w:ascii="Times New Roman" w:hAnsi="Times New Roman" w:eastAsia="宋体" w:cs="Times New Roman"/>
                <w:i w:val="0"/>
                <w:color w:val="000000" w:themeColor="text1"/>
                <w:kern w:val="0"/>
                <w:sz w:val="21"/>
                <w:szCs w:val="21"/>
                <w:highlight w:val="none"/>
                <w:lang w:val="en-US" w:eastAsia="zh-CN"/>
                <w14:textFill>
                  <w14:solidFill>
                    <w14:schemeClr w14:val="tx1"/>
                  </w14:solidFill>
                </w14:textFill>
              </w:rPr>
              <w:t>-第i个声源声值；</w:t>
            </w:r>
          </w:p>
          <w:p>
            <w:pPr>
              <w:pStyle w:val="17"/>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both"/>
              <w:textAlignment w:val="auto"/>
              <w:rPr>
                <w:rFonts w:hint="default" w:ascii="Times New Roman" w:hAnsi="Times New Roman" w:eastAsia="宋体" w:cs="Times New Roman"/>
                <w:i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lang w:val="en-US" w:eastAsia="zh-CN"/>
                <w14:textFill>
                  <w14:solidFill>
                    <w14:schemeClr w14:val="tx1"/>
                  </w14:solidFill>
                </w14:textFill>
              </w:rPr>
              <w:t xml:space="preserve">      </w:t>
            </w:r>
            <m:oMath>
              <m:sSub>
                <m:sSubP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sSubPr>
                <m:e>
                  <m:r>
                    <m:rPr/>
                    <w:rPr>
                      <w:rFonts w:hint="default" w:ascii="Cambria Math" w:hAnsi="Cambria Math" w:cs="Cambria Math"/>
                      <w:color w:val="000000" w:themeColor="text1"/>
                      <w:kern w:val="0"/>
                      <w:sz w:val="21"/>
                      <w:szCs w:val="21"/>
                      <w:highlight w:val="none"/>
                      <w:lang w:val="en-US" w:eastAsia="zh-CN" w:bidi="ar-SA"/>
                      <w14:textFill>
                        <w14:solidFill>
                          <w14:schemeClr w14:val="tx1"/>
                        </w14:solidFill>
                      </w14:textFill>
                    </w:rPr>
                    <m:t>L</m:t>
                  </m: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e>
                <m:sub>
                  <m:r>
                    <m:rPr/>
                    <w:rPr>
                      <w:rFonts w:hint="default" w:ascii="Cambria Math" w:hAnsi="Cambria Math" w:cs="Cambria Math"/>
                      <w:color w:val="000000" w:themeColor="text1"/>
                      <w:kern w:val="0"/>
                      <w:sz w:val="21"/>
                      <w:szCs w:val="21"/>
                      <w:highlight w:val="none"/>
                      <w:lang w:val="en-US" w:eastAsia="zh-CN" w:bidi="ar-SA"/>
                      <w14:textFill>
                        <w14:solidFill>
                          <w14:schemeClr w14:val="tx1"/>
                        </w14:solidFill>
                      </w14:textFill>
                    </w:rPr>
                    <m:t>A</m:t>
                  </m:r>
                  <m:ctrlPr>
                    <w:rPr>
                      <w:rFonts w:hint="default" w:ascii="Cambria Math" w:hAnsi="Cambria Math" w:cs="Cambria Math"/>
                      <w:i/>
                      <w:iCs/>
                      <w:color w:val="000000" w:themeColor="text1"/>
                      <w:kern w:val="0"/>
                      <w:sz w:val="21"/>
                      <w:szCs w:val="21"/>
                      <w:highlight w:val="none"/>
                      <w:lang w:val="en-US" w:eastAsia="zh-CN" w:bidi="ar-SA"/>
                      <w14:textFill>
                        <w14:solidFill>
                          <w14:schemeClr w14:val="tx1"/>
                        </w14:solidFill>
                      </w14:textFill>
                    </w:rPr>
                  </m:ctrlPr>
                </m:sub>
              </m:sSub>
            </m:oMath>
            <w:r>
              <w:rPr>
                <w:rFonts w:hint="default" w:ascii="Times New Roman" w:hAnsi="Times New Roman" w:eastAsia="宋体" w:cs="Times New Roman"/>
                <w:i w:val="0"/>
                <w:color w:val="000000" w:themeColor="text1"/>
                <w:kern w:val="0"/>
                <w:sz w:val="21"/>
                <w:szCs w:val="21"/>
                <w:highlight w:val="none"/>
                <w:lang w:val="en-US" w:eastAsia="zh-CN"/>
                <w14:textFill>
                  <w14:solidFill>
                    <w14:schemeClr w14:val="tx1"/>
                  </w14:solidFill>
                </w14:textFill>
              </w:rPr>
              <w:t>-某点噪声总叠加值；</w:t>
            </w:r>
          </w:p>
          <w:p>
            <w:pPr>
              <w:pStyle w:val="17"/>
              <w:keepNext w:val="0"/>
              <w:keepLines w:val="0"/>
              <w:pageBreakBefore w:val="0"/>
              <w:widowControl w:val="0"/>
              <w:kinsoku/>
              <w:wordWrap/>
              <w:overflowPunct/>
              <w:topLinePunct w:val="0"/>
              <w:autoSpaceDE/>
              <w:autoSpaceDN/>
              <w:bidi w:val="0"/>
              <w:adjustRightInd/>
              <w:snapToGrid/>
              <w:spacing w:after="0" w:line="400" w:lineRule="exact"/>
              <w:ind w:firstLine="420" w:firstLineChars="200"/>
              <w:jc w:val="both"/>
              <w:textAlignment w:val="auto"/>
              <w:rPr>
                <w:rFonts w:hint="default" w:ascii="Times New Roman" w:hAnsi="Times New Roman" w:eastAsia="宋体" w:cs="Times New Roman"/>
                <w:i w:val="0"/>
                <w:i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lang w:val="en-US" w:eastAsia="zh-CN"/>
                <w14:textFill>
                  <w14:solidFill>
                    <w14:schemeClr w14:val="tx1"/>
                  </w14:solidFill>
                </w14:textFill>
              </w:rPr>
              <w:t xml:space="preserve">          n-声源个数。</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 xml:space="preserve">表4-2  各主要施工机械在不同距离处的贡献值  </w:t>
            </w:r>
          </w:p>
          <w:tbl>
            <w:tblPr>
              <w:tblStyle w:val="22"/>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531"/>
              <w:gridCol w:w="601"/>
              <w:gridCol w:w="601"/>
              <w:gridCol w:w="601"/>
              <w:gridCol w:w="601"/>
              <w:gridCol w:w="601"/>
              <w:gridCol w:w="601"/>
              <w:gridCol w:w="706"/>
              <w:gridCol w:w="706"/>
              <w:gridCol w:w="706"/>
              <w:gridCol w:w="706"/>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机械类型</w:t>
                  </w:r>
                </w:p>
              </w:tc>
              <w:tc>
                <w:tcPr>
                  <w:tcW w:w="326"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源强</w:t>
                  </w:r>
                </w:p>
              </w:tc>
              <w:tc>
                <w:tcPr>
                  <w:tcW w:w="4383" w:type="pct"/>
                  <w:gridSpan w:val="11"/>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距声源不同距离处的噪声值  单位：Leq，dB(A)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p>
              </w:tc>
              <w:tc>
                <w:tcPr>
                  <w:tcW w:w="326"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10m</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30m</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40m</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50m</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60m</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80m</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100m</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150m</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200m</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250m</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挖掘机</w:t>
                  </w:r>
                </w:p>
              </w:tc>
              <w:tc>
                <w:tcPr>
                  <w:tcW w:w="32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90</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58</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56</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54</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52</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46</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44</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42</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推土机</w:t>
                  </w:r>
                </w:p>
              </w:tc>
              <w:tc>
                <w:tcPr>
                  <w:tcW w:w="32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88</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68</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58</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56</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54</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52</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48</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44.5</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42</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自卸汽车</w:t>
                  </w:r>
                </w:p>
              </w:tc>
              <w:tc>
                <w:tcPr>
                  <w:tcW w:w="32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80</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48</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46</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44</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42</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36</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34</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32</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蛙式夯机</w:t>
                  </w:r>
                </w:p>
              </w:tc>
              <w:tc>
                <w:tcPr>
                  <w:tcW w:w="32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90</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70</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60</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58</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56</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54</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52</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50</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46</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44</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42</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凸块振动碾</w:t>
                  </w:r>
                </w:p>
              </w:tc>
              <w:tc>
                <w:tcPr>
                  <w:tcW w:w="32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98</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78</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68</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66</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64</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62</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60</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58</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54</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52</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50</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拖拉机</w:t>
                  </w:r>
                </w:p>
              </w:tc>
              <w:tc>
                <w:tcPr>
                  <w:tcW w:w="32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80</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70</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68</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66</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64</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62</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60</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56</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54</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52</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装载机</w:t>
                  </w:r>
                </w:p>
              </w:tc>
              <w:tc>
                <w:tcPr>
                  <w:tcW w:w="53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p>
              </w:tc>
              <w:tc>
                <w:tcPr>
                  <w:tcW w:w="60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80</w:t>
                  </w:r>
                </w:p>
              </w:tc>
              <w:tc>
                <w:tcPr>
                  <w:tcW w:w="60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70</w:t>
                  </w:r>
                </w:p>
              </w:tc>
              <w:tc>
                <w:tcPr>
                  <w:tcW w:w="60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68</w:t>
                  </w:r>
                </w:p>
              </w:tc>
              <w:tc>
                <w:tcPr>
                  <w:tcW w:w="60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66</w:t>
                  </w:r>
                </w:p>
              </w:tc>
              <w:tc>
                <w:tcPr>
                  <w:tcW w:w="60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64</w:t>
                  </w:r>
                </w:p>
              </w:tc>
              <w:tc>
                <w:tcPr>
                  <w:tcW w:w="60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62</w:t>
                  </w:r>
                </w:p>
              </w:tc>
              <w:tc>
                <w:tcPr>
                  <w:tcW w:w="70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60</w:t>
                  </w:r>
                </w:p>
              </w:tc>
              <w:tc>
                <w:tcPr>
                  <w:tcW w:w="70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56</w:t>
                  </w:r>
                </w:p>
              </w:tc>
              <w:tc>
                <w:tcPr>
                  <w:tcW w:w="70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54</w:t>
                  </w:r>
                </w:p>
              </w:tc>
              <w:tc>
                <w:tcPr>
                  <w:tcW w:w="70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52</w:t>
                  </w:r>
                </w:p>
              </w:tc>
              <w:tc>
                <w:tcPr>
                  <w:tcW w:w="71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胶轮车</w:t>
                  </w:r>
                </w:p>
              </w:tc>
              <w:tc>
                <w:tcPr>
                  <w:tcW w:w="32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98</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78</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68</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66</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64</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62</w:t>
                  </w:r>
                </w:p>
              </w:tc>
              <w:tc>
                <w:tcPr>
                  <w:tcW w:w="369"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60</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58</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54</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52</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50</w:t>
                  </w:r>
                </w:p>
              </w:tc>
              <w:tc>
                <w:tcPr>
                  <w:tcW w:w="43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48</w:t>
                  </w:r>
                </w:p>
              </w:tc>
            </w:tr>
          </w:tbl>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由上表分析可知，在单个设备施工作业情况下，施工噪声昼间在场界</w:t>
            </w:r>
            <w:r>
              <w:rPr>
                <w:rFonts w:hint="eastAsia" w:cs="Times New Roman"/>
                <w:color w:val="000000" w:themeColor="text1"/>
                <w:spacing w:val="0"/>
                <w:kern w:val="0"/>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0m处可达到《建筑施工场界环境噪声排放标准》（GB12523-2011）标准要求。</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项目施工边界距离较近的敏感点为</w:t>
            </w:r>
            <w:r>
              <w:rPr>
                <w:rFonts w:hint="eastAsia" w:cs="Times New Roman"/>
                <w:color w:val="000000" w:themeColor="text1"/>
                <w:spacing w:val="0"/>
                <w:kern w:val="0"/>
                <w:sz w:val="21"/>
                <w:szCs w:val="21"/>
                <w:highlight w:val="none"/>
                <w:lang w:val="en-US" w:eastAsia="zh-CN"/>
                <w14:textFill>
                  <w14:solidFill>
                    <w14:schemeClr w14:val="tx1"/>
                  </w14:solidFill>
                </w14:textFill>
              </w:rPr>
              <w:t>项目东侧5m处的董家店、10m处大西沟村、18m处的克勒沟村；东南侧8m处高家店村；南侧6m处石人沟村；西侧10m处的太平地村、20m处元宝洼村；北侧10m处的朝阳地村</w:t>
            </w: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本项目禁止中午及夜间施工，昼间施工噪声对周围声环境敏感点将有不同程度的影响，特别是上述距离项目区较近的居民点，这些影响将更为突出</w:t>
            </w:r>
            <w:r>
              <w:rPr>
                <w:rFonts w:hint="eastAsia" w:cs="Times New Roman"/>
                <w:color w:val="000000" w:themeColor="text1"/>
                <w:spacing w:val="0"/>
                <w:kern w:val="0"/>
                <w:sz w:val="21"/>
                <w:szCs w:val="21"/>
                <w:highlight w:val="none"/>
                <w:lang w:val="en-US" w:eastAsia="zh-CN"/>
                <w14:textFill>
                  <w14:solidFill>
                    <w14:schemeClr w14:val="tx1"/>
                  </w14:solidFill>
                </w14:textFill>
              </w:rPr>
              <w:t>，但施工期的噪声影响不可避免，且区域施工期较短，周边居民一般能够理解</w:t>
            </w: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项目采取选用低噪声设备；对设备定期保养，严格操作规程；合理布局施工现场及合理安排施工时间，中午及夜间不施工；</w:t>
            </w:r>
            <w:r>
              <w:rPr>
                <w:rFonts w:hint="eastAsia" w:cs="Times New Roman"/>
                <w:color w:val="000000" w:themeColor="text1"/>
                <w:spacing w:val="0"/>
                <w:kern w:val="0"/>
                <w:sz w:val="21"/>
                <w:szCs w:val="21"/>
                <w:highlight w:val="none"/>
                <w:lang w:val="en-US" w:eastAsia="zh-CN"/>
                <w14:textFill>
                  <w14:solidFill>
                    <w14:schemeClr w14:val="tx1"/>
                  </w14:solidFill>
                </w14:textFill>
              </w:rPr>
              <w:t>对施工边界30m以内的居民区方向</w:t>
            </w: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设置</w:t>
            </w:r>
            <w:r>
              <w:rPr>
                <w:rFonts w:hint="eastAsia" w:cs="Times New Roman"/>
                <w:color w:val="000000" w:themeColor="text1"/>
                <w:spacing w:val="0"/>
                <w:kern w:val="0"/>
                <w:sz w:val="21"/>
                <w:szCs w:val="21"/>
                <w:highlight w:val="none"/>
                <w:lang w:val="en-US" w:eastAsia="zh-CN"/>
                <w14:textFill>
                  <w14:solidFill>
                    <w14:schemeClr w14:val="tx1"/>
                  </w14:solidFill>
                </w14:textFill>
              </w:rPr>
              <w:t>隔声屏障等降噪设备</w:t>
            </w: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；加强施工管理等措施，结合类似工程，施工机械的噪声影响表现为短期性，在工程施工结束后也将消失。</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both"/>
              <w:textAlignment w:val="auto"/>
              <w:rPr>
                <w:rFonts w:hint="default" w:ascii="Times New Roman" w:hAnsi="Times New Roman" w:cs="Times New Roman"/>
                <w:b/>
                <w:bCs/>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kern w:val="0"/>
                <w:sz w:val="21"/>
                <w:szCs w:val="21"/>
                <w:highlight w:val="none"/>
                <w:lang w:val="en-US" w:eastAsia="zh-CN"/>
                <w14:textFill>
                  <w14:solidFill>
                    <w14:schemeClr w14:val="tx1"/>
                  </w14:solidFill>
                </w14:textFill>
              </w:rPr>
              <w:t xml:space="preserve">2、运输车辆噪声 </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施工时运输材料及运输土方的过程中，交通噪声可能对运输线路沿途公众产生影响。运输车辆运行具有分散性、瞬时性特点，噪声源属于流动性和不稳定性声源。在加强施工期间环境管理的前提下，工程对施工沿线周围的环境影响不明显，且施工期是短暂的，一旦施工活动结束，施工噪声也将随之结束。</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综上，项目施工噪声的影响特点为短期性、暂时性，施工单位采取合理的噪声控制管理措施，可有效降低施工噪声对环境的影响，一旦施工活动结束，施工噪声也将随之结束，</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本项目施工期对周边声环境影响可接受。</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（四）</w:t>
            </w: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施工期</w:t>
            </w: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固体废物</w:t>
            </w: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影响分析</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1、施工人员生活垃圾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本项目施工人员均为周边居民，施工现场不设生活区，施工现场不产生生活垃圾。</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pPr>
            <w:r>
              <w:rPr>
                <w:rFonts w:hint="eastAsia" w:cs="Times New Roman"/>
                <w:b/>
                <w:bCs/>
                <w:color w:val="000000" w:themeColor="text1"/>
                <w:spacing w:val="0"/>
                <w:kern w:val="0"/>
                <w:sz w:val="21"/>
                <w:szCs w:val="21"/>
                <w:lang w:val="en-US" w:eastAsia="zh-CN"/>
                <w14:textFill>
                  <w14:solidFill>
                    <w14:schemeClr w14:val="tx1"/>
                  </w14:solidFill>
                </w14:textFill>
              </w:rPr>
              <w:t>2、河道清理出的垃圾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 w:val="0"/>
                <w:bCs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河道垃圾收集与分离66700m</w:t>
            </w:r>
            <w:r>
              <w:rPr>
                <w:rFonts w:hint="eastAsia" w:cs="Times New Roman"/>
                <w:b w:val="0"/>
                <w:bCs w:val="0"/>
                <w:color w:val="000000" w:themeColor="text1"/>
                <w:spacing w:val="0"/>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，其中</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有机垃圾18000m</w:t>
            </w:r>
            <w:r>
              <w:rPr>
                <w:rFonts w:hint="eastAsia" w:cs="Times New Roman"/>
                <w:b w:val="0"/>
                <w:bCs w:val="0"/>
                <w:color w:val="000000" w:themeColor="text1"/>
                <w:spacing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w:t>
            </w:r>
            <w:r>
              <w:rPr>
                <w:rFonts w:hint="eastAsia" w:cs="Times New Roman"/>
                <w:b w:val="0"/>
                <w:bCs w:val="0"/>
                <w:color w:val="000000" w:themeColor="text1"/>
                <w:spacing w:val="0"/>
                <w:sz w:val="21"/>
                <w:szCs w:val="21"/>
                <w:lang w:val="en-US" w:eastAsia="zh-CN"/>
                <w14:textFill>
                  <w14:solidFill>
                    <w14:schemeClr w14:val="tx1"/>
                  </w14:solidFill>
                </w14:textFill>
              </w:rPr>
              <w:t>无机垃圾48700</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m</w:t>
            </w:r>
            <w:r>
              <w:rPr>
                <w:rFonts w:hint="eastAsia" w:cs="Times New Roman"/>
                <w:b w:val="0"/>
                <w:bCs w:val="0"/>
                <w:color w:val="000000" w:themeColor="text1"/>
                <w:spacing w:val="0"/>
                <w:sz w:val="21"/>
                <w:szCs w:val="21"/>
                <w:vertAlign w:val="superscript"/>
                <w:lang w:val="en-US" w:eastAsia="zh-CN"/>
                <w14:textFill>
                  <w14:solidFill>
                    <w14:schemeClr w14:val="tx1"/>
                  </w14:solidFill>
                </w14:textFill>
              </w:rPr>
              <w:t>3</w:t>
            </w:r>
            <w:r>
              <w:rPr>
                <w:rFonts w:hint="eastAsia" w:cs="Times New Roman"/>
                <w:b w:val="0"/>
                <w:bCs w:val="0"/>
                <w:color w:val="000000" w:themeColor="text1"/>
                <w:spacing w:val="0"/>
                <w:sz w:val="21"/>
                <w:szCs w:val="21"/>
                <w:lang w:val="en-US" w:eastAsia="zh-CN"/>
                <w14:textFill>
                  <w14:solidFill>
                    <w14:schemeClr w14:val="tx1"/>
                  </w14:solidFill>
                </w14:textFill>
              </w:rPr>
              <w:t>，无机垃圾用于坝后填筑，有机垃圾打包后外运至周边生活垃圾热解站进行焚烧处理。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本项目</w:t>
            </w:r>
            <w:r>
              <w:rPr>
                <w:rFonts w:hint="eastAsia" w:cs="Times New Roman"/>
                <w:b w:val="0"/>
                <w:bCs w:val="0"/>
                <w:color w:val="000000" w:themeColor="text1"/>
                <w:spacing w:val="0"/>
                <w:kern w:val="0"/>
                <w:sz w:val="21"/>
                <w:szCs w:val="21"/>
                <w:lang w:val="en-US" w:eastAsia="zh-CN"/>
                <w14:textFill>
                  <w14:solidFill>
                    <w14:schemeClr w14:val="tx1"/>
                  </w14:solidFill>
                </w14:textFill>
              </w:rPr>
              <w:t>西侧直线距离40000m处为承德市围场满族蒙古族自治县龙头山镇的</w:t>
            </w:r>
            <w:r>
              <w:rPr>
                <w:rFonts w:hint="eastAsia" w:ascii="Times New Roman" w:hAnsi="Times New Roman" w:cs="Times New Roman"/>
                <w:b w:val="0"/>
                <w:bCs w:val="0"/>
                <w:color w:val="000000" w:themeColor="text1"/>
                <w:spacing w:val="0"/>
                <w:kern w:val="0"/>
                <w:sz w:val="21"/>
                <w:szCs w:val="21"/>
                <w:lang w:val="en-US" w:eastAsia="zh-CN"/>
                <w14:textFill>
                  <w14:solidFill>
                    <w14:schemeClr w14:val="tx1"/>
                  </w14:solidFill>
                </w14:textFill>
              </w:rPr>
              <w:t>围场满族蒙古族自治县静脉产业园生活垃圾焚烧发电项目</w:t>
            </w:r>
            <w:r>
              <w:rPr>
                <w:rFonts w:hint="eastAsia" w:cs="Times New Roman"/>
                <w:b w:val="0"/>
                <w:bCs w:val="0"/>
                <w:color w:val="000000" w:themeColor="text1"/>
                <w:spacing w:val="0"/>
                <w:kern w:val="0"/>
                <w:sz w:val="21"/>
                <w:szCs w:val="21"/>
                <w:lang w:val="en-US" w:eastAsia="zh-CN"/>
                <w14:textFill>
                  <w14:solidFill>
                    <w14:schemeClr w14:val="tx1"/>
                  </w14:solidFill>
                </w14:textFill>
              </w:rPr>
              <w:t>，交通便利</w:t>
            </w: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承德伊逊海创环保科技有限责任公司委托北京神州瑞霖环境技术研究院有限公司于2021年12月编制完成《围场满族蒙古族自治县静脉产业园生活垃圾焚烧发电项目环境影响报告书》</w:t>
            </w:r>
            <w:r>
              <w:rPr>
                <w:rFonts w:hint="eastAsia" w:cs="Times New Roman"/>
                <w:b w:val="0"/>
                <w:bCs w:val="0"/>
                <w:color w:val="000000" w:themeColor="text1"/>
                <w:spacing w:val="0"/>
                <w:kern w:val="0"/>
                <w:sz w:val="21"/>
                <w:szCs w:val="21"/>
                <w:lang w:val="en-US" w:eastAsia="zh-CN"/>
                <w14:textFill>
                  <w14:solidFill>
                    <w14:schemeClr w14:val="tx1"/>
                  </w14:solidFill>
                </w14:textFill>
              </w:rPr>
              <w:t>。</w:t>
            </w: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该报告书于2022年3月24日</w:t>
            </w:r>
            <w:r>
              <w:rPr>
                <w:rFonts w:hint="eastAsia" w:cs="Times New Roman"/>
                <w:b w:val="0"/>
                <w:bCs w:val="0"/>
                <w:color w:val="000000" w:themeColor="text1"/>
                <w:spacing w:val="0"/>
                <w:kern w:val="0"/>
                <w:sz w:val="21"/>
                <w:szCs w:val="21"/>
                <w:lang w:val="en-US" w:eastAsia="zh-CN"/>
                <w14:textFill>
                  <w14:solidFill>
                    <w14:schemeClr w14:val="tx1"/>
                  </w14:solidFill>
                </w14:textFill>
              </w:rPr>
              <w:t>取得</w:t>
            </w: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承德市行政审批局</w:t>
            </w:r>
            <w:r>
              <w:rPr>
                <w:rFonts w:hint="eastAsia" w:cs="Times New Roman"/>
                <w:b w:val="0"/>
                <w:bCs w:val="0"/>
                <w:color w:val="000000" w:themeColor="text1"/>
                <w:spacing w:val="0"/>
                <w:kern w:val="0"/>
                <w:sz w:val="21"/>
                <w:szCs w:val="21"/>
                <w:lang w:val="en-US" w:eastAsia="zh-CN"/>
                <w14:textFill>
                  <w14:solidFill>
                    <w14:schemeClr w14:val="tx1"/>
                  </w14:solidFill>
                </w14:textFill>
              </w:rPr>
              <w:t>出具的批复（</w:t>
            </w: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审批文号为：承审批字</w:t>
            </w:r>
            <w:r>
              <w:rPr>
                <w:rFonts w:hint="eastAsia" w:cs="Times New Roman"/>
                <w:b w:val="0"/>
                <w:bCs w:val="0"/>
                <w:color w:val="000000" w:themeColor="text1"/>
                <w:spacing w:val="0"/>
                <w:kern w:val="0"/>
                <w:sz w:val="21"/>
                <w:szCs w:val="21"/>
                <w:lang w:val="en-US" w:eastAsia="zh-CN"/>
                <w14:textFill>
                  <w14:solidFill>
                    <w14:schemeClr w14:val="tx1"/>
                  </w14:solidFill>
                </w14:textFill>
              </w:rPr>
              <w:t>[</w:t>
            </w: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2022</w:t>
            </w:r>
            <w:r>
              <w:rPr>
                <w:rFonts w:hint="eastAsia" w:cs="Times New Roman"/>
                <w:b w:val="0"/>
                <w:bCs w:val="0"/>
                <w:color w:val="000000" w:themeColor="text1"/>
                <w:spacing w:val="0"/>
                <w:kern w:val="0"/>
                <w:sz w:val="21"/>
                <w:szCs w:val="21"/>
                <w:lang w:val="en-US" w:eastAsia="zh-CN"/>
                <w14:textFill>
                  <w14:solidFill>
                    <w14:schemeClr w14:val="tx1"/>
                  </w14:solidFill>
                </w14:textFill>
              </w:rPr>
              <w:t>]</w:t>
            </w: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46号</w:t>
            </w:r>
            <w:r>
              <w:rPr>
                <w:rFonts w:hint="eastAsia" w:cs="Times New Roman"/>
                <w:b w:val="0"/>
                <w:bCs w:val="0"/>
                <w:color w:val="000000" w:themeColor="text1"/>
                <w:spacing w:val="0"/>
                <w:kern w:val="0"/>
                <w:sz w:val="21"/>
                <w:szCs w:val="21"/>
                <w:lang w:val="en-US" w:eastAsia="zh-CN"/>
                <w14:textFill>
                  <w14:solidFill>
                    <w14:schemeClr w14:val="tx1"/>
                  </w14:solidFill>
                </w14:textFill>
              </w:rPr>
              <w:t>）；于2023年5月18日完成企业自主验收</w:t>
            </w: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w:t>
            </w:r>
            <w:r>
              <w:rPr>
                <w:rFonts w:hint="eastAsia" w:cs="Times New Roman"/>
                <w:b w:val="0"/>
                <w:bCs w:val="0"/>
                <w:color w:val="000000" w:themeColor="text1"/>
                <w:spacing w:val="0"/>
                <w:kern w:val="0"/>
                <w:sz w:val="21"/>
                <w:szCs w:val="21"/>
                <w:lang w:val="en-US" w:eastAsia="zh-CN"/>
                <w14:textFill>
                  <w14:solidFill>
                    <w14:schemeClr w14:val="tx1"/>
                  </w14:solidFill>
                </w14:textFill>
              </w:rPr>
              <w:t>并取得验收意见</w:t>
            </w: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b w:val="0"/>
                <w:bCs w:val="0"/>
                <w:color w:val="000000" w:themeColor="text1"/>
                <w:spacing w:val="0"/>
                <w:sz w:val="21"/>
                <w:szCs w:val="21"/>
                <w:lang w:val="en-US" w:eastAsia="zh-CN"/>
                <w14:textFill>
                  <w14:solidFill>
                    <w14:schemeClr w14:val="tx1"/>
                  </w14:solidFill>
                </w14:textFill>
              </w:rPr>
            </w:pPr>
            <w:r>
              <w:rPr>
                <w:rFonts w:hint="eastAsia" w:cs="Times New Roman"/>
                <w:b w:val="0"/>
                <w:bCs w:val="0"/>
                <w:color w:val="000000" w:themeColor="text1"/>
                <w:spacing w:val="0"/>
                <w:kern w:val="0"/>
                <w:sz w:val="21"/>
                <w:szCs w:val="21"/>
                <w:lang w:val="en-US" w:eastAsia="zh-CN"/>
                <w14:textFill>
                  <w14:solidFill>
                    <w14:schemeClr w14:val="tx1"/>
                  </w14:solidFill>
                </w14:textFill>
              </w:rPr>
              <w:t>本项目施工期清理出</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有机垃圾18000m</w:t>
            </w:r>
            <w:r>
              <w:rPr>
                <w:rFonts w:hint="eastAsia" w:cs="Times New Roman"/>
                <w:b w:val="0"/>
                <w:bCs w:val="0"/>
                <w:color w:val="000000" w:themeColor="text1"/>
                <w:spacing w:val="0"/>
                <w:sz w:val="21"/>
                <w:szCs w:val="21"/>
                <w:vertAlign w:val="superscript"/>
                <w:lang w:val="en-US" w:eastAsia="zh-CN"/>
                <w14:textFill>
                  <w14:solidFill>
                    <w14:schemeClr w14:val="tx1"/>
                  </w14:solidFill>
                </w14:textFill>
              </w:rPr>
              <w:t>3</w:t>
            </w:r>
            <w:r>
              <w:rPr>
                <w:rFonts w:hint="eastAsia" w:cs="Times New Roman"/>
                <w:b w:val="0"/>
                <w:bCs w:val="0"/>
                <w:color w:val="000000" w:themeColor="text1"/>
                <w:spacing w:val="0"/>
                <w:sz w:val="21"/>
                <w:szCs w:val="21"/>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有机垃圾</w:t>
            </w:r>
            <w:r>
              <w:rPr>
                <w:rFonts w:hint="eastAsia" w:cs="Times New Roman"/>
                <w:b w:val="0"/>
                <w:bCs w:val="0"/>
                <w:color w:val="000000" w:themeColor="text1"/>
                <w:spacing w:val="0"/>
                <w:sz w:val="21"/>
                <w:szCs w:val="21"/>
                <w:lang w:val="en-US" w:eastAsia="zh-CN"/>
                <w14:textFill>
                  <w14:solidFill>
                    <w14:schemeClr w14:val="tx1"/>
                  </w14:solidFill>
                </w14:textFill>
              </w:rPr>
              <w:t>密度按0.488t/m</w:t>
            </w:r>
            <w:r>
              <w:rPr>
                <w:rFonts w:hint="eastAsia" w:cs="Times New Roman"/>
                <w:b w:val="0"/>
                <w:bCs w:val="0"/>
                <w:color w:val="000000" w:themeColor="text1"/>
                <w:spacing w:val="0"/>
                <w:sz w:val="21"/>
                <w:szCs w:val="21"/>
                <w:vertAlign w:val="superscript"/>
                <w:lang w:val="en-US" w:eastAsia="zh-CN"/>
                <w14:textFill>
                  <w14:solidFill>
                    <w14:schemeClr w14:val="tx1"/>
                  </w14:solidFill>
                </w14:textFill>
              </w:rPr>
              <w:t>3</w:t>
            </w:r>
            <w:r>
              <w:rPr>
                <w:rFonts w:hint="eastAsia" w:cs="Times New Roman"/>
                <w:b w:val="0"/>
                <w:bCs w:val="0"/>
                <w:color w:val="000000" w:themeColor="text1"/>
                <w:spacing w:val="0"/>
                <w:sz w:val="21"/>
                <w:szCs w:val="21"/>
                <w:lang w:val="en-US" w:eastAsia="zh-CN"/>
                <w14:textFill>
                  <w14:solidFill>
                    <w14:schemeClr w14:val="tx1"/>
                  </w14:solidFill>
                </w14:textFill>
              </w:rPr>
              <w:t>计，则</w:t>
            </w:r>
            <w:r>
              <w:rPr>
                <w:rFonts w:hint="eastAsia" w:cs="Times New Roman"/>
                <w:b w:val="0"/>
                <w:bCs w:val="0"/>
                <w:color w:val="000000" w:themeColor="text1"/>
                <w:spacing w:val="0"/>
                <w:kern w:val="0"/>
                <w:sz w:val="21"/>
                <w:szCs w:val="21"/>
                <w:lang w:val="en-US" w:eastAsia="zh-CN"/>
                <w14:textFill>
                  <w14:solidFill>
                    <w14:schemeClr w14:val="tx1"/>
                  </w14:solidFill>
                </w14:textFill>
              </w:rPr>
              <w:t>施工期清理出</w:t>
            </w:r>
            <w:r>
              <w:rPr>
                <w:rFonts w:hint="eastAsia" w:cs="Times New Roman"/>
                <w:b w:val="0"/>
                <w:bCs w:val="0"/>
                <w:color w:val="000000" w:themeColor="text1"/>
                <w:spacing w:val="0"/>
                <w:sz w:val="21"/>
                <w:szCs w:val="21"/>
                <w:lang w:val="en-US" w:eastAsia="zh-CN"/>
                <w14:textFill>
                  <w14:solidFill>
                    <w14:schemeClr w14:val="tx1"/>
                  </w14:solidFill>
                </w14:textFill>
              </w:rPr>
              <w:t>8784t</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有机垃圾</w:t>
            </w:r>
            <w:r>
              <w:rPr>
                <w:rFonts w:hint="eastAsia" w:cs="Times New Roman"/>
                <w:b w:val="0"/>
                <w:bCs w:val="0"/>
                <w:color w:val="000000" w:themeColor="text1"/>
                <w:spacing w:val="0"/>
                <w:sz w:val="21"/>
                <w:szCs w:val="21"/>
                <w:lang w:val="en-US" w:eastAsia="zh-CN"/>
                <w14:textFill>
                  <w14:solidFill>
                    <w14:schemeClr w14:val="tx1"/>
                  </w14:solidFill>
                </w14:textFill>
              </w:rPr>
              <w:t>；本项目丰水期不施工，施工段为4-6月、9-12月（213d/a，施工期内共施工639d），每天约清理出13.75t有机垃圾。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s="Times New Roman"/>
                <w:b w:val="0"/>
                <w:bCs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spacing w:val="0"/>
                <w:kern w:val="0"/>
                <w:sz w:val="21"/>
                <w:szCs w:val="21"/>
                <w:lang w:val="en-US" w:eastAsia="zh-CN"/>
                <w14:textFill>
                  <w14:solidFill>
                    <w14:schemeClr w14:val="tx1"/>
                  </w14:solidFill>
                </w14:textFill>
              </w:rPr>
              <w:t>围场</w:t>
            </w:r>
            <w:r>
              <w:rPr>
                <w:rFonts w:hint="eastAsia" w:ascii="Times New Roman" w:hAnsi="Times New Roman" w:eastAsia="宋体" w:cs="Times New Roman"/>
                <w:b w:val="0"/>
                <w:bCs w:val="0"/>
                <w:color w:val="000000" w:themeColor="text1"/>
                <w:spacing w:val="0"/>
                <w:kern w:val="0"/>
                <w:sz w:val="21"/>
                <w:szCs w:val="21"/>
                <w:lang w:val="en-US" w:eastAsia="zh-CN"/>
                <w14:textFill>
                  <w14:solidFill>
                    <w14:schemeClr w14:val="tx1"/>
                  </w14:solidFill>
                </w14:textFill>
              </w:rPr>
              <w:t>满族蒙古族自治县静脉产业园生活垃圾焚烧发电项目处理规模为：</w:t>
            </w:r>
            <w:r>
              <w:rPr>
                <w:rFonts w:hint="default" w:ascii="Times New Roman" w:hAnsi="Times New Roman" w:eastAsia="宋体" w:cs="Times New Roman"/>
                <w:b w:val="0"/>
                <w:bCs w:val="0"/>
                <w:color w:val="000000" w:themeColor="text1"/>
                <w:spacing w:val="0"/>
                <w:kern w:val="0"/>
                <w:sz w:val="21"/>
                <w:szCs w:val="21"/>
                <w:lang w:val="en-US" w:eastAsia="zh-CN"/>
                <w14:textFill>
                  <w14:solidFill>
                    <w14:schemeClr w14:val="tx1"/>
                  </w14:solidFill>
                </w14:textFill>
              </w:rPr>
              <w:t>全厂</w:t>
            </w:r>
            <w:r>
              <w:rPr>
                <w:rFonts w:hint="eastAsia" w:ascii="Times New Roman" w:hAnsi="Times New Roman" w:eastAsia="宋体" w:cs="Times New Roman"/>
                <w:b w:val="0"/>
                <w:bCs w:val="0"/>
                <w:color w:val="000000" w:themeColor="text1"/>
                <w:spacing w:val="0"/>
                <w:kern w:val="0"/>
                <w:sz w:val="21"/>
                <w:szCs w:val="21"/>
                <w:lang w:val="en-US" w:eastAsia="zh-CN"/>
                <w14:textFill>
                  <w14:solidFill>
                    <w14:schemeClr w14:val="tx1"/>
                  </w14:solidFill>
                </w14:textFill>
              </w:rPr>
              <w:t>日处理餐厨垃圾20吨、</w:t>
            </w:r>
            <w:r>
              <w:rPr>
                <w:rFonts w:hint="default" w:ascii="Times New Roman" w:hAnsi="Times New Roman" w:eastAsia="宋体" w:cs="Times New Roman"/>
                <w:b w:val="0"/>
                <w:bCs w:val="0"/>
                <w:color w:val="000000" w:themeColor="text1"/>
                <w:spacing w:val="0"/>
                <w:kern w:val="0"/>
                <w:sz w:val="21"/>
                <w:szCs w:val="21"/>
                <w:lang w:val="en-US" w:eastAsia="zh-CN"/>
                <w14:textFill>
                  <w14:solidFill>
                    <w14:schemeClr w14:val="tx1"/>
                  </w14:solidFill>
                </w14:textFill>
              </w:rPr>
              <w:t>日焚烧处理生活垃圾300吨，年处理垃圾10万吨，年运行时间8000小时</w:t>
            </w:r>
            <w:r>
              <w:rPr>
                <w:rFonts w:hint="eastAsia" w:ascii="Times New Roman" w:hAnsi="Times New Roman" w:eastAsia="宋体" w:cs="Times New Roman"/>
                <w:b w:val="0"/>
                <w:bCs w:val="0"/>
                <w:color w:val="000000" w:themeColor="text1"/>
                <w:spacing w:val="0"/>
                <w:kern w:val="0"/>
                <w:sz w:val="21"/>
                <w:szCs w:val="21"/>
                <w:lang w:val="en-US" w:eastAsia="zh-CN"/>
                <w14:textFill>
                  <w14:solidFill>
                    <w14:schemeClr w14:val="tx1"/>
                  </w14:solidFill>
                </w14:textFill>
              </w:rPr>
              <w:t>。根据调查，</w:t>
            </w:r>
            <w:r>
              <w:rPr>
                <w:rFonts w:hint="eastAsia" w:ascii="Times New Roman" w:hAnsi="Times New Roman" w:cs="Times New Roman"/>
                <w:b w:val="0"/>
                <w:bCs w:val="0"/>
                <w:color w:val="000000" w:themeColor="text1"/>
                <w:spacing w:val="0"/>
                <w:kern w:val="0"/>
                <w:sz w:val="21"/>
                <w:szCs w:val="21"/>
                <w:lang w:val="en-US" w:eastAsia="zh-CN"/>
                <w14:textFill>
                  <w14:solidFill>
                    <w14:schemeClr w14:val="tx1"/>
                  </w14:solidFill>
                </w14:textFill>
              </w:rPr>
              <w:t>围场</w:t>
            </w:r>
            <w:r>
              <w:rPr>
                <w:rFonts w:hint="eastAsia" w:ascii="Times New Roman" w:hAnsi="Times New Roman" w:eastAsia="宋体" w:cs="Times New Roman"/>
                <w:b w:val="0"/>
                <w:bCs w:val="0"/>
                <w:color w:val="000000" w:themeColor="text1"/>
                <w:spacing w:val="0"/>
                <w:kern w:val="0"/>
                <w:sz w:val="21"/>
                <w:szCs w:val="21"/>
                <w:lang w:val="en-US" w:eastAsia="zh-CN"/>
                <w14:textFill>
                  <w14:solidFill>
                    <w14:schemeClr w14:val="tx1"/>
                  </w14:solidFill>
                </w14:textFill>
              </w:rPr>
              <w:t>满族蒙古族自治县静脉产业园生活垃圾焚烧发电项目目前</w:t>
            </w:r>
            <w:r>
              <w:rPr>
                <w:rFonts w:hint="default" w:ascii="Times New Roman" w:hAnsi="Times New Roman" w:eastAsia="宋体" w:cs="Times New Roman"/>
                <w:b w:val="0"/>
                <w:bCs w:val="0"/>
                <w:color w:val="000000" w:themeColor="text1"/>
                <w:spacing w:val="0"/>
                <w:kern w:val="0"/>
                <w:sz w:val="21"/>
                <w:szCs w:val="21"/>
                <w:lang w:val="en-US" w:eastAsia="zh-CN"/>
                <w14:textFill>
                  <w14:solidFill>
                    <w14:schemeClr w14:val="tx1"/>
                  </w14:solidFill>
                </w14:textFill>
              </w:rPr>
              <w:t>日焚烧处理生活垃圾</w:t>
            </w:r>
            <w:r>
              <w:rPr>
                <w:rFonts w:hint="eastAsia" w:ascii="Times New Roman" w:hAnsi="Times New Roman" w:eastAsia="宋体" w:cs="Times New Roman"/>
                <w:b w:val="0"/>
                <w:bCs w:val="0"/>
                <w:color w:val="000000" w:themeColor="text1"/>
                <w:spacing w:val="0"/>
                <w:kern w:val="0"/>
                <w:sz w:val="21"/>
                <w:szCs w:val="21"/>
                <w:lang w:val="en-US" w:eastAsia="zh-CN"/>
                <w14:textFill>
                  <w14:solidFill>
                    <w14:schemeClr w14:val="tx1"/>
                  </w14:solidFill>
                </w14:textFill>
              </w:rPr>
              <w:t>约270</w:t>
            </w:r>
            <w:r>
              <w:rPr>
                <w:rFonts w:hint="default" w:ascii="Times New Roman" w:hAnsi="Times New Roman" w:eastAsia="宋体" w:cs="Times New Roman"/>
                <w:b w:val="0"/>
                <w:bCs w:val="0"/>
                <w:color w:val="000000" w:themeColor="text1"/>
                <w:spacing w:val="0"/>
                <w:kern w:val="0"/>
                <w:sz w:val="21"/>
                <w:szCs w:val="21"/>
                <w:lang w:val="en-US" w:eastAsia="zh-CN"/>
                <w14:textFill>
                  <w14:solidFill>
                    <w14:schemeClr w14:val="tx1"/>
                  </w14:solidFill>
                </w14:textFill>
              </w:rPr>
              <w:t>吨</w:t>
            </w:r>
            <w:r>
              <w:rPr>
                <w:rFonts w:hint="eastAsia" w:ascii="Times New Roman" w:hAnsi="Times New Roman" w:eastAsia="宋体" w:cs="Times New Roman"/>
                <w:b w:val="0"/>
                <w:bCs w:val="0"/>
                <w:color w:val="000000" w:themeColor="text1"/>
                <w:spacing w:val="0"/>
                <w:kern w:val="0"/>
                <w:sz w:val="21"/>
                <w:szCs w:val="21"/>
                <w:lang w:val="en-US" w:eastAsia="zh-CN"/>
                <w14:textFill>
                  <w14:solidFill>
                    <w14:schemeClr w14:val="tx1"/>
                  </w14:solidFill>
                </w14:textFill>
              </w:rPr>
              <w:t>，能够完全接受并消纳本项目清理出的有机垃圾。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cs="Times New Roman"/>
                <w:b w:val="0"/>
                <w:bCs w:val="0"/>
                <w:color w:val="000000" w:themeColor="text1"/>
                <w:spacing w:val="0"/>
                <w:kern w:val="0"/>
                <w:sz w:val="21"/>
                <w:szCs w:val="21"/>
                <w:lang w:val="en-US" w:eastAsia="zh-CN"/>
                <w14:textFill>
                  <w14:solidFill>
                    <w14:schemeClr w14:val="tx1"/>
                  </w14:solidFill>
                </w14:textFill>
              </w:rPr>
            </w:pPr>
            <w:r>
              <w:rPr>
                <w:rFonts w:hint="eastAsia" w:cs="Times New Roman"/>
                <w:b w:val="0"/>
                <w:bCs w:val="0"/>
                <w:color w:val="000000" w:themeColor="text1"/>
                <w:spacing w:val="0"/>
                <w:kern w:val="0"/>
                <w:sz w:val="21"/>
                <w:szCs w:val="21"/>
                <w:lang w:val="en-US" w:eastAsia="zh-CN"/>
                <w14:textFill>
                  <w14:solidFill>
                    <w14:schemeClr w14:val="tx1"/>
                  </w14:solidFill>
                </w14:textFill>
              </w:rPr>
              <w:t>综上，本项目</w:t>
            </w:r>
            <w:r>
              <w:rPr>
                <w:rFonts w:hint="eastAsia" w:cs="Times New Roman"/>
                <w:b w:val="0"/>
                <w:bCs w:val="0"/>
                <w:color w:val="000000" w:themeColor="text1"/>
                <w:spacing w:val="0"/>
                <w:sz w:val="21"/>
                <w:szCs w:val="21"/>
                <w:lang w:val="en-US" w:eastAsia="zh-CN"/>
                <w14:textFill>
                  <w14:solidFill>
                    <w14:schemeClr w14:val="tx1"/>
                  </w14:solidFill>
                </w14:textFill>
              </w:rPr>
              <w:t>有机垃圾打包后外运至周边生活垃圾热解站进行焚烧处理的措施可行。</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pPr>
            <w:r>
              <w:rPr>
                <w:rFonts w:hint="eastAsia" w:cs="Times New Roman"/>
                <w:b/>
                <w:bCs/>
                <w:color w:val="000000" w:themeColor="text1"/>
                <w:spacing w:val="0"/>
                <w:kern w:val="0"/>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w:t>
            </w:r>
            <w:r>
              <w:rPr>
                <w:rFonts w:hint="eastAsia" w:cs="Times New Roman"/>
                <w:b/>
                <w:bCs/>
                <w:color w:val="000000" w:themeColor="text1"/>
                <w:spacing w:val="0"/>
                <w:kern w:val="0"/>
                <w:sz w:val="21"/>
                <w:szCs w:val="21"/>
                <w:lang w:val="en-US" w:eastAsia="zh-CN"/>
                <w14:textFill>
                  <w14:solidFill>
                    <w14:schemeClr w14:val="tx1"/>
                  </w14:solidFill>
                </w14:textFill>
              </w:rPr>
              <w:t>河道清淤及</w:t>
            </w: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水环境综合治理</w:t>
            </w:r>
            <w:r>
              <w:rPr>
                <w:rFonts w:hint="eastAsia" w:cs="Times New Roman"/>
                <w:b/>
                <w:bCs/>
                <w:color w:val="000000" w:themeColor="text1"/>
                <w:spacing w:val="0"/>
                <w:kern w:val="0"/>
                <w:sz w:val="21"/>
                <w:szCs w:val="21"/>
                <w:lang w:val="en-US" w:eastAsia="zh-CN"/>
                <w14:textFill>
                  <w14:solidFill>
                    <w14:schemeClr w14:val="tx1"/>
                  </w14:solidFill>
                </w14:textFill>
              </w:rPr>
              <w:t>工程</w:t>
            </w: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弃土</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spacing w:val="0"/>
                <w:sz w:val="21"/>
                <w:szCs w:val="21"/>
                <w:lang w:val="en-US" w:eastAsia="zh-CN"/>
                <w14:textFill>
                  <w14:solidFill>
                    <w14:schemeClr w14:val="tx1"/>
                  </w14:solidFill>
                </w14:textFill>
              </w:rPr>
            </w:pPr>
            <w:r>
              <w:rPr>
                <w:rFonts w:hint="eastAsia" w:cs="Times New Roman"/>
                <w:color w:val="000000" w:themeColor="text1"/>
                <w:spacing w:val="0"/>
                <w:sz w:val="21"/>
                <w:szCs w:val="21"/>
                <w:lang w:val="en-US" w:eastAsia="zh-CN"/>
                <w14:textFill>
                  <w14:solidFill>
                    <w14:schemeClr w14:val="tx1"/>
                  </w14:solidFill>
                </w14:textFill>
              </w:rPr>
              <w:t>河道内淤积的底泥通过机械就近清理至两侧岸边进行翻晒晾干，用于回填及坝后填筑。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项目水环境综合治理过程中产生的弃土全部用于坝后填筑。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综上，项目施工过程产生的固体废物均可综合利用或妥善处置，项目施工期产生的固体废物对周边环境影响较小。</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五</w:t>
            </w:r>
            <w:r>
              <w:rPr>
                <w:rFonts w:hint="default" w:ascii="Times New Roman" w:hAnsi="Times New Roman" w:eastAsia="宋体" w:cs="Times New Roman"/>
                <w:b/>
                <w:bCs/>
                <w:color w:val="000000" w:themeColor="text1"/>
                <w:spacing w:val="0"/>
                <w:kern w:val="0"/>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施工期</w:t>
            </w: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生态环境</w:t>
            </w: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影响分析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本项目为河湖整治工程，项目的建设能够改善河流周边生态环境、改善河道水体水质、提高河流自净能力、保障流域水环境安全。</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1、陆生生态影响分析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（1）对区域物种及植物群落的影响</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项目占地</w:t>
            </w:r>
            <w:r>
              <w:rPr>
                <w:rFonts w:hint="eastAsia" w:cs="Times New Roman"/>
                <w:color w:val="000000" w:themeColor="text1"/>
                <w:spacing w:val="0"/>
                <w:kern w:val="21"/>
                <w:sz w:val="21"/>
                <w:szCs w:val="21"/>
                <w:u w:val="none"/>
                <w:lang w:val="en-US" w:eastAsia="zh-CN"/>
                <w14:textFill>
                  <w14:solidFill>
                    <w14:schemeClr w14:val="tx1"/>
                  </w14:solidFill>
                </w14:textFill>
              </w:rPr>
              <w:t>全部</w:t>
            </w:r>
            <w:r>
              <w:rPr>
                <w:rFonts w:hint="default" w:ascii="Times New Roman" w:hAnsi="Times New Roman" w:cs="Times New Roman"/>
                <w:color w:val="000000" w:themeColor="text1"/>
                <w:spacing w:val="0"/>
                <w:kern w:val="21"/>
                <w:sz w:val="21"/>
                <w:szCs w:val="21"/>
                <w:u w:val="none"/>
                <w:lang w:val="en-US" w:eastAsia="zh-CN"/>
                <w14:textFill>
                  <w14:solidFill>
                    <w14:schemeClr w14:val="tx1"/>
                  </w14:solidFill>
                </w14:textFill>
              </w:rPr>
              <w:t>为</w:t>
            </w:r>
            <w:r>
              <w:rPr>
                <w:rFonts w:hint="eastAsia" w:cs="Times New Roman"/>
                <w:color w:val="000000" w:themeColor="text1"/>
                <w:spacing w:val="0"/>
                <w:kern w:val="21"/>
                <w:sz w:val="21"/>
                <w:szCs w:val="21"/>
                <w:u w:val="none"/>
                <w:lang w:val="en-US" w:eastAsia="zh-CN"/>
                <w14:textFill>
                  <w14:solidFill>
                    <w14:schemeClr w14:val="tx1"/>
                  </w14:solidFill>
                </w14:textFill>
              </w:rPr>
              <w:t>河滩地</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，不涉及新增建设用地，不改变土地用途。施工过程会破坏部分植物群落，造成植物数量减少，但受到影响的这些植物种类不属于珍稀濒危的保护植物种类，不会引起物种和植物群落在区域内的消失。</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项目施工结束后将对施工区进行迹地恢复，使生物量得到恢复。</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（2）对陆生动物的影响</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施工期作业机械发出的噪声、产生的振动以及施工人员的活动会使施工区及其附近的陆地动物暂时迁移到离施工区较远的地方，鸟类会暂时飞走。项目沿线区域没有陆地野生动物保护区，一般的陆生动物会随着项目建设的结束逐渐回迁，故本项目的建设对它们的影响不大。</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2、水生生态影响分析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（1）对水体生物群落的影响</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项目施工期施工扰动导致的水体中悬浮物增加，会降低透明度，影响水域水质的同时，进而降低浮游植物光合作用，初级生产力下降。但工程水域分布水生生物均属于较常见的生态群落，且施工对水域环境的影响是短期和有限的，轻微扰动不会引起生物群落的整体性衰退。</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施工过程中，应加强施工管理和水生生态保护宣传；加强河流日常维护和运行管理。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施工结束后，河流水质会恢复到施工前水平，各种生物亦会重新适应水域环境的变化。本工程对水体生物群落影响很小。</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（2）对水生生物的影响</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施工期清淤疏浚，使在这一底质环境中生存的底栖生物、水生维管植物减少。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施工期避开</w:t>
            </w:r>
            <w:r>
              <w:rPr>
                <w:rFonts w:hint="eastAsia" w:cs="Times New Roman"/>
                <w:color w:val="000000" w:themeColor="text1"/>
                <w:spacing w:val="0"/>
                <w:kern w:val="0"/>
                <w:sz w:val="21"/>
                <w:szCs w:val="21"/>
                <w:lang w:val="en-US" w:eastAsia="zh-CN"/>
                <w14:textFill>
                  <w14:solidFill>
                    <w14:schemeClr w14:val="tx1"/>
                  </w14:solidFill>
                </w14:textFill>
              </w:rPr>
              <w:t>汛期，减少生态扰动</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，可以减少对底栖生物、水生维管植物</w:t>
            </w:r>
            <w:r>
              <w:rPr>
                <w:rFonts w:hint="eastAsia" w:cs="Times New Roman"/>
                <w:color w:val="000000" w:themeColor="text1"/>
                <w:spacing w:val="0"/>
                <w:kern w:val="0"/>
                <w:sz w:val="21"/>
                <w:szCs w:val="21"/>
                <w:lang w:val="en-US" w:eastAsia="zh-CN"/>
                <w14:textFill>
                  <w14:solidFill>
                    <w14:schemeClr w14:val="tx1"/>
                  </w14:solidFill>
                </w14:textFill>
              </w:rPr>
              <w:t>等</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的不利影响。</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项目施工结束后，对水生生物的不利影响将逐渐消失。</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（3）水土流失影响分析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 w:val="0"/>
                <w:bCs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施工期</w:t>
            </w:r>
            <w:r>
              <w:rPr>
                <w:rFonts w:hint="default" w:ascii="Times New Roman" w:hAnsi="Times New Roman" w:eastAsia="宋体" w:cs="Times New Roman"/>
                <w:b w:val="0"/>
                <w:bCs w:val="0"/>
                <w:color w:val="000000" w:themeColor="text1"/>
                <w:spacing w:val="0"/>
                <w:kern w:val="0"/>
                <w:sz w:val="21"/>
                <w:szCs w:val="21"/>
                <w:lang w:val="en-US" w:eastAsia="zh-CN"/>
                <w14:textFill>
                  <w14:solidFill>
                    <w14:schemeClr w14:val="tx1"/>
                  </w14:solidFill>
                </w14:textFill>
              </w:rPr>
              <w:t>基础开挖、弃土堆放及机械作业人员活动等，使工程占地区原状土壤结构和植被受到扰动，改变了原状地形，原有水土保持功能减弱甚至丧失，如不及时采取有效的防治措施，将不可避免地造成人为水土流失。</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 w:val="0"/>
                <w:bCs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1"/>
                <w:szCs w:val="21"/>
                <w:lang w:val="en-US" w:eastAsia="zh-CN"/>
                <w14:textFill>
                  <w14:solidFill>
                    <w14:schemeClr w14:val="tx1"/>
                  </w14:solidFill>
                </w14:textFill>
              </w:rPr>
              <w:t>通过对项目区采取对主体工程区、物资存放场、施工道路区进行分区防治；施工结束后，对施工区进行迹地恢复等措施，</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水土流失将得到有效控制</w:t>
            </w:r>
            <w:r>
              <w:rPr>
                <w:rFonts w:hint="default" w:ascii="Times New Roman" w:hAnsi="Times New Roman" w:eastAsia="宋体" w:cs="Times New Roman"/>
                <w:b w:val="0"/>
                <w:bCs w:val="0"/>
                <w:color w:val="000000" w:themeColor="text1"/>
                <w:spacing w:val="0"/>
                <w:kern w:val="0"/>
                <w:sz w:val="21"/>
                <w:szCs w:val="21"/>
                <w:lang w:val="en-US" w:eastAsia="zh-CN"/>
                <w14:textFill>
                  <w14:solidFill>
                    <w14:schemeClr w14:val="tx1"/>
                  </w14:solidFill>
                </w14:textFill>
              </w:rPr>
              <w:t>，生态环境得到最大限度的保护，环境得到明显改善。</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六</w:t>
            </w:r>
            <w:r>
              <w:rPr>
                <w:rFonts w:hint="default" w:ascii="Times New Roman" w:hAnsi="Times New Roman" w:eastAsia="宋体" w:cs="Times New Roman"/>
                <w:b/>
                <w:bCs/>
                <w:color w:val="000000" w:themeColor="text1"/>
                <w:spacing w:val="0"/>
                <w:kern w:val="0"/>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水文情势</w:t>
            </w: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影响分析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cs="Times New Roman"/>
                <w:color w:val="000000" w:themeColor="text1"/>
                <w:spacing w:val="0"/>
                <w:kern w:val="0"/>
                <w:sz w:val="21"/>
                <w:szCs w:val="21"/>
                <w:lang w:val="en-US" w:eastAsia="zh-CN"/>
                <w14:textFill>
                  <w14:solidFill>
                    <w14:schemeClr w14:val="tx1"/>
                  </w14:solidFill>
                </w14:textFill>
              </w:rPr>
              <w:t>项目</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非汛期径流较小，施工前先对河道主槽进行清理，使河水由清理后的主槽流向下游。</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为保证干场作业施工，在两岸基坑外河道侧1m处开挖截渗沟排水，截渗沟采用梯形断面型式，边坡1:1，沟深2m，底宽1.5m。在截渗沟河道侧1m处修筑纵向土围堰挡水，围堰利用开挖土料填筑，其相对密度不小于0.6，采用梯形断面型式，采用不过水均匀土质围堰，迎水侧边坡1：2，背水侧边坡1:2，围堰迎水坡面铺设彩条布防渗。</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基槽开挖每隔100m设置一个集水坑，施工期间可能会有因降水产生的基坑内积水汇入集水坑，利用水泵将集水坑内积水排至下游河道。</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综上，本项目施工建设对区域水体流速、水面宽度等会有一定的影响，但影响时间及空间有限，下游不出现减脱水情况，对下游水文情势基本无影响。</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color w:val="000000" w:themeColor="text1"/>
                <w:spacing w:val="0"/>
                <w:kern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七</w:t>
            </w:r>
            <w:r>
              <w:rPr>
                <w:rFonts w:hint="default" w:ascii="Times New Roman" w:hAnsi="Times New Roman" w:eastAsia="宋体" w:cs="Times New Roman"/>
                <w:b/>
                <w:bCs/>
                <w:color w:val="000000" w:themeColor="text1"/>
                <w:spacing w:val="0"/>
                <w:kern w:val="0"/>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pacing w:val="0"/>
                <w:kern w:val="0"/>
                <w:sz w:val="21"/>
                <w:szCs w:val="21"/>
                <w:lang w:val="en-US" w:eastAsia="zh-CN"/>
                <w14:textFill>
                  <w14:solidFill>
                    <w14:schemeClr w14:val="tx1"/>
                  </w14:solidFill>
                </w14:textFill>
              </w:rPr>
              <w:t>环境风险</w:t>
            </w:r>
            <w:r>
              <w:rPr>
                <w:rFonts w:hint="default" w:ascii="Times New Roman" w:hAnsi="Times New Roman" w:eastAsia="宋体" w:cs="Times New Roman"/>
                <w:b/>
                <w:bCs/>
                <w:color w:val="000000" w:themeColor="text1"/>
                <w:spacing w:val="0"/>
                <w:kern w:val="0"/>
                <w:sz w:val="21"/>
                <w:szCs w:val="21"/>
                <w14:textFill>
                  <w14:solidFill>
                    <w14:schemeClr w14:val="tx1"/>
                  </w14:solidFill>
                </w14:textFill>
              </w:rPr>
              <w:t>影响分析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考虑项目特性，主要的环境风险在于施工车辆油料泄漏事故风险，一方面会对土壤环境和地下水环境造成污染，另一方面含油污染物径流进入河道，污染河流水质。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工程施工期间河道及两岸道路上布置车辆较多，可能发生车辆碰撞、侧翻等交通事故造成燃油泄漏，从而造成污染土壤及水体的风险，一旦燃油泄漏进入水体，将对水质、水生生物及鱼类等产生较大影响。</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燃油进入水体，水体底部泥沙和底泥会吸附水中的成品油物质，并通过泥沙的悬浮、沉积等过程使成品油在水中产生新的分布；枯水期则会直接渗入土壤，从而造成周边地下水的大面积污染，直接影响下游沿线居民的饮水安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本项目进出施工区的车辆主要为货车、罐车等大型工程车辆，一般车速较慢，发生车辆碰撞造成溢油或造成车辆侧翻概率较小，因交通事故造成溢油事件并污染水体的概率极小。</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通过资料查阅和对同类工程进行调查，截至目前因施工造成的车辆碰撞、侧翻导致石油类泄漏进而污染水体事件也鲜有发生。施工期挖掘机等</w:t>
            </w:r>
            <w:r>
              <w:rPr>
                <w:rFonts w:hint="eastAsia" w:cs="Times New Roman"/>
                <w:color w:val="000000" w:themeColor="text1"/>
                <w:spacing w:val="0"/>
                <w:kern w:val="0"/>
                <w:sz w:val="21"/>
                <w:szCs w:val="21"/>
                <w:lang w:val="en-US" w:eastAsia="zh-CN"/>
                <w14:textFill>
                  <w14:solidFill>
                    <w14:schemeClr w14:val="tx1"/>
                  </w14:solidFill>
                </w14:textFill>
              </w:rPr>
              <w:t>机械的</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燃油泄漏进入水体，也会对水质、水生生物及鱼类造成影响，但只要采取一定的防范措施，此类风险是完全可以避免的。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879" w:type="dxa"/>
            <w:noWrap w:val="0"/>
            <w:tcMar>
              <w:left w:w="28" w:type="dxa"/>
              <w:right w:w="28" w:type="dxa"/>
            </w:tcMar>
            <w:vAlign w:val="center"/>
          </w:tcPr>
          <w:p>
            <w:pPr>
              <w:pStyle w:val="18"/>
              <w:adjustRightInd w:val="0"/>
              <w:snapToGrid w:val="0"/>
              <w:spacing w:before="0" w:beforeAutospacing="0" w:after="0" w:afterAutospacing="0"/>
              <w:jc w:val="center"/>
              <w:rPr>
                <w:rFonts w:hint="default" w:ascii="Times New Roman" w:hAnsi="Times New Roman" w:cs="Times New Roman"/>
                <w:bCs/>
                <w:color w:val="000000" w:themeColor="text1"/>
                <w:kern w:val="2"/>
                <w:sz w:val="21"/>
                <w:szCs w:val="21"/>
                <w14:textFill>
                  <w14:solidFill>
                    <w14:schemeClr w14:val="tx1"/>
                  </w14:solidFill>
                </w14:textFill>
              </w:rPr>
            </w:pPr>
            <w:r>
              <w:rPr>
                <w:rFonts w:hint="default" w:ascii="Times New Roman" w:hAnsi="Times New Roman" w:cs="Times New Roman"/>
                <w:bCs/>
                <w:color w:val="000000" w:themeColor="text1"/>
                <w:spacing w:val="10"/>
                <w:kern w:val="2"/>
                <w:sz w:val="21"/>
                <w:szCs w:val="21"/>
                <w14:textFill>
                  <w14:solidFill>
                    <w14:schemeClr w14:val="tx1"/>
                  </w14:solidFill>
                </w14:textFill>
              </w:rPr>
              <w:t>运营期生态环境影响分析</w:t>
            </w:r>
          </w:p>
        </w:tc>
        <w:tc>
          <w:tcPr>
            <w:tcW w:w="8363"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bCs/>
                <w:color w:val="000000" w:themeColor="text1"/>
                <w:spacing w:val="0"/>
                <w:kern w:val="0"/>
                <w:sz w:val="21"/>
                <w:szCs w:val="21"/>
                <w14:textFill>
                  <w14:solidFill>
                    <w14:schemeClr w14:val="tx1"/>
                  </w14:solidFill>
                </w14:textFill>
              </w:rPr>
            </w:pPr>
            <w:r>
              <w:rPr>
                <w:rFonts w:hint="default" w:ascii="Times New Roman" w:hAnsi="Times New Roman" w:cs="Times New Roman"/>
                <w:b/>
                <w:bCs/>
                <w:color w:val="000000" w:themeColor="text1"/>
                <w:spacing w:val="0"/>
                <w:kern w:val="0"/>
                <w:sz w:val="21"/>
                <w:szCs w:val="21"/>
                <w:lang w:val="en-US" w:eastAsia="zh-CN"/>
                <w14:textFill>
                  <w14:solidFill>
                    <w14:schemeClr w14:val="tx1"/>
                  </w14:solidFill>
                </w14:textFill>
              </w:rPr>
              <w:t>（一）</w:t>
            </w:r>
            <w:r>
              <w:rPr>
                <w:rFonts w:hint="default" w:ascii="Times New Roman" w:hAnsi="Times New Roman" w:cs="Times New Roman"/>
                <w:b/>
                <w:bCs/>
                <w:color w:val="000000" w:themeColor="text1"/>
                <w:spacing w:val="0"/>
                <w:kern w:val="0"/>
                <w:sz w:val="21"/>
                <w:szCs w:val="21"/>
                <w14:textFill>
                  <w14:solidFill>
                    <w14:schemeClr w14:val="tx1"/>
                  </w14:solidFill>
                </w14:textFill>
              </w:rPr>
              <w:t>运营期大气环境影响预测及评价</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000000" w:themeColor="text1"/>
                <w:spacing w:val="0"/>
                <w:kern w:val="0"/>
                <w:sz w:val="21"/>
                <w:szCs w:val="21"/>
                <w14:textFill>
                  <w14:solidFill>
                    <w14:schemeClr w14:val="tx1"/>
                  </w14:solidFill>
                </w14:textFill>
              </w:rPr>
            </w:pPr>
            <w:r>
              <w:rPr>
                <w:rFonts w:hint="default" w:ascii="Times New Roman" w:hAnsi="Times New Roman" w:cs="Times New Roman"/>
                <w:color w:val="000000" w:themeColor="text1"/>
                <w:spacing w:val="0"/>
                <w:kern w:val="0"/>
                <w:sz w:val="21"/>
                <w:szCs w:val="21"/>
                <w14:textFill>
                  <w14:solidFill>
                    <w14:schemeClr w14:val="tx1"/>
                  </w14:solidFill>
                </w14:textFill>
              </w:rPr>
              <w:t>本工程运</w:t>
            </w:r>
            <w:r>
              <w:rPr>
                <w:rFonts w:hint="default" w:ascii="Times New Roman" w:hAnsi="Times New Roman" w:cs="Times New Roman"/>
                <w:color w:val="000000" w:themeColor="text1"/>
                <w:spacing w:val="0"/>
                <w:kern w:val="0"/>
                <w:sz w:val="21"/>
                <w:szCs w:val="21"/>
                <w:lang w:eastAsia="zh-CN"/>
                <w14:textFill>
                  <w14:solidFill>
                    <w14:schemeClr w14:val="tx1"/>
                  </w14:solidFill>
                </w14:textFill>
              </w:rPr>
              <w:t>营</w:t>
            </w:r>
            <w:r>
              <w:rPr>
                <w:rFonts w:hint="default" w:ascii="Times New Roman" w:hAnsi="Times New Roman" w:cs="Times New Roman"/>
                <w:color w:val="000000" w:themeColor="text1"/>
                <w:spacing w:val="0"/>
                <w:kern w:val="0"/>
                <w:sz w:val="21"/>
                <w:szCs w:val="21"/>
                <w14:textFill>
                  <w14:solidFill>
                    <w14:schemeClr w14:val="tx1"/>
                  </w14:solidFill>
                </w14:textFill>
              </w:rPr>
              <w:t>期无大气污染源，同时由于河道治理后生态环境</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得到</w:t>
            </w:r>
            <w:r>
              <w:rPr>
                <w:rFonts w:hint="default" w:ascii="Times New Roman" w:hAnsi="Times New Roman" w:cs="Times New Roman"/>
                <w:color w:val="000000" w:themeColor="text1"/>
                <w:spacing w:val="0"/>
                <w:kern w:val="0"/>
                <w:sz w:val="21"/>
                <w:szCs w:val="21"/>
                <w14:textFill>
                  <w14:solidFill>
                    <w14:schemeClr w14:val="tx1"/>
                  </w14:solidFill>
                </w14:textFill>
              </w:rPr>
              <w:t>改善，对区域大气环境将产生正面影响。</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bCs/>
                <w:color w:val="000000" w:themeColor="text1"/>
                <w:spacing w:val="0"/>
                <w:kern w:val="0"/>
                <w:sz w:val="21"/>
                <w:szCs w:val="21"/>
                <w14:textFill>
                  <w14:solidFill>
                    <w14:schemeClr w14:val="tx1"/>
                  </w14:solidFill>
                </w14:textFill>
              </w:rPr>
            </w:pPr>
            <w:r>
              <w:rPr>
                <w:rFonts w:hint="default" w:ascii="Times New Roman" w:hAnsi="Times New Roman" w:cs="Times New Roman"/>
                <w:b/>
                <w:bCs/>
                <w:color w:val="000000" w:themeColor="text1"/>
                <w:spacing w:val="0"/>
                <w:kern w:val="0"/>
                <w:sz w:val="21"/>
                <w:szCs w:val="21"/>
                <w:lang w:val="en-US" w:eastAsia="zh-CN"/>
                <w14:textFill>
                  <w14:solidFill>
                    <w14:schemeClr w14:val="tx1"/>
                  </w14:solidFill>
                </w14:textFill>
              </w:rPr>
              <w:t>（二）</w:t>
            </w:r>
            <w:r>
              <w:rPr>
                <w:rFonts w:hint="default" w:ascii="Times New Roman" w:hAnsi="Times New Roman" w:cs="Times New Roman"/>
                <w:b/>
                <w:bCs/>
                <w:color w:val="000000" w:themeColor="text1"/>
                <w:spacing w:val="0"/>
                <w:kern w:val="0"/>
                <w:sz w:val="21"/>
                <w:szCs w:val="21"/>
                <w14:textFill>
                  <w14:solidFill>
                    <w14:schemeClr w14:val="tx1"/>
                  </w14:solidFill>
                </w14:textFill>
              </w:rPr>
              <w:t>运营期地表水环境影响分析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default" w:ascii="Times New Roman" w:hAnsi="Times New Roman" w:cs="Times New Roman"/>
                <w:color w:val="000000" w:themeColor="text1"/>
                <w:spacing w:val="0"/>
                <w:kern w:val="0"/>
                <w:sz w:val="21"/>
                <w:szCs w:val="21"/>
                <w14:textFill>
                  <w14:solidFill>
                    <w14:schemeClr w14:val="tx1"/>
                  </w14:solidFill>
                </w14:textFill>
              </w:rPr>
              <w:t>本项目为</w:t>
            </w:r>
            <w:r>
              <w:rPr>
                <w:rFonts w:hint="default" w:ascii="Times New Roman" w:hAnsi="Times New Roman" w:cs="Times New Roman"/>
                <w:color w:val="000000" w:themeColor="text1"/>
                <w:spacing w:val="0"/>
                <w:sz w:val="21"/>
                <w:szCs w:val="21"/>
                <w:lang w:val="en-US" w:eastAsia="zh-CN" w:bidi="ar"/>
                <w14:textFill>
                  <w14:solidFill>
                    <w14:schemeClr w14:val="tx1"/>
                  </w14:solidFill>
                </w14:textFill>
              </w:rPr>
              <w:t>河湖整治</w:t>
            </w:r>
            <w:r>
              <w:rPr>
                <w:rFonts w:hint="default" w:ascii="Times New Roman" w:hAnsi="Times New Roman" w:cs="Times New Roman"/>
                <w:color w:val="000000" w:themeColor="text1"/>
                <w:spacing w:val="0"/>
                <w:kern w:val="0"/>
                <w:sz w:val="21"/>
                <w:szCs w:val="21"/>
                <w14:textFill>
                  <w14:solidFill>
                    <w14:schemeClr w14:val="tx1"/>
                  </w14:solidFill>
                </w14:textFill>
              </w:rPr>
              <w:t>工程，</w:t>
            </w:r>
            <w:r>
              <w:rPr>
                <w:rFonts w:hint="default" w:ascii="Times New Roman" w:hAnsi="Times New Roman" w:cs="Times New Roman"/>
                <w:color w:val="000000" w:themeColor="text1"/>
                <w:spacing w:val="0"/>
                <w:kern w:val="0"/>
                <w:sz w:val="21"/>
                <w:szCs w:val="21"/>
                <w:lang w:eastAsia="zh-CN"/>
                <w14:textFill>
                  <w14:solidFill>
                    <w14:schemeClr w14:val="tx1"/>
                  </w14:solidFill>
                </w14:textFill>
              </w:rPr>
              <w:t>主要进行水环境综合治理、水生态修复建设</w:t>
            </w:r>
            <w:r>
              <w:rPr>
                <w:rFonts w:hint="eastAsia" w:ascii="Times New Roman" w:hAnsi="Times New Roman"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lang w:eastAsia="zh-CN"/>
                <w14:textFill>
                  <w14:solidFill>
                    <w14:schemeClr w14:val="tx1"/>
                  </w14:solidFill>
                </w14:textFill>
              </w:rPr>
              <w:t>主要包括河道垃圾清理、底泥治理、土方填筑、生态护岸、近岸生态缓冲过滤带以及人工河道水生态修复等。</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000000" w:themeColor="text1"/>
                <w:spacing w:val="0"/>
                <w:kern w:val="0"/>
                <w:sz w:val="21"/>
                <w:szCs w:val="21"/>
                <w14:textFill>
                  <w14:solidFill>
                    <w14:schemeClr w14:val="tx1"/>
                  </w14:solidFill>
                </w14:textFill>
              </w:rPr>
            </w:pPr>
            <w:r>
              <w:rPr>
                <w:rFonts w:hint="default" w:ascii="Times New Roman" w:hAnsi="Times New Roman" w:cs="Times New Roman"/>
                <w:color w:val="000000" w:themeColor="text1"/>
                <w:spacing w:val="0"/>
                <w:kern w:val="0"/>
                <w:sz w:val="21"/>
                <w:szCs w:val="21"/>
                <w14:textFill>
                  <w14:solidFill>
                    <w14:schemeClr w14:val="tx1"/>
                  </w14:solidFill>
                </w14:textFill>
              </w:rPr>
              <w:t>项目对河道进行治理修复，无拦河建坝工程和取水工程，因此项目的建设运行不会导致河流的水温出现分层，项目不会导致河流径流流量发生明显变化。项目河道治理修复工程依照现状岸坡形势进行整治，不改变河流的整体走向和河势。</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本项目完成后，</w:t>
            </w:r>
            <w:r>
              <w:rPr>
                <w:rFonts w:hint="default" w:ascii="Times New Roman" w:hAnsi="Times New Roman" w:cs="Times New Roman"/>
                <w:color w:val="000000" w:themeColor="text1"/>
                <w:spacing w:val="0"/>
                <w:kern w:val="0"/>
                <w:sz w:val="21"/>
                <w:szCs w:val="21"/>
                <w:lang w:eastAsia="zh-CN"/>
                <w14:textFill>
                  <w14:solidFill>
                    <w14:schemeClr w14:val="tx1"/>
                  </w14:solidFill>
                </w14:textFill>
              </w:rPr>
              <w:t>能够改善河流周边生态环境、改善河道水体水质、提高河流自净能力、保障流域水环境安全</w:t>
            </w:r>
            <w:r>
              <w:rPr>
                <w:rFonts w:hint="default" w:ascii="Times New Roman" w:hAnsi="Times New Roman" w:cs="Times New Roman"/>
                <w:color w:val="000000" w:themeColor="text1"/>
                <w:spacing w:val="0"/>
                <w:kern w:val="0"/>
                <w:sz w:val="21"/>
                <w:szCs w:val="21"/>
                <w14:textFill>
                  <w14:solidFill>
                    <w14:schemeClr w14:val="tx1"/>
                  </w14:solidFill>
                </w14:textFill>
              </w:rPr>
              <w:t>。工程的实施，有利于喇嘛地河、克勒沟河水环境质量的提升；促进当地水生态环境的建设；对国民经济持续稳定发展、提高人民生活水平、稳定社会秩序和维持社会生产的正常发展起到重要的保障</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作用</w:t>
            </w:r>
            <w:r>
              <w:rPr>
                <w:rFonts w:hint="default" w:ascii="Times New Roman" w:hAnsi="Times New Roman" w:cs="Times New Roman"/>
                <w:color w:val="000000" w:themeColor="text1"/>
                <w:spacing w:val="0"/>
                <w:kern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000000" w:themeColor="text1"/>
                <w:spacing w:val="0"/>
                <w:kern w:val="0"/>
                <w:sz w:val="21"/>
                <w:szCs w:val="21"/>
                <w14:textFill>
                  <w14:solidFill>
                    <w14:schemeClr w14:val="tx1"/>
                  </w14:solidFill>
                </w14:textFill>
              </w:rPr>
            </w:pPr>
            <w:r>
              <w:rPr>
                <w:rFonts w:hint="default" w:ascii="Times New Roman" w:hAnsi="Times New Roman" w:cs="Times New Roman"/>
                <w:color w:val="000000" w:themeColor="text1"/>
                <w:spacing w:val="0"/>
                <w:kern w:val="0"/>
                <w:sz w:val="21"/>
                <w:szCs w:val="21"/>
                <w14:textFill>
                  <w14:solidFill>
                    <w14:schemeClr w14:val="tx1"/>
                  </w14:solidFill>
                </w14:textFill>
              </w:rPr>
              <w:t>综上，项目的运行对地表水影响可接受，且是正面的、积极的环境影响。</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bCs/>
                <w:color w:val="000000" w:themeColor="text1"/>
                <w:spacing w:val="0"/>
                <w:kern w:val="0"/>
                <w:sz w:val="21"/>
                <w:szCs w:val="21"/>
                <w14:textFill>
                  <w14:solidFill>
                    <w14:schemeClr w14:val="tx1"/>
                  </w14:solidFill>
                </w14:textFill>
              </w:rPr>
            </w:pPr>
            <w:r>
              <w:rPr>
                <w:rFonts w:hint="default" w:ascii="Times New Roman" w:hAnsi="Times New Roman" w:cs="Times New Roman"/>
                <w:b/>
                <w:bCs/>
                <w:color w:val="000000" w:themeColor="text1"/>
                <w:spacing w:val="0"/>
                <w:kern w:val="0"/>
                <w:sz w:val="21"/>
                <w:szCs w:val="21"/>
                <w:lang w:val="en-US" w:eastAsia="zh-CN"/>
                <w14:textFill>
                  <w14:solidFill>
                    <w14:schemeClr w14:val="tx1"/>
                  </w14:solidFill>
                </w14:textFill>
              </w:rPr>
              <w:t>（三）</w:t>
            </w:r>
            <w:r>
              <w:rPr>
                <w:rFonts w:hint="default" w:ascii="Times New Roman" w:hAnsi="Times New Roman" w:cs="Times New Roman"/>
                <w:b/>
                <w:bCs/>
                <w:color w:val="000000" w:themeColor="text1"/>
                <w:spacing w:val="0"/>
                <w:kern w:val="0"/>
                <w:sz w:val="21"/>
                <w:szCs w:val="21"/>
                <w14:textFill>
                  <w14:solidFill>
                    <w14:schemeClr w14:val="tx1"/>
                  </w14:solidFill>
                </w14:textFill>
              </w:rPr>
              <w:t>运营期噪声环境影响分析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000000" w:themeColor="text1"/>
                <w:spacing w:val="0"/>
                <w:kern w:val="0"/>
                <w:sz w:val="21"/>
                <w:szCs w:val="21"/>
                <w14:textFill>
                  <w14:solidFill>
                    <w14:schemeClr w14:val="tx1"/>
                  </w14:solidFill>
                </w14:textFill>
              </w:rPr>
            </w:pPr>
            <w:r>
              <w:rPr>
                <w:rFonts w:hint="default" w:ascii="Times New Roman" w:hAnsi="Times New Roman" w:cs="Times New Roman"/>
                <w:color w:val="000000" w:themeColor="text1"/>
                <w:spacing w:val="0"/>
                <w:kern w:val="0"/>
                <w:sz w:val="21"/>
                <w:szCs w:val="21"/>
                <w14:textFill>
                  <w14:solidFill>
                    <w14:schemeClr w14:val="tx1"/>
                  </w14:solidFill>
                </w14:textFill>
              </w:rPr>
              <w:t>本工程运</w:t>
            </w:r>
            <w:r>
              <w:rPr>
                <w:rFonts w:hint="default" w:ascii="Times New Roman" w:hAnsi="Times New Roman" w:cs="Times New Roman"/>
                <w:color w:val="000000" w:themeColor="text1"/>
                <w:spacing w:val="0"/>
                <w:kern w:val="0"/>
                <w:sz w:val="21"/>
                <w:szCs w:val="21"/>
                <w:lang w:eastAsia="zh-CN"/>
                <w14:textFill>
                  <w14:solidFill>
                    <w14:schemeClr w14:val="tx1"/>
                  </w14:solidFill>
                </w14:textFill>
              </w:rPr>
              <w:t>营</w:t>
            </w:r>
            <w:r>
              <w:rPr>
                <w:rFonts w:hint="default" w:ascii="Times New Roman" w:hAnsi="Times New Roman" w:cs="Times New Roman"/>
                <w:color w:val="000000" w:themeColor="text1"/>
                <w:spacing w:val="0"/>
                <w:kern w:val="0"/>
                <w:sz w:val="21"/>
                <w:szCs w:val="21"/>
                <w14:textFill>
                  <w14:solidFill>
                    <w14:schemeClr w14:val="tx1"/>
                  </w14:solidFill>
                </w14:textFill>
              </w:rPr>
              <w:t>期无噪声污染源，对周边声环境无影响。</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bCs/>
                <w:color w:val="000000" w:themeColor="text1"/>
                <w:spacing w:val="0"/>
                <w:kern w:val="0"/>
                <w:sz w:val="21"/>
                <w:szCs w:val="21"/>
                <w14:textFill>
                  <w14:solidFill>
                    <w14:schemeClr w14:val="tx1"/>
                  </w14:solidFill>
                </w14:textFill>
              </w:rPr>
            </w:pPr>
            <w:r>
              <w:rPr>
                <w:rFonts w:hint="default" w:ascii="Times New Roman" w:hAnsi="Times New Roman" w:cs="Times New Roman"/>
                <w:b/>
                <w:bCs/>
                <w:color w:val="000000" w:themeColor="text1"/>
                <w:spacing w:val="0"/>
                <w:kern w:val="0"/>
                <w:sz w:val="21"/>
                <w:szCs w:val="21"/>
                <w:lang w:val="en-US" w:eastAsia="zh-CN"/>
                <w14:textFill>
                  <w14:solidFill>
                    <w14:schemeClr w14:val="tx1"/>
                  </w14:solidFill>
                </w14:textFill>
              </w:rPr>
              <w:t>（四）</w:t>
            </w:r>
            <w:r>
              <w:rPr>
                <w:rFonts w:hint="default" w:ascii="Times New Roman" w:hAnsi="Times New Roman" w:cs="Times New Roman"/>
                <w:b/>
                <w:bCs/>
                <w:color w:val="000000" w:themeColor="text1"/>
                <w:spacing w:val="0"/>
                <w:kern w:val="0"/>
                <w:sz w:val="21"/>
                <w:szCs w:val="21"/>
                <w14:textFill>
                  <w14:solidFill>
                    <w14:schemeClr w14:val="tx1"/>
                  </w14:solidFill>
                </w14:textFill>
              </w:rPr>
              <w:t>运营期固废影响分析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bCs/>
                <w:color w:val="000000" w:themeColor="text1"/>
                <w:spacing w:val="0"/>
                <w:kern w:val="0"/>
                <w:sz w:val="21"/>
                <w:szCs w:val="21"/>
                <w14:textFill>
                  <w14:solidFill>
                    <w14:schemeClr w14:val="tx1"/>
                  </w14:solidFill>
                </w14:textFill>
              </w:rPr>
            </w:pPr>
            <w:r>
              <w:rPr>
                <w:rFonts w:hint="default" w:ascii="Times New Roman" w:hAnsi="Times New Roman" w:cs="Times New Roman"/>
                <w:color w:val="000000" w:themeColor="text1"/>
                <w:spacing w:val="0"/>
                <w:kern w:val="0"/>
                <w:sz w:val="21"/>
                <w:szCs w:val="21"/>
                <w14:textFill>
                  <w14:solidFill>
                    <w14:schemeClr w14:val="tx1"/>
                  </w14:solidFill>
                </w14:textFill>
              </w:rPr>
              <w:t>本项目运营期</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无外排固体废物产生，对周边环境无影响。当地主管部门应加强河道管理，维护河道卫生环境</w:t>
            </w:r>
            <w:r>
              <w:rPr>
                <w:rFonts w:hint="default" w:ascii="Times New Roman" w:hAnsi="Times New Roman" w:cs="Times New Roman"/>
                <w:color w:val="000000" w:themeColor="text1"/>
                <w:spacing w:val="0"/>
                <w:kern w:val="0"/>
                <w:sz w:val="2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bCs/>
                <w:color w:val="000000" w:themeColor="text1"/>
                <w:spacing w:val="0"/>
                <w:kern w:val="0"/>
                <w:sz w:val="21"/>
                <w:szCs w:val="21"/>
                <w14:textFill>
                  <w14:solidFill>
                    <w14:schemeClr w14:val="tx1"/>
                  </w14:solidFill>
                </w14:textFill>
              </w:rPr>
            </w:pPr>
            <w:r>
              <w:rPr>
                <w:rFonts w:hint="default" w:ascii="Times New Roman" w:hAnsi="Times New Roman" w:cs="Times New Roman"/>
                <w:b/>
                <w:bCs/>
                <w:color w:val="000000" w:themeColor="text1"/>
                <w:spacing w:val="0"/>
                <w:kern w:val="0"/>
                <w:sz w:val="21"/>
                <w:szCs w:val="21"/>
                <w:lang w:val="en-US" w:eastAsia="zh-CN"/>
                <w14:textFill>
                  <w14:solidFill>
                    <w14:schemeClr w14:val="tx1"/>
                  </w14:solidFill>
                </w14:textFill>
              </w:rPr>
              <w:t>（五）运营期</w:t>
            </w:r>
            <w:r>
              <w:rPr>
                <w:rFonts w:hint="default" w:ascii="Times New Roman" w:hAnsi="Times New Roman" w:cs="Times New Roman"/>
                <w:b/>
                <w:bCs/>
                <w:color w:val="000000" w:themeColor="text1"/>
                <w:spacing w:val="0"/>
                <w:kern w:val="0"/>
                <w:sz w:val="21"/>
                <w:szCs w:val="21"/>
                <w14:textFill>
                  <w14:solidFill>
                    <w14:schemeClr w14:val="tx1"/>
                  </w14:solidFill>
                </w14:textFill>
              </w:rPr>
              <w:t>生态环境影响分析</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color w:val="000000" w:themeColor="text1"/>
                <w:spacing w:val="0"/>
                <w:sz w:val="21"/>
                <w:szCs w:val="21"/>
                <w14:textFill>
                  <w14:solidFill>
                    <w14:schemeClr w14:val="tx1"/>
                  </w14:solidFill>
                </w14:textFill>
              </w:rPr>
            </w:pPr>
            <w:r>
              <w:rPr>
                <w:rFonts w:hint="default" w:ascii="Times New Roman" w:hAnsi="Times New Roman" w:cs="Times New Roman"/>
                <w:b/>
                <w:bCs/>
                <w:color w:val="000000" w:themeColor="text1"/>
                <w:spacing w:val="0"/>
                <w:kern w:val="0"/>
                <w:sz w:val="21"/>
                <w:szCs w:val="21"/>
                <w:lang w:val="en-US" w:eastAsia="zh-CN"/>
                <w14:textFill>
                  <w14:solidFill>
                    <w14:schemeClr w14:val="tx1"/>
                  </w14:solidFill>
                </w14:textFill>
              </w:rPr>
              <w:t>1、</w:t>
            </w:r>
            <w:r>
              <w:rPr>
                <w:rFonts w:hint="default" w:ascii="Times New Roman" w:hAnsi="Times New Roman" w:cs="Times New Roman"/>
                <w:b/>
                <w:bCs/>
                <w:color w:val="000000" w:themeColor="text1"/>
                <w:spacing w:val="0"/>
                <w:sz w:val="21"/>
                <w:szCs w:val="21"/>
                <w14:textFill>
                  <w14:solidFill>
                    <w14:schemeClr w14:val="tx1"/>
                  </w14:solidFill>
                </w14:textFill>
              </w:rPr>
              <w:t>土地利用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val="0"/>
                <w:color w:val="000000" w:themeColor="text1"/>
                <w:spacing w:val="0"/>
                <w:kern w:val="0"/>
                <w:sz w:val="21"/>
                <w:szCs w:val="21"/>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本项目</w:t>
            </w:r>
            <w:r>
              <w:rPr>
                <w:rFonts w:hint="default" w:ascii="Times New Roman" w:hAnsi="Times New Roman" w:cs="Times New Roman"/>
                <w:color w:val="000000" w:themeColor="text1"/>
                <w:spacing w:val="0"/>
                <w:sz w:val="21"/>
                <w:szCs w:val="21"/>
                <w14:textFill>
                  <w14:solidFill>
                    <w14:schemeClr w14:val="tx1"/>
                  </w14:solidFill>
                </w14:textFill>
              </w:rPr>
              <w:t>不涉及新增建设用地，不改变土地用途</w:t>
            </w:r>
            <w:r>
              <w:rPr>
                <w:rFonts w:hint="default" w:ascii="Times New Roman" w:hAnsi="Times New Roman" w:cs="Times New Roman"/>
                <w:color w:val="000000" w:themeColor="text1"/>
                <w:spacing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sz w:val="21"/>
                <w:szCs w:val="21"/>
                <w14:textFill>
                  <w14:solidFill>
                    <w14:schemeClr w14:val="tx1"/>
                  </w14:solidFill>
                </w14:textFill>
              </w:rPr>
              <w:t>项目</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完成后</w:t>
            </w: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及时进行场地清理、平整及绿化，</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对</w:t>
            </w: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临时占地范围内植被进行恢复</w:t>
            </w:r>
            <w:r>
              <w:rPr>
                <w:rFonts w:hint="default" w:ascii="Times New Roman" w:hAnsi="Times New Roman" w:cs="Times New Roman"/>
                <w:color w:val="000000" w:themeColor="text1"/>
                <w:spacing w:val="0"/>
                <w:sz w:val="21"/>
                <w:szCs w:val="21"/>
                <w14:textFill>
                  <w14:solidFill>
                    <w14:schemeClr w14:val="tx1"/>
                  </w14:solidFill>
                </w14:textFill>
              </w:rPr>
              <w:t>，恢复土地使用功能。</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b/>
                <w:bCs/>
                <w:color w:val="000000" w:themeColor="text1"/>
                <w:spacing w:val="0"/>
                <w:kern w:val="0"/>
                <w:sz w:val="21"/>
                <w:szCs w:val="21"/>
                <w:lang w:val="en-US" w:eastAsia="zh-CN"/>
                <w14:textFill>
                  <w14:solidFill>
                    <w14:schemeClr w14:val="tx1"/>
                  </w14:solidFill>
                </w14:textFill>
              </w:rPr>
              <w:t>2、陆生生态影响</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工程建成后对区域植物区系不会带来明显影响。由于植物区系成分与工程所在地域生态背景密切相关，植物区系成分不会因为工程建设发生显著变化，工程建设造成损失的主要为区域广布种和常见种，因此也不会导致区域植物区系成分的丧失或者消亡。</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工程建成后，对施工区进行迹地恢复，对施工占压损毁植物将有一定的补偿，有利于区域植被自然恢复。</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工程建成后两栖爬行类活动范围增加，有利于这些动物的栖息和觅食，对种群的繁衍起到促进作用，对游禽、涉禽以及鸣禽中傍水禽鸟类的活动和觅食也会带来有利影响。</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b/>
                <w:bCs/>
                <w:color w:val="000000" w:themeColor="text1"/>
                <w:spacing w:val="0"/>
                <w:kern w:val="0"/>
                <w:sz w:val="21"/>
                <w:szCs w:val="21"/>
                <w:lang w:val="en-US" w:eastAsia="zh-CN"/>
                <w14:textFill>
                  <w14:solidFill>
                    <w14:schemeClr w14:val="tx1"/>
                  </w14:solidFill>
                </w14:textFill>
              </w:rPr>
              <w:t>3、水生生态影响</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本项目为</w:t>
            </w:r>
            <w:r>
              <w:rPr>
                <w:rFonts w:hint="default" w:ascii="Times New Roman" w:hAnsi="Times New Roman" w:cs="Times New Roman"/>
                <w:color w:val="000000" w:themeColor="text1"/>
                <w:spacing w:val="0"/>
                <w:sz w:val="21"/>
                <w:szCs w:val="21"/>
                <w:lang w:val="en-US" w:eastAsia="zh-CN" w:bidi="ar"/>
                <w14:textFill>
                  <w14:solidFill>
                    <w14:schemeClr w14:val="tx1"/>
                  </w14:solidFill>
                </w14:textFill>
              </w:rPr>
              <w:t>河湖整治</w:t>
            </w: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项目，项目的建设能够减少河道及滩地的受侵占程度，进入地表水的污染物减少，有利于</w:t>
            </w:r>
            <w:r>
              <w:rPr>
                <w:rFonts w:hint="default" w:ascii="Times New Roman" w:hAnsi="Times New Roman" w:cs="Times New Roman"/>
                <w:color w:val="000000" w:themeColor="text1"/>
                <w:spacing w:val="0"/>
                <w:kern w:val="0"/>
                <w:sz w:val="21"/>
                <w:szCs w:val="21"/>
                <w:lang w:eastAsia="zh-CN"/>
                <w14:textFill>
                  <w14:solidFill>
                    <w14:schemeClr w14:val="tx1"/>
                  </w14:solidFill>
                </w14:textFill>
              </w:rPr>
              <w:t>改善河流周边生态环境、改善河道水体水质、提高河流自净能力、保障流域水环境安全</w:t>
            </w: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本项目完成后，部分受侵占的河道及滩地将重新成为河道内生物的栖息环境，河道清理工程改善了河道内生物的栖息环境质量，改善了鱼类的生存、生长和繁衍条件，河道内鱼类密度有所提高，有利于增加河道内的浮游生物、底栖生物的生物量。</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水生植物能直接吸收水体中的TN、TP，减少水体底部的扰动，固定河床、控制内源污染，大面积水生植物区域可以抑制藻类的生长。同时，植物根系能够吸收降解部分河流污染物，改善水环境质量。</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综上，本项目的运行对水生生态环境影响可接受。</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b/>
                <w:bCs/>
                <w:color w:val="000000" w:themeColor="text1"/>
                <w:spacing w:val="0"/>
                <w:kern w:val="0"/>
                <w:sz w:val="21"/>
                <w:szCs w:val="21"/>
                <w:lang w:val="en-US" w:eastAsia="zh-CN"/>
                <w14:textFill>
                  <w14:solidFill>
                    <w14:schemeClr w14:val="tx1"/>
                  </w14:solidFill>
                </w14:textFill>
              </w:rPr>
              <w:t>4、水土流失</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工程建设期新增水土流失主要来源于基础开挖、弃土堆放及机械作业人员活动等，使工程占地区原状土壤结构和植被受到扰动，改变了原状地形，原有水土保持功能减弱甚至丧失，如不及时采取有效的防治措施，将不可避免地造成人为水土流失。</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0"/>
                <w:sz w:val="21"/>
                <w:szCs w:val="21"/>
                <w:lang w:val="en-US" w:eastAsia="zh-CN"/>
                <w14:textFill>
                  <w14:solidFill>
                    <w14:schemeClr w14:val="tx1"/>
                  </w14:solidFill>
                </w14:textFill>
              </w:rPr>
              <w:t>项目建成后，对施工区进行迹地恢复，项目建设区的原有水土流失能够得到基本治理，新增水土流失能够得到有效控制，生态得到最大限度的保护，环境得到明显改善。</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b/>
                <w:bCs/>
                <w:color w:val="000000" w:themeColor="text1"/>
                <w:spacing w:val="0"/>
                <w:kern w:val="0"/>
                <w:sz w:val="21"/>
                <w:szCs w:val="21"/>
                <w14:textFill>
                  <w14:solidFill>
                    <w14:schemeClr w14:val="tx1"/>
                  </w14:solidFill>
                </w14:textFill>
              </w:rPr>
            </w:pPr>
            <w:r>
              <w:rPr>
                <w:rFonts w:hint="default" w:ascii="Times New Roman" w:hAnsi="Times New Roman" w:cs="Times New Roman"/>
                <w:b/>
                <w:bCs/>
                <w:color w:val="000000" w:themeColor="text1"/>
                <w:spacing w:val="0"/>
                <w:kern w:val="0"/>
                <w:sz w:val="21"/>
                <w:szCs w:val="21"/>
                <w:lang w:val="en-US" w:eastAsia="zh-CN"/>
                <w14:textFill>
                  <w14:solidFill>
                    <w14:schemeClr w14:val="tx1"/>
                  </w14:solidFill>
                </w14:textFill>
              </w:rPr>
              <w:t>（六）</w:t>
            </w:r>
            <w:r>
              <w:rPr>
                <w:rFonts w:hint="default" w:ascii="Times New Roman" w:hAnsi="Times New Roman" w:cs="Times New Roman"/>
                <w:b/>
                <w:bCs/>
                <w:color w:val="000000" w:themeColor="text1"/>
                <w:spacing w:val="0"/>
                <w:kern w:val="0"/>
                <w:sz w:val="21"/>
                <w:szCs w:val="21"/>
                <w14:textFill>
                  <w14:solidFill>
                    <w14:schemeClr w14:val="tx1"/>
                  </w14:solidFill>
                </w14:textFill>
              </w:rPr>
              <w:t>对水文情势的影响分析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000000" w:themeColor="text1"/>
                <w:spacing w:val="0"/>
                <w:kern w:val="0"/>
                <w:sz w:val="21"/>
                <w:szCs w:val="21"/>
                <w14:textFill>
                  <w14:solidFill>
                    <w14:schemeClr w14:val="tx1"/>
                  </w14:solidFill>
                </w14:textFill>
              </w:rPr>
            </w:pPr>
            <w:r>
              <w:rPr>
                <w:rFonts w:hint="default" w:ascii="Times New Roman" w:hAnsi="Times New Roman" w:cs="Times New Roman"/>
                <w:color w:val="000000" w:themeColor="text1"/>
                <w:spacing w:val="0"/>
                <w:kern w:val="0"/>
                <w:sz w:val="21"/>
                <w:szCs w:val="21"/>
                <w14:textFill>
                  <w14:solidFill>
                    <w14:schemeClr w14:val="tx1"/>
                  </w14:solidFill>
                </w14:textFill>
              </w:rPr>
              <w:t>本项目为河湖整治项目，项目的建设</w:t>
            </w:r>
            <w:r>
              <w:rPr>
                <w:rFonts w:hint="eastAsia" w:cs="Times New Roman"/>
                <w:color w:val="000000" w:themeColor="text1"/>
                <w:spacing w:val="0"/>
                <w:kern w:val="0"/>
                <w:sz w:val="21"/>
                <w:szCs w:val="21"/>
                <w:lang w:val="en-US" w:eastAsia="zh-CN"/>
                <w14:textFill>
                  <w14:solidFill>
                    <w14:schemeClr w14:val="tx1"/>
                  </w14:solidFill>
                </w14:textFill>
              </w:rPr>
              <w:t>能够</w:t>
            </w:r>
            <w:r>
              <w:rPr>
                <w:rFonts w:hint="default" w:ascii="Times New Roman" w:hAnsi="Times New Roman" w:cs="Times New Roman"/>
                <w:color w:val="000000" w:themeColor="text1"/>
                <w:spacing w:val="0"/>
                <w:kern w:val="0"/>
                <w:sz w:val="21"/>
                <w:szCs w:val="21"/>
                <w:lang w:eastAsia="zh-CN"/>
                <w14:textFill>
                  <w14:solidFill>
                    <w14:schemeClr w14:val="tx1"/>
                  </w14:solidFill>
                </w14:textFill>
              </w:rPr>
              <w:t>改善河流周边生态环境、改善河道水体水质、提高河流自净能力、保障流域水环境安全</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000000" w:themeColor="text1"/>
                <w:spacing w:val="0"/>
                <w:kern w:val="0"/>
                <w:sz w:val="21"/>
                <w:szCs w:val="21"/>
                <w:lang w:eastAsia="zh-CN"/>
                <w14:textFill>
                  <w14:solidFill>
                    <w14:schemeClr w14:val="tx1"/>
                  </w14:solidFill>
                </w14:textFill>
              </w:rPr>
            </w:pPr>
            <w:r>
              <w:rPr>
                <w:rFonts w:hint="default" w:ascii="Times New Roman" w:hAnsi="Times New Roman" w:cs="Times New Roman"/>
                <w:color w:val="000000" w:themeColor="text1"/>
                <w:spacing w:val="0"/>
                <w:kern w:val="0"/>
                <w:sz w:val="21"/>
                <w:szCs w:val="21"/>
                <w14:textFill>
                  <w14:solidFill>
                    <w14:schemeClr w14:val="tx1"/>
                  </w14:solidFill>
                </w14:textFill>
              </w:rPr>
              <w:t>从总体来看，本工程主要起到加固河道、疏导洪水的作用，在非汛期对河道水文情势的影响较小，在汛期发生超标准洪水时改变了河道的水流状态，减少了洪水影响，降低对</w:t>
            </w: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河</w:t>
            </w:r>
            <w:r>
              <w:rPr>
                <w:rFonts w:hint="default" w:ascii="Times New Roman" w:hAnsi="Times New Roman" w:cs="Times New Roman"/>
                <w:color w:val="000000" w:themeColor="text1"/>
                <w:spacing w:val="0"/>
                <w:kern w:val="0"/>
                <w:sz w:val="21"/>
                <w:szCs w:val="21"/>
                <w14:textFill>
                  <w14:solidFill>
                    <w14:schemeClr w14:val="tx1"/>
                  </w14:solidFill>
                </w14:textFill>
              </w:rPr>
              <w:t>岸的冲刷</w:t>
            </w:r>
            <w:r>
              <w:rPr>
                <w:rFonts w:hint="default" w:ascii="Times New Roman" w:hAnsi="Times New Roman" w:cs="Times New Roman"/>
                <w:color w:val="000000" w:themeColor="text1"/>
                <w:spacing w:val="0"/>
                <w:kern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spacing w:val="0"/>
                <w:kern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kern w:val="0"/>
                <w:sz w:val="21"/>
                <w:szCs w:val="21"/>
                <w:lang w:val="en-US" w:eastAsia="zh-CN"/>
                <w14:textFill>
                  <w14:solidFill>
                    <w14:schemeClr w14:val="tx1"/>
                  </w14:solidFill>
                </w14:textFill>
              </w:rPr>
              <w:t>因此，本工程对水文情势的影响是正面的，有利于促进区域建设，有利于改善区域环境</w:t>
            </w:r>
            <w:r>
              <w:rPr>
                <w:rFonts w:hint="eastAsia" w:cs="Times New Roman"/>
                <w:color w:val="000000" w:themeColor="text1"/>
                <w:spacing w:val="0"/>
                <w:kern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spacing w:val="0"/>
                <w:kern w:val="0"/>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spacing w:val="0"/>
                <w:kern w:val="0"/>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spacing w:val="0"/>
                <w:kern w:val="0"/>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spacing w:val="0"/>
                <w:kern w:val="0"/>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spacing w:val="0"/>
                <w:kern w:val="0"/>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spacing w:val="0"/>
                <w:kern w:val="0"/>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spacing w:val="0"/>
                <w:kern w:val="0"/>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spacing w:val="0"/>
                <w:kern w:val="0"/>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spacing w:val="0"/>
                <w:kern w:val="0"/>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spacing w:val="0"/>
                <w:kern w:val="0"/>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spacing w:val="0"/>
                <w:kern w:val="0"/>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spacing w:val="0"/>
                <w:kern w:val="0"/>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s="Times New Roman"/>
                <w:color w:val="000000" w:themeColor="text1"/>
                <w:spacing w:val="0"/>
                <w:kern w:val="0"/>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themeColor="text1"/>
                <w:spacing w:val="0"/>
                <w:kern w:val="0"/>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25" w:hRule="atLeast"/>
          <w:jc w:val="center"/>
        </w:trPr>
        <w:tc>
          <w:tcPr>
            <w:tcW w:w="879" w:type="dxa"/>
            <w:noWrap w:val="0"/>
            <w:vAlign w:val="center"/>
          </w:tcPr>
          <w:p>
            <w:pPr>
              <w:pStyle w:val="18"/>
              <w:adjustRightInd w:val="0"/>
              <w:snapToGrid w:val="0"/>
              <w:spacing w:before="0" w:beforeAutospacing="0" w:after="0" w:afterAutospacing="0"/>
              <w:jc w:val="center"/>
              <w:rPr>
                <w:rFonts w:hint="default" w:ascii="Times New Roman" w:hAnsi="Times New Roman" w:cs="Times New Roman"/>
                <w:bCs/>
                <w:color w:val="000000" w:themeColor="text1"/>
                <w:kern w:val="2"/>
                <w:sz w:val="21"/>
                <w:szCs w:val="21"/>
                <w14:textFill>
                  <w14:solidFill>
                    <w14:schemeClr w14:val="tx1"/>
                  </w14:solidFill>
                </w14:textFill>
              </w:rPr>
            </w:pPr>
            <w:r>
              <w:rPr>
                <w:rFonts w:hint="default" w:ascii="Times New Roman" w:hAnsi="Times New Roman" w:cs="Times New Roman"/>
                <w:bCs/>
                <w:color w:val="000000" w:themeColor="text1"/>
                <w:kern w:val="2"/>
                <w:sz w:val="21"/>
                <w:szCs w:val="21"/>
                <w14:textFill>
                  <w14:solidFill>
                    <w14:schemeClr w14:val="tx1"/>
                  </w14:solidFill>
                </w14:textFill>
              </w:rPr>
              <w:t>选址选线环境合理性分析</w:t>
            </w:r>
          </w:p>
        </w:tc>
        <w:tc>
          <w:tcPr>
            <w:tcW w:w="8363"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val="0"/>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val="0"/>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val="0"/>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
                <w:bCs w:val="0"/>
                <w:color w:val="000000" w:themeColor="text1"/>
                <w:szCs w:val="21"/>
                <w:lang w:val="en-US" w:eastAsia="zh-CN"/>
                <w14:textFill>
                  <w14:solidFill>
                    <w14:schemeClr w14:val="tx1"/>
                  </w14:solidFill>
                </w14:textFill>
              </w:rPr>
              <w:t>（一）</w:t>
            </w:r>
            <w:r>
              <w:rPr>
                <w:rFonts w:hint="default" w:ascii="Times New Roman" w:hAnsi="Times New Roman" w:eastAsia="宋体" w:cs="Times New Roman"/>
                <w:b/>
                <w:bCs w:val="0"/>
                <w:color w:val="000000" w:themeColor="text1"/>
                <w:szCs w:val="21"/>
                <w14:textFill>
                  <w14:solidFill>
                    <w14:schemeClr w14:val="tx1"/>
                  </w14:solidFill>
                </w14:textFill>
              </w:rPr>
              <w:t>占地规划符合性</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选址涉及</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河北省承德市围场满族蒙古族自治县新地乡、朝阳地镇、克勒沟镇</w:t>
            </w:r>
            <w:r>
              <w:rPr>
                <w:rFonts w:hint="default" w:ascii="Times New Roman" w:hAnsi="Times New Roman" w:eastAsia="宋体" w:cs="Times New Roman"/>
                <w:bCs/>
                <w:color w:val="000000" w:themeColor="text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本项目已取得围场满族蒙古族自治县行政审批局出具的关于《围场满族蒙古族自治县喇嘛地河、克勒沟河水生态综合治理工程可行性研究报告》的批复（批复文号：围行审投〔2021〕113号）</w:t>
            </w:r>
            <w:r>
              <w:rPr>
                <w:rFonts w:hint="default" w:ascii="Times New Roman" w:hAnsi="Times New Roman" w:eastAsia="宋体" w:cs="Times New Roman"/>
                <w:bCs/>
                <w:color w:val="000000" w:themeColor="text1"/>
                <w:szCs w:val="21"/>
                <w14:textFill>
                  <w14:solidFill>
                    <w14:schemeClr w14:val="tx1"/>
                  </w14:solidFill>
                </w14:textFill>
              </w:rPr>
              <w:t>。根据第一章</w:t>
            </w:r>
            <w:r>
              <w:rPr>
                <w:rFonts w:hint="default" w:ascii="Times New Roman" w:hAnsi="Times New Roman" w:eastAsia="宋体" w:cs="Times New Roman"/>
                <w:bCs/>
                <w:color w:val="000000" w:themeColor="text1"/>
                <w:szCs w:val="21"/>
                <w:lang w:eastAsia="zh-CN"/>
                <w14:textFill>
                  <w14:solidFill>
                    <w14:schemeClr w14:val="tx1"/>
                  </w14:solidFill>
                </w14:textFill>
              </w:rPr>
              <w:t>“《</w:t>
            </w:r>
            <w:r>
              <w:rPr>
                <w:rFonts w:hint="default" w:ascii="Times New Roman" w:hAnsi="Times New Roman" w:eastAsia="宋体" w:cs="Times New Roman"/>
                <w:bCs/>
                <w:color w:val="000000" w:themeColor="text1"/>
                <w:szCs w:val="21"/>
                <w14:textFill>
                  <w14:solidFill>
                    <w14:schemeClr w14:val="tx1"/>
                  </w14:solidFill>
                </w14:textFill>
              </w:rPr>
              <w:t>市场准入负面清单（2022年版）</w:t>
            </w:r>
            <w:r>
              <w:rPr>
                <w:rFonts w:hint="default" w:ascii="Times New Roman" w:hAnsi="Times New Roman" w:eastAsia="宋体" w:cs="Times New Roman"/>
                <w:bCs/>
                <w:color w:val="000000" w:themeColor="text1"/>
                <w:szCs w:val="21"/>
                <w:lang w:eastAsia="zh-CN"/>
                <w14:textFill>
                  <w14:solidFill>
                    <w14:schemeClr w14:val="tx1"/>
                  </w14:solidFill>
                </w14:textFill>
              </w:rPr>
              <w:t>》”</w:t>
            </w:r>
            <w:r>
              <w:rPr>
                <w:rFonts w:hint="default" w:ascii="Times New Roman" w:hAnsi="Times New Roman" w:eastAsia="宋体" w:cs="Times New Roman"/>
                <w:bCs/>
                <w:color w:val="000000" w:themeColor="text1"/>
                <w:szCs w:val="21"/>
                <w14:textFill>
                  <w14:solidFill>
                    <w14:schemeClr w14:val="tx1"/>
                  </w14:solidFill>
                </w14:textFill>
              </w:rPr>
              <w:t>分析结果，该项目选址符合相关产业用地政策。</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工程临时占地经恢复后不改变其用地性质；项目治理工程地处农村环境，不涉及历史文物古迹，无特殊生态敏感区和重要生态敏感区，无珍稀濒危野生动植物，无高大古木等需要保护的敏感点，项目所在区域周围环境质量现状良好，符合环境功能规划；工程主要的负面影响存在于工程的施工期，但这些不利影响一般是局部或暂时的，总体来说区域无环境制约因素。同时对项目所涉及的环境问题也可通过采取一定的措施予以减缓、防范。</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项目建成后，有利于</w:t>
            </w:r>
            <w:r>
              <w:rPr>
                <w:rFonts w:hint="default" w:ascii="Times New Roman" w:hAnsi="Times New Roman" w:cs="Times New Roman"/>
                <w:color w:val="000000" w:themeColor="text1"/>
                <w:kern w:val="0"/>
                <w:sz w:val="21"/>
                <w:szCs w:val="21"/>
                <w:lang w:eastAsia="zh-CN"/>
                <w14:textFill>
                  <w14:solidFill>
                    <w14:schemeClr w14:val="tx1"/>
                  </w14:solidFill>
                </w14:textFill>
              </w:rPr>
              <w:t>改善河流周边生态环境、改善河道水体水质、提高河流自净能力、保障流域水环境安全</w:t>
            </w:r>
            <w:r>
              <w:rPr>
                <w:rFonts w:hint="default" w:ascii="Times New Roman" w:hAnsi="Times New Roman" w:eastAsia="宋体" w:cs="Times New Roman"/>
                <w:bCs/>
                <w:color w:val="000000" w:themeColor="text1"/>
                <w:szCs w:val="21"/>
                <w:lang w:val="en-US" w:eastAsia="zh-CN"/>
                <w14:textFill>
                  <w14:solidFill>
                    <w14:schemeClr w14:val="tx1"/>
                  </w14:solidFill>
                </w14:textFill>
              </w:rPr>
              <w:t>，具有明显的环境正效应。因此，本项目选址合理。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val="0"/>
                <w:color w:val="000000" w:themeColor="text1"/>
                <w:szCs w:val="21"/>
                <w14:textFill>
                  <w14:solidFill>
                    <w14:schemeClr w14:val="tx1"/>
                  </w14:solidFill>
                </w14:textFill>
              </w:rPr>
            </w:pPr>
            <w:r>
              <w:rPr>
                <w:rFonts w:hint="default" w:ascii="Times New Roman" w:hAnsi="Times New Roman" w:eastAsia="宋体" w:cs="Times New Roman"/>
                <w:b/>
                <w:bCs w:val="0"/>
                <w:color w:val="000000" w:themeColor="text1"/>
                <w:szCs w:val="21"/>
                <w:lang w:val="en-US" w:eastAsia="zh-CN"/>
                <w14:textFill>
                  <w14:solidFill>
                    <w14:schemeClr w14:val="tx1"/>
                  </w14:solidFill>
                </w14:textFill>
              </w:rPr>
              <w:t>（二）</w:t>
            </w:r>
            <w:r>
              <w:rPr>
                <w:rFonts w:hint="default" w:ascii="Times New Roman" w:hAnsi="Times New Roman" w:eastAsia="宋体" w:cs="Times New Roman"/>
                <w:b/>
                <w:bCs w:val="0"/>
                <w:color w:val="000000" w:themeColor="text1"/>
                <w:szCs w:val="21"/>
                <w:lang w:eastAsia="zh-CN"/>
                <w14:textFill>
                  <w14:solidFill>
                    <w14:schemeClr w14:val="tx1"/>
                  </w14:solidFill>
                </w14:textFill>
              </w:rPr>
              <w:t>“</w:t>
            </w:r>
            <w:r>
              <w:rPr>
                <w:rFonts w:hint="default" w:ascii="Times New Roman" w:hAnsi="Times New Roman" w:eastAsia="宋体" w:cs="Times New Roman"/>
                <w:b/>
                <w:bCs w:val="0"/>
                <w:color w:val="000000" w:themeColor="text1"/>
                <w:szCs w:val="21"/>
                <w14:textFill>
                  <w14:solidFill>
                    <w14:schemeClr w14:val="tx1"/>
                  </w14:solidFill>
                </w14:textFill>
              </w:rPr>
              <w:t>三线一单</w:t>
            </w:r>
            <w:r>
              <w:rPr>
                <w:rFonts w:hint="default" w:ascii="Times New Roman" w:hAnsi="Times New Roman" w:eastAsia="宋体" w:cs="Times New Roman"/>
                <w:b/>
                <w:bCs w:val="0"/>
                <w:color w:val="000000" w:themeColor="text1"/>
                <w:szCs w:val="21"/>
                <w:lang w:eastAsia="zh-CN"/>
                <w14:textFill>
                  <w14:solidFill>
                    <w14:schemeClr w14:val="tx1"/>
                  </w14:solidFill>
                </w14:textFill>
              </w:rPr>
              <w:t>”</w:t>
            </w:r>
            <w:r>
              <w:rPr>
                <w:rFonts w:hint="default" w:ascii="Times New Roman" w:hAnsi="Times New Roman" w:eastAsia="宋体" w:cs="Times New Roman"/>
                <w:b/>
                <w:bCs w:val="0"/>
                <w:color w:val="000000" w:themeColor="text1"/>
                <w:szCs w:val="21"/>
                <w14:textFill>
                  <w14:solidFill>
                    <w14:schemeClr w14:val="tx1"/>
                  </w14:solidFill>
                </w14:textFill>
              </w:rPr>
              <w:t>符合性分析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根据第一章</w:t>
            </w:r>
            <w:r>
              <w:rPr>
                <w:rFonts w:hint="default" w:ascii="Times New Roman" w:hAnsi="Times New Roman" w:eastAsia="宋体" w:cs="Times New Roman"/>
                <w:bCs/>
                <w:color w:val="000000" w:themeColor="text1"/>
                <w:szCs w:val="21"/>
                <w:lang w:eastAsia="zh-CN"/>
                <w14:textFill>
                  <w14:solidFill>
                    <w14:schemeClr w14:val="tx1"/>
                  </w14:solidFill>
                </w14:textFill>
              </w:rPr>
              <w:t>“</w:t>
            </w:r>
            <w:r>
              <w:rPr>
                <w:rFonts w:hint="default" w:ascii="Times New Roman" w:hAnsi="Times New Roman" w:eastAsia="宋体" w:cs="Times New Roman"/>
                <w:bCs/>
                <w:color w:val="000000" w:themeColor="text1"/>
                <w:szCs w:val="21"/>
                <w14:textFill>
                  <w14:solidFill>
                    <w14:schemeClr w14:val="tx1"/>
                  </w14:solidFill>
                </w14:textFill>
              </w:rPr>
              <w:t>其他符合性分析</w:t>
            </w:r>
            <w:r>
              <w:rPr>
                <w:rFonts w:hint="default" w:ascii="Times New Roman" w:hAnsi="Times New Roman" w:eastAsia="宋体" w:cs="Times New Roman"/>
                <w:bCs/>
                <w:color w:val="000000" w:themeColor="text1"/>
                <w:szCs w:val="21"/>
                <w:lang w:eastAsia="zh-CN"/>
                <w14:textFill>
                  <w14:solidFill>
                    <w14:schemeClr w14:val="tx1"/>
                  </w14:solidFill>
                </w14:textFill>
              </w:rPr>
              <w:t>”</w:t>
            </w:r>
            <w:r>
              <w:rPr>
                <w:rFonts w:hint="default" w:ascii="Times New Roman" w:hAnsi="Times New Roman" w:eastAsia="宋体" w:cs="Times New Roman"/>
                <w:bCs/>
                <w:color w:val="000000" w:themeColor="text1"/>
                <w:szCs w:val="21"/>
                <w14:textFill>
                  <w14:solidFill>
                    <w14:schemeClr w14:val="tx1"/>
                  </w14:solidFill>
                </w14:textFill>
              </w:rPr>
              <w:t>的分析结果，本项目占地符合区域</w:t>
            </w:r>
            <w:r>
              <w:rPr>
                <w:rFonts w:hint="default" w:ascii="Times New Roman" w:hAnsi="Times New Roman" w:eastAsia="宋体" w:cs="Times New Roman"/>
                <w:bCs/>
                <w:color w:val="000000" w:themeColor="text1"/>
                <w:szCs w:val="21"/>
                <w:lang w:eastAsia="zh-CN"/>
                <w14:textFill>
                  <w14:solidFill>
                    <w14:schemeClr w14:val="tx1"/>
                  </w14:solidFill>
                </w14:textFill>
              </w:rPr>
              <w:t>“</w:t>
            </w:r>
            <w:r>
              <w:rPr>
                <w:rFonts w:hint="default" w:ascii="Times New Roman" w:hAnsi="Times New Roman" w:eastAsia="宋体" w:cs="Times New Roman"/>
                <w:bCs/>
                <w:color w:val="000000" w:themeColor="text1"/>
                <w:szCs w:val="21"/>
                <w14:textFill>
                  <w14:solidFill>
                    <w14:schemeClr w14:val="tx1"/>
                  </w14:solidFill>
                </w14:textFill>
              </w:rPr>
              <w:t>三线一单</w:t>
            </w:r>
            <w:r>
              <w:rPr>
                <w:rFonts w:hint="default" w:ascii="Times New Roman" w:hAnsi="Times New Roman" w:eastAsia="宋体" w:cs="Times New Roman"/>
                <w:bCs/>
                <w:color w:val="000000" w:themeColor="text1"/>
                <w:szCs w:val="21"/>
                <w:lang w:eastAsia="zh-CN"/>
                <w14:textFill>
                  <w14:solidFill>
                    <w14:schemeClr w14:val="tx1"/>
                  </w14:solidFill>
                </w14:textFill>
              </w:rPr>
              <w:t>”</w:t>
            </w:r>
            <w:r>
              <w:rPr>
                <w:rFonts w:hint="default" w:ascii="Times New Roman" w:hAnsi="Times New Roman" w:eastAsia="宋体" w:cs="Times New Roman"/>
                <w:bCs/>
                <w:color w:val="000000" w:themeColor="text1"/>
                <w:szCs w:val="21"/>
                <w14:textFill>
                  <w14:solidFill>
                    <w14:schemeClr w14:val="tx1"/>
                  </w14:solidFill>
                </w14:textFill>
              </w:rPr>
              <w:t>的要求。</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val="0"/>
                <w:color w:val="000000" w:themeColor="text1"/>
                <w:szCs w:val="21"/>
                <w14:textFill>
                  <w14:solidFill>
                    <w14:schemeClr w14:val="tx1"/>
                  </w14:solidFill>
                </w14:textFill>
              </w:rPr>
            </w:pPr>
            <w:r>
              <w:rPr>
                <w:rFonts w:hint="default" w:ascii="Times New Roman" w:hAnsi="Times New Roman" w:eastAsia="宋体" w:cs="Times New Roman"/>
                <w:b/>
                <w:bCs w:val="0"/>
                <w:color w:val="000000" w:themeColor="text1"/>
                <w:szCs w:val="21"/>
                <w:lang w:val="en-US" w:eastAsia="zh-CN"/>
                <w14:textFill>
                  <w14:solidFill>
                    <w14:schemeClr w14:val="tx1"/>
                  </w14:solidFill>
                </w14:textFill>
              </w:rPr>
              <w:t>（三）</w:t>
            </w:r>
            <w:r>
              <w:rPr>
                <w:rFonts w:hint="default" w:ascii="Times New Roman" w:hAnsi="Times New Roman" w:eastAsia="宋体" w:cs="Times New Roman"/>
                <w:b/>
                <w:bCs w:val="0"/>
                <w:color w:val="000000" w:themeColor="text1"/>
                <w:szCs w:val="21"/>
                <w14:textFill>
                  <w14:solidFill>
                    <w14:schemeClr w14:val="tx1"/>
                  </w14:solidFill>
                </w14:textFill>
              </w:rPr>
              <w:t>项目对区域环境影响分析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项目的建设对周围环境的影响主要集中在施工期，施工期的影响主要是施工扬尘、噪声、固废等，施工期对生态环境的影响是短期、可恢复的，影响范围也较小，仅在施工场地范围内，经采取有效的生态保护措施、污染防治措施、水土流失</w:t>
            </w:r>
            <w:r>
              <w:rPr>
                <w:rFonts w:hint="default" w:ascii="Times New Roman" w:hAnsi="Times New Roman" w:eastAsia="宋体" w:cs="Times New Roman"/>
                <w:bCs/>
                <w:color w:val="000000" w:themeColor="text1"/>
                <w:szCs w:val="21"/>
                <w:lang w:val="en-US" w:eastAsia="zh-CN"/>
                <w14:textFill>
                  <w14:solidFill>
                    <w14:schemeClr w14:val="tx1"/>
                  </w14:solidFill>
                </w14:textFill>
              </w:rPr>
              <w:t>防护</w:t>
            </w:r>
            <w:r>
              <w:rPr>
                <w:rFonts w:hint="default" w:ascii="Times New Roman" w:hAnsi="Times New Roman" w:eastAsia="宋体" w:cs="Times New Roman"/>
                <w:bCs/>
                <w:color w:val="000000" w:themeColor="text1"/>
                <w:szCs w:val="21"/>
                <w14:textFill>
                  <w14:solidFill>
                    <w14:schemeClr w14:val="tx1"/>
                  </w14:solidFill>
                </w14:textFill>
              </w:rPr>
              <w:t>等措施后，施工期对周围环境的影响可降低至可接受水平，满足环保标准要求。</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综上所述，项目建设对区域生态环境的影响可接受，选址选线合理可行</w:t>
            </w:r>
            <w:r>
              <w:rPr>
                <w:rFonts w:hint="eastAsia" w:cs="Times New Roman"/>
                <w:bCs/>
                <w:color w:val="000000" w:themeColor="text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bCs/>
                <w:color w:val="000000" w:themeColor="text1"/>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Cs/>
                <w:color w:val="000000" w:themeColor="text1"/>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Cs/>
                <w:color w:val="000000" w:themeColor="text1"/>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Cs/>
                <w:color w:val="000000" w:themeColor="text1"/>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Cs/>
                <w:color w:val="000000" w:themeColor="text1"/>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Cs/>
                <w:color w:val="000000" w:themeColor="text1"/>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Cs/>
                <w:color w:val="000000" w:themeColor="text1"/>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Cs/>
                <w:color w:val="000000" w:themeColor="text1"/>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Cs/>
                <w:color w:val="000000" w:themeColor="text1"/>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Cs/>
                <w:color w:val="000000" w:themeColor="text1"/>
                <w:szCs w:val="21"/>
                <w:lang w:eastAsia="zh-CN"/>
                <w14:textFill>
                  <w14:solidFill>
                    <w14:schemeClr w14:val="tx1"/>
                  </w14:solidFill>
                </w14:textFill>
              </w:rPr>
            </w:pPr>
          </w:p>
        </w:tc>
      </w:tr>
    </w:tbl>
    <w:p>
      <w:pPr>
        <w:pStyle w:val="18"/>
        <w:jc w:val="center"/>
        <w:rPr>
          <w:rFonts w:hint="default" w:ascii="Times New Roman" w:hAnsi="Times New Roman" w:eastAsia="黑体" w:cs="Times New Roman"/>
          <w:snapToGrid w:val="0"/>
          <w:color w:val="000000" w:themeColor="text1"/>
          <w:sz w:val="36"/>
          <w:szCs w:val="36"/>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pPr>
        <w:pStyle w:val="18"/>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五、主要生态环境保护措施</w:t>
      </w:r>
    </w:p>
    <w:tbl>
      <w:tblPr>
        <w:tblStyle w:val="21"/>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50" w:hRule="atLeast"/>
          <w:jc w:val="center"/>
        </w:trPr>
        <w:tc>
          <w:tcPr>
            <w:tcW w:w="753" w:type="dxa"/>
            <w:noWrap w:val="0"/>
            <w:tcMar>
              <w:left w:w="28" w:type="dxa"/>
              <w:right w:w="28" w:type="dxa"/>
            </w:tcMar>
            <w:vAlign w:val="center"/>
          </w:tcPr>
          <w:p>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施工期生态环境保护措施</w:t>
            </w:r>
          </w:p>
        </w:tc>
        <w:tc>
          <w:tcPr>
            <w:tcW w:w="845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（一）</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施工期大气环境污染保护措施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本项目施工期产生的大气污染主要有施工扬尘、运输车辆及施工机械尾气。</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大气污染防治措施如下：</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文明施工，有序开挖。项目开挖过程中，施工单位对其进行洒水作业保持一定的湿度；对施工场地内松散、干涸的表土，经常洒水防治扬尘；回填土方时，在表层土质干燥时进行适当洒水，防止粉尘飞扬。</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外购商品混凝土进行建设，禁止在施工现场建设拌合站；</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在施工区进出口设置车辆冲洗设备对进出车辆进行冲洗。</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项目施工期间的运输车辆的载重均符合有关规定，渣土运输车辆全部采取密闭措施。</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项目施工期间的运输车辆行至居民区等人口分布较为集中的路段时，按要求低速行驶或限速行驶，以减少扬尘产生量，同时对运输道路进行路面洒水。</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项目施工期间对易产尘物料、临时堆存的土方等进行苫盖处理，防止风蚀起尘。</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施工车辆均使用清洁燃料，加强车辆及施工机械的维修保养，避免非正常排气。</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不需要的建筑材料、弃渣及时清理，不长时间进行堆</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积，保持现场整洁</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经调查，上述措施被同类项目广泛应用，措施经济可行。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综上，建设单位切实落实好上述污染控制措施，能有效减轻施工期废气对周边环境的影响，使其降低至可接受水平。施工期是短暂的，项目施工期废气的不利影响会随着施工期的结束而消失。</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（二）施工期地表水环境保护措施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1、在主要施工场地出入口设置洗车平台，配套建设临时沉淀池，</w:t>
            </w:r>
            <w:r>
              <w:rPr>
                <w:rFonts w:hint="default" w:ascii="Times New Roman" w:hAnsi="Times New Roman" w:cs="Times New Roman"/>
                <w:color w:val="000000" w:themeColor="text1"/>
                <w:kern w:val="0"/>
                <w:sz w:val="21"/>
                <w:szCs w:val="21"/>
                <w:lang w:eastAsia="zh-CN"/>
                <w14:textFill>
                  <w14:solidFill>
                    <w14:schemeClr w14:val="tx1"/>
                  </w14:solidFill>
                </w14:textFill>
              </w:rPr>
              <w:t>加强临时沉淀池的使用及管理，</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设备及车辆冲洗废水收集至临时沉淀池沉淀后回用，不外排。</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2、施工废水经临时沉淀池沉淀后回用或洒水降尘，不外排；临时沉淀池位置远离河流。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、运输机械上面覆盖苫布，避免施工材料及清淤物坠入河道中，造成水环境二次污染。</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4</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、工程施工期施工机械设备维修和更换零部件去附近维修厂</w:t>
            </w:r>
            <w:r>
              <w:rPr>
                <w:rFonts w:hint="eastAsia" w:cs="Times New Roman"/>
                <w:b w:val="0"/>
                <w:bCs/>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5、</w:t>
            </w:r>
            <w:r>
              <w:rPr>
                <w:rFonts w:hint="eastAsia"/>
                <w:color w:val="000000" w:themeColor="text1"/>
                <w:kern w:val="0"/>
                <w:sz w:val="21"/>
                <w:szCs w:val="21"/>
                <w:highlight w:val="none"/>
                <w:lang w:val="en-US" w:eastAsia="zh-CN"/>
                <w14:textFill>
                  <w14:solidFill>
                    <w14:schemeClr w14:val="tx1"/>
                  </w14:solidFill>
                </w14:textFill>
              </w:rPr>
              <w:t>合理安排施工期时段，丰水期不施工</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经调查，上述措施被同类项目广泛应用，措施经济可行。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综上，在采取上述措施后，本项目对周围地表水环境影响较小。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（三）施工期噪声污染防治措施</w:t>
            </w:r>
          </w:p>
          <w:p>
            <w:pPr>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施工噪声是居民特别敏感的噪声源之一，根据目前的机械制造水平，它既不可避免，又不能从根本上采取措施予以消除，只能通过加强对施工产噪设备的管理，以减轻施工噪声对施工场地周围环境的噪声影响。</w:t>
            </w:r>
          </w:p>
          <w:p>
            <w:pPr>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本项目采取以下措施防治施工期噪声影响。</w:t>
            </w:r>
          </w:p>
          <w:p>
            <w:pPr>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1、加强施工管理，文明施工。</w:t>
            </w:r>
          </w:p>
          <w:p>
            <w:pPr>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2、选用低噪声机械设备，对设备定期保养，严格操作规程。</w:t>
            </w:r>
          </w:p>
          <w:p>
            <w:pPr>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3、施工车辆进出时间合理安排，尽量远离声敏感点，靠近集中居民点时减速慢行。</w:t>
            </w:r>
          </w:p>
          <w:p>
            <w:pPr>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4、合理安排施工时间，合理安排施工进度，严禁中午（12:00</w:t>
            </w:r>
            <w:r>
              <w:rPr>
                <w:rFonts w:hint="eastAsia"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14:00）和夜间（22:00-6:00）施工，以减轻施工对周边居民生活的不利影响。</w:t>
            </w:r>
          </w:p>
          <w:p>
            <w:pPr>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5、合理布局施工现场，施工现场设置施工标志，并将施工计划报交通管理部门，以便做好车辆的疏通工作，以保证交通的安全、畅通；</w:t>
            </w:r>
            <w:r>
              <w:rPr>
                <w:rFonts w:hint="eastAsia" w:cs="Times New Roman"/>
                <w:color w:val="000000" w:themeColor="text1"/>
                <w:kern w:val="0"/>
                <w:sz w:val="21"/>
                <w:szCs w:val="21"/>
                <w:highlight w:val="none"/>
                <w:lang w:val="en-US" w:eastAsia="zh-CN"/>
                <w14:textFill>
                  <w14:solidFill>
                    <w14:schemeClr w14:val="tx1"/>
                  </w14:solidFill>
                </w14:textFill>
              </w:rPr>
              <w:t>对施工边界30m以内的居民区方向</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设置</w:t>
            </w:r>
            <w:r>
              <w:rPr>
                <w:rFonts w:hint="eastAsia" w:cs="Times New Roman"/>
                <w:color w:val="000000" w:themeColor="text1"/>
                <w:kern w:val="0"/>
                <w:sz w:val="21"/>
                <w:szCs w:val="21"/>
                <w:highlight w:val="none"/>
                <w:lang w:val="en-US" w:eastAsia="zh-CN"/>
                <w14:textFill>
                  <w14:solidFill>
                    <w14:schemeClr w14:val="tx1"/>
                  </w14:solidFill>
                </w14:textFill>
              </w:rPr>
              <w:t>隔声屏障等降噪设备</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6、工程施工噪声主要受影响对象为场内施工人员，可采取使用耳塞、耳罩等个人防护措施进行保护。</w:t>
            </w:r>
          </w:p>
          <w:p>
            <w:pPr>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项目施工期噪声对环境的不利影响是暂时、短期的，项目完工后施工噪声的影响将随之消失。</w:t>
            </w:r>
          </w:p>
          <w:p>
            <w:pPr>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经调查，上述措施被同类项目广泛应用，措施经济可行。</w:t>
            </w:r>
          </w:p>
          <w:p>
            <w:pPr>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综上，在采取上述措施后，施工期对周边声环境质量影响较小。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（四）施工期固体废物处置措施</w:t>
            </w:r>
          </w:p>
          <w:p>
            <w:pPr>
              <w:keepNext w:val="0"/>
              <w:keepLines w:val="0"/>
              <w:pageBreakBefore w:val="0"/>
              <w:widowControl w:val="0"/>
              <w:numPr>
                <w:ilvl w:val="0"/>
                <w:numId w:val="0"/>
              </w:numPr>
              <w:kinsoku/>
              <w:wordWrap/>
              <w:overflowPunct/>
              <w:topLinePunct w:val="0"/>
              <w:autoSpaceDE/>
              <w:autoSpaceDN/>
              <w:bidi w:val="0"/>
              <w:snapToGrid/>
              <w:spacing w:line="400" w:lineRule="exact"/>
              <w:ind w:firstLine="422"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1、固体废物处置措施</w:t>
            </w:r>
          </w:p>
          <w:p>
            <w:pPr>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（1）减少物料在运输、装卸、施工过程中的跑、冒、滴、漏，在施工过程中，废弃物料做到及时清运，施工完毕后清理好作业现场，以防因降雨冲刷造成污染。</w:t>
            </w:r>
          </w:p>
          <w:p>
            <w:pPr>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（2）河道清理出的有机垃圾经打包后，</w:t>
            </w:r>
            <w:r>
              <w:rPr>
                <w:rFonts w:hint="eastAsia" w:cs="Times New Roman"/>
                <w:color w:val="000000" w:themeColor="text1"/>
                <w:sz w:val="21"/>
                <w:szCs w:val="21"/>
                <w:lang w:val="en-US" w:eastAsia="zh-CN"/>
                <w14:textFill>
                  <w14:solidFill>
                    <w14:schemeClr w14:val="tx1"/>
                  </w14:solidFill>
                </w14:textFill>
              </w:rPr>
              <w:t>外运至周边生活垃圾热解站进行焚烧处理。</w:t>
            </w:r>
          </w:p>
          <w:p>
            <w:pPr>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河道清理出的无机垃圾、翻晒晾干后的河道底泥、施工过程中产生的</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弃土等及时用于坝后填筑。</w:t>
            </w:r>
          </w:p>
          <w:p>
            <w:pPr>
              <w:keepNext w:val="0"/>
              <w:keepLines w:val="0"/>
              <w:pageBreakBefore w:val="0"/>
              <w:widowControl w:val="0"/>
              <w:numPr>
                <w:ilvl w:val="0"/>
                <w:numId w:val="0"/>
              </w:numPr>
              <w:kinsoku/>
              <w:wordWrap/>
              <w:overflowPunct/>
              <w:topLinePunct w:val="0"/>
              <w:autoSpaceDE/>
              <w:autoSpaceDN/>
              <w:bidi w:val="0"/>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4</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）加强教育和管理，保持施工场地清洁。</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422" w:firstLineChars="200"/>
              <w:jc w:val="left"/>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2、河道底泥处理可行性分析</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firstLine="420" w:firstLineChars="20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根据辽宁鹏宇环境监测有限公司出具的检测报告[（辽鹏环测）字PY2403435-001号]可知，本项目河道底泥不存在重金属污染，满足《土壤环境质量农用地土壤污染风险管控标准（试行）》（GB15618-2018）中农用地土壤污染风险筛选值</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。检测结果见表</w:t>
            </w:r>
            <w:r>
              <w:rPr>
                <w:rFonts w:hint="eastAsia" w:ascii="Times New Roman" w:hAnsi="Times New Roman" w:cs="Times New Roman"/>
                <w:color w:val="000000" w:themeColor="text1"/>
                <w:sz w:val="21"/>
                <w:szCs w:val="21"/>
                <w:lang w:val="en-US" w:eastAsia="zh-CN"/>
                <w14:textFill>
                  <w14:solidFill>
                    <w14:schemeClr w14:val="tx1"/>
                  </w14:solidFill>
                </w14:textFill>
              </w:rPr>
              <w:t>5-1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w:t>
            </w:r>
            <w:r>
              <w:rPr>
                <w:rFonts w:hint="eastAsia" w:ascii="Times New Roman" w:hAnsi="Times New Roman" w:cs="Times New Roman"/>
                <w:b/>
                <w:bCs/>
                <w:color w:val="000000" w:themeColor="text1"/>
                <w:sz w:val="21"/>
                <w:szCs w:val="21"/>
                <w:lang w:val="en-US" w:eastAsia="zh-CN"/>
                <w14:textFill>
                  <w14:solidFill>
                    <w14:schemeClr w14:val="tx1"/>
                  </w14:solidFill>
                </w14:textFill>
              </w:rPr>
              <w:t>5-1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河道底泥污染物检测结果</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285"/>
              <w:gridCol w:w="3486"/>
              <w:gridCol w:w="1164"/>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07" w:type="pct"/>
                  <w:gridSpan w:val="2"/>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样品状态</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固体、泥状</w:t>
                  </w:r>
                </w:p>
              </w:tc>
              <w:tc>
                <w:tcPr>
                  <w:tcW w:w="707" w:type="pct"/>
                  <w:vMerge w:val="restar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评价限值</w:t>
                  </w:r>
                </w:p>
              </w:tc>
              <w:tc>
                <w:tcPr>
                  <w:tcW w:w="667" w:type="pct"/>
                  <w:vMerge w:val="restar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检测项目</w:t>
                  </w:r>
                </w:p>
              </w:tc>
              <w:tc>
                <w:tcPr>
                  <w:tcW w:w="780"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单位</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克勒沟河与喇嘛地河交汇处（底泥）2403435TR001</w:t>
                  </w:r>
                </w:p>
              </w:tc>
              <w:tc>
                <w:tcPr>
                  <w:tcW w:w="707" w:type="pct"/>
                  <w:vMerge w:val="continue"/>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667" w:type="pct"/>
                  <w:vMerge w:val="continue"/>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砷</w:t>
                  </w:r>
                </w:p>
              </w:tc>
              <w:tc>
                <w:tcPr>
                  <w:tcW w:w="780"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mg/kg</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4.41</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25</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镉</w:t>
                  </w:r>
                </w:p>
              </w:tc>
              <w:tc>
                <w:tcPr>
                  <w:tcW w:w="780"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mg/kg</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0.22</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0.6</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铜</w:t>
                  </w:r>
                </w:p>
              </w:tc>
              <w:tc>
                <w:tcPr>
                  <w:tcW w:w="780"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mg/kg</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43</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100</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铅</w:t>
                  </w:r>
                </w:p>
              </w:tc>
              <w:tc>
                <w:tcPr>
                  <w:tcW w:w="780"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mg/kg</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41</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170</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汞</w:t>
                  </w:r>
                </w:p>
              </w:tc>
              <w:tc>
                <w:tcPr>
                  <w:tcW w:w="780"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mg/kg</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0.148</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3.4</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镍</w:t>
                  </w:r>
                </w:p>
              </w:tc>
              <w:tc>
                <w:tcPr>
                  <w:tcW w:w="780"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mg/kg</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36</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190</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铬</w:t>
                  </w:r>
                </w:p>
              </w:tc>
              <w:tc>
                <w:tcPr>
                  <w:tcW w:w="780"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mg/kg</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50</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250</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锌</w:t>
                  </w:r>
                </w:p>
              </w:tc>
              <w:tc>
                <w:tcPr>
                  <w:tcW w:w="780" w:type="pct"/>
                  <w:tcBorders>
                    <w:tl2br w:val="nil"/>
                    <w:tr2bl w:val="nil"/>
                  </w:tcBorders>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mg/kg</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kern w:val="2"/>
                      <w:sz w:val="21"/>
                      <w:szCs w:val="21"/>
                      <w:vertAlign w:val="baseline"/>
                      <w:lang w:val="en-US" w:eastAsia="zh-CN" w:bidi="ar-SA"/>
                      <w14:textFill>
                        <w14:solidFill>
                          <w14:schemeClr w14:val="tx1"/>
                        </w14:solidFill>
                      </w14:textFill>
                    </w:rPr>
                    <w:t>87</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300</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pH</w:t>
                  </w:r>
                </w:p>
              </w:tc>
              <w:tc>
                <w:tcPr>
                  <w:tcW w:w="780"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117"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7.82</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﹥7.5</w:t>
                  </w:r>
                </w:p>
              </w:tc>
              <w:tc>
                <w:tcPr>
                  <w:tcW w:w="6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本项目河道底泥污染物检测结果数据</w:t>
            </w:r>
            <w:r>
              <w:rPr>
                <w:rFonts w:hint="default" w:ascii="Times New Roman" w:hAnsi="Times New Roman" w:cs="Times New Roman"/>
                <w:color w:val="000000" w:themeColor="text1"/>
                <w:kern w:val="0"/>
                <w:sz w:val="21"/>
                <w:szCs w:val="21"/>
                <w:lang w:val="en-US" w:eastAsia="zh-CN"/>
                <w14:textFill>
                  <w14:solidFill>
                    <w14:schemeClr w14:val="tx1"/>
                  </w14:solidFill>
                </w14:textFill>
              </w:rPr>
              <w:t>均满足</w:t>
            </w:r>
            <w:r>
              <w:rPr>
                <w:rFonts w:hint="default" w:ascii="Times New Roman" w:hAnsi="Times New Roman" w:cs="Times New Roman"/>
                <w:color w:val="000000" w:themeColor="text1"/>
                <w:kern w:val="0"/>
                <w:sz w:val="21"/>
                <w:szCs w:val="21"/>
                <w14:textFill>
                  <w14:solidFill>
                    <w14:schemeClr w14:val="tx1"/>
                  </w14:solidFill>
                </w14:textFill>
              </w:rPr>
              <w:t>《农用污泥污染物控制标准》（GB 4284-2018）污染物浓度限值要求</w:t>
            </w: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使用后对地下水污染影响较小。农用污泥污染物控制标准限值见表</w:t>
            </w:r>
            <w:r>
              <w:rPr>
                <w:rFonts w:hint="default" w:ascii="Times New Roman" w:hAnsi="Times New Roman" w:cs="Times New Roman"/>
                <w:color w:val="000000" w:themeColor="text1"/>
                <w:kern w:val="0"/>
                <w:sz w:val="21"/>
                <w:szCs w:val="21"/>
                <w:lang w:val="en-US" w:eastAsia="zh-CN"/>
                <w14:textFill>
                  <w14:solidFill>
                    <w14:schemeClr w14:val="tx1"/>
                  </w14:solidFill>
                </w14:textFill>
              </w:rPr>
              <w:t>5-2</w:t>
            </w:r>
            <w:r>
              <w:rPr>
                <w:rFonts w:hint="default" w:ascii="Times New Roman" w:hAnsi="Times New Roman" w:cs="Times New Roman"/>
                <w:color w:val="000000" w:themeColor="text1"/>
                <w:kern w:val="0"/>
                <w:sz w:val="21"/>
                <w:szCs w:val="21"/>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表5-2  农用污泥污染物控制标准限值</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3268"/>
              <w:gridCol w:w="2084"/>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8" w:type="pct"/>
                  <w:vMerge w:val="restar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序号</w:t>
                  </w:r>
                </w:p>
              </w:tc>
              <w:tc>
                <w:tcPr>
                  <w:tcW w:w="1985" w:type="pct"/>
                  <w:vMerge w:val="restar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控制项目</w:t>
                  </w:r>
                </w:p>
              </w:tc>
              <w:tc>
                <w:tcPr>
                  <w:tcW w:w="2516" w:type="pct"/>
                  <w:gridSpan w:val="2"/>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污染物限值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8"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985"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266"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A级污泥产物</w:t>
                  </w:r>
                </w:p>
              </w:tc>
              <w:tc>
                <w:tcPr>
                  <w:tcW w:w="1249"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B级污泥产物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8"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985"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总镉（以干基计）/（mg/kg）</w:t>
                  </w:r>
                </w:p>
              </w:tc>
              <w:tc>
                <w:tcPr>
                  <w:tcW w:w="1266"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249"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8"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1985"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总汞（以干基计）/（mg/kg）</w:t>
                  </w:r>
                </w:p>
              </w:tc>
              <w:tc>
                <w:tcPr>
                  <w:tcW w:w="1266"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249"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8"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985"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总铅（以干基计）/（mg/kg）</w:t>
                  </w:r>
                </w:p>
              </w:tc>
              <w:tc>
                <w:tcPr>
                  <w:tcW w:w="1266"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＜300</w:t>
                  </w:r>
                </w:p>
              </w:tc>
              <w:tc>
                <w:tcPr>
                  <w:tcW w:w="1249"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8"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4</w:t>
                  </w:r>
                </w:p>
              </w:tc>
              <w:tc>
                <w:tcPr>
                  <w:tcW w:w="1985"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总铬（以干基计）/（mg/kg）</w:t>
                  </w:r>
                </w:p>
              </w:tc>
              <w:tc>
                <w:tcPr>
                  <w:tcW w:w="1266"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＜500</w:t>
                  </w:r>
                </w:p>
              </w:tc>
              <w:tc>
                <w:tcPr>
                  <w:tcW w:w="1249"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8"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w:t>
                  </w:r>
                </w:p>
              </w:tc>
              <w:tc>
                <w:tcPr>
                  <w:tcW w:w="1985"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总砷（以干基计）/（mg/kg）</w:t>
                  </w:r>
                </w:p>
              </w:tc>
              <w:tc>
                <w:tcPr>
                  <w:tcW w:w="1266"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＜30</w:t>
                  </w:r>
                </w:p>
              </w:tc>
              <w:tc>
                <w:tcPr>
                  <w:tcW w:w="1249"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8"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6</w:t>
                  </w:r>
                </w:p>
              </w:tc>
              <w:tc>
                <w:tcPr>
                  <w:tcW w:w="1985"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总镍（以干基计）/（mg/kg）</w:t>
                  </w:r>
                </w:p>
              </w:tc>
              <w:tc>
                <w:tcPr>
                  <w:tcW w:w="1266"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＜100</w:t>
                  </w:r>
                </w:p>
              </w:tc>
              <w:tc>
                <w:tcPr>
                  <w:tcW w:w="1249"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8"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w:t>
                  </w:r>
                </w:p>
              </w:tc>
              <w:tc>
                <w:tcPr>
                  <w:tcW w:w="1985"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总锌（以干基计）/（mg/kg）</w:t>
                  </w:r>
                </w:p>
              </w:tc>
              <w:tc>
                <w:tcPr>
                  <w:tcW w:w="1266"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＜1200</w:t>
                  </w:r>
                </w:p>
              </w:tc>
              <w:tc>
                <w:tcPr>
                  <w:tcW w:w="1249"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8"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8</w:t>
                  </w:r>
                </w:p>
              </w:tc>
              <w:tc>
                <w:tcPr>
                  <w:tcW w:w="1985"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总铜（以干基计）/（mg/kg）</w:t>
                  </w:r>
                </w:p>
              </w:tc>
              <w:tc>
                <w:tcPr>
                  <w:tcW w:w="1266"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＜500</w:t>
                  </w:r>
                </w:p>
              </w:tc>
              <w:tc>
                <w:tcPr>
                  <w:tcW w:w="1249" w:type="pct"/>
                  <w:tcBorders>
                    <w:tl2br w:val="nil"/>
                    <w:tr2bl w:val="nil"/>
                  </w:tcBorders>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＜1500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经分析本项目河道底泥满足农用污泥污染物控制标准，可用于坝后填筑。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经调查，上述措施被同类项目广泛应用，措施经济可行。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综上，在采取上述措施后，施工期对周边环境影响较小。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（五）陆生生态环境保护措施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1、植被保护措施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本工程植被保护措施主要包括施工期对植被的保护和施工结束后临时占地植被修复两个方面。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（1）施工期间应加强生态保护宣传教育，严禁施工人员非法砍伐植被和树木，施工中尽量避免占用植被覆盖度较高的区域，使植被破坏的程度降至最小。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（2）</w:t>
            </w:r>
            <w:r>
              <w:rPr>
                <w:rFonts w:hint="eastAsia" w:cs="Times New Roman"/>
                <w:b w:val="0"/>
                <w:bCs/>
                <w:color w:val="000000" w:themeColor="text1"/>
                <w:sz w:val="21"/>
                <w:szCs w:val="21"/>
                <w:lang w:val="en-US" w:eastAsia="zh-CN"/>
                <w14:textFill>
                  <w14:solidFill>
                    <w14:schemeClr w14:val="tx1"/>
                  </w14:solidFill>
                </w14:textFill>
              </w:rPr>
              <w:t>分段施工结束后，表土及时回填，不单独设置表土场</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控制施工作业带范围，尽量减少临时占地</w:t>
            </w:r>
            <w:r>
              <w:rPr>
                <w:rFonts w:hint="eastAsia" w:cs="Times New Roman"/>
                <w:b w:val="0"/>
                <w:bCs/>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4</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）工程分段治理，先结束的施工场地</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及时对施工场地进行迹地植被恢复</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，植被恢复时尽量以选择本土植物为主，做好植物搭配。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2、动物保护措施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（1）施工期间加强对人员的管理和教育，使其知法、守法，防止他们在周围乱捕乱猎，减少对野生动物的危害。</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（2）采取有效措施使项目周围野生动物能安全、顺利地撤至其他地方，避免它们在寻觅适宜栖息地过程中遭到伤害。</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（3）区域野生动物极少，在施工过程中，合理安排施工时间，尽量避开动物休息和觅食时段。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（4）地面高噪声设备做好降噪措施，减缓噪声对野生动物的影响。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（六）水生生态环境保护措施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Cs w:val="21"/>
                <w:lang w:val="en-US" w:eastAsia="zh-CN"/>
                <w14:textFill>
                  <w14:solidFill>
                    <w14:schemeClr w14:val="tx1"/>
                  </w14:solidFill>
                </w14:textFill>
              </w:rPr>
              <w:t>1、水生生物的保护措施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加大对水生生物保护的宣传力度，在施工现场等场所设立保护水生生物的宣传牌</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加大对施工人员的教育力度，提高对鱼类的保护意识，加强管理，</w:t>
            </w:r>
            <w:r>
              <w:rPr>
                <w:rFonts w:hint="default" w:ascii="Times New Roman" w:hAnsi="Times New Roman" w:cs="Times New Roman"/>
                <w:color w:val="000000" w:themeColor="text1"/>
                <w:szCs w:val="21"/>
                <w:lang w:eastAsia="zh-CN"/>
                <w14:textFill>
                  <w14:solidFill>
                    <w14:schemeClr w14:val="tx1"/>
                  </w14:solidFill>
                </w14:textFill>
              </w:rPr>
              <w:t>禁止</w:t>
            </w:r>
            <w:r>
              <w:rPr>
                <w:rFonts w:hint="default" w:ascii="Times New Roman" w:hAnsi="Times New Roman" w:cs="Times New Roman"/>
                <w:color w:val="000000" w:themeColor="text1"/>
                <w:szCs w:val="21"/>
                <w14:textFill>
                  <w14:solidFill>
                    <w14:schemeClr w14:val="tx1"/>
                  </w14:solidFill>
                </w14:textFill>
              </w:rPr>
              <w:t>施工人员下河捕鱼和非法捕捞作业。</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2</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河道开挖避免水下作业，避免破坏水生生物生存环境。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河道清淤作业应合理安排作业时间和施工进度，优化施工工艺方案，避开</w:t>
            </w:r>
            <w:r>
              <w:rPr>
                <w:rFonts w:hint="eastAsia" w:cs="Times New Roman"/>
                <w:b w:val="0"/>
                <w:bCs/>
                <w:color w:val="000000" w:themeColor="text1"/>
                <w:sz w:val="21"/>
                <w:szCs w:val="21"/>
                <w:lang w:val="en-US" w:eastAsia="zh-CN"/>
                <w14:textFill>
                  <w14:solidFill>
                    <w14:schemeClr w14:val="tx1"/>
                  </w14:solidFill>
                </w14:textFill>
              </w:rPr>
              <w:t>汛期</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，尽量缩短施工时间。应在设置水下围网，划定河道半幅宽度的区域进行施工，既可降低施工扰动底泥扩散范围，又可保护水生动物游行安全。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4</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施工作业合理安排施工组织，每个施工点采取从上游至下游逐一施工的方式，避免同时施工对周边水环境的影响，相应的减轻了对周边水体鱼类生活环境的破坏。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施工前，实施单位必须征求当地环保部门的意见，落实好施工作业区的水质、水生生态保护措施。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6</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施工结束后，对施工区及时进行迹地恢复。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2、水土保持措施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（1）优化施工组织、合理安排施工进度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项目区土方开挖应避免雨季施工，在保证施工质量的前提下，选择技术先进、装备精良并具有相应工程资质等级的施工队伍，确保工程在最短时间内完工。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（2）加强施工作业管理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水环境综合治理、水生态修复建设工程</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基础开挖是主体工程重要组成部分，为加快工程施工进程，减小土方开挖施工周期，减少扰动地表的裸露时间，要求进行分段施工，避免全面铺开，应集中施工力量缩短各区域施工周期，减少施工作业面的裸露时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避免松散土渣随地堆放并严禁随意倾倒，同时缩短开挖物料在缺乏防护措施条件下的裸露堆存时间。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施工中弃土统一按照主体规划施工组织设计调配，及时运往指定地点进行用于坝后填筑。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工程结束后，清理建设场地周围受扰动的地表等。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（3）物资存放场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根据主体设计安排，物资存放场主要为施工机械、仓库占地等。在物资存放场周边采用临时排水措施，避免水流进入物资存放场，开挖土质排水沟，施工结束后，清除物资存放场内碎石、块石等施工残留物，恢复表土层，及时对该区进行迹地恢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（4）施工道路区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为保证施工机械和材料直达施工现场，根据主体施工道路要求，沿线布设施工临时道路。主体设计中对施工道路进行路面整修，路基与现状地面平顺衔接。施工过程中，在施工道路一侧做好施工排水，采用人工开挖土质排水沟。工程分段治理，先结束的施工场地，及时进行迹地恢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（七）地下水、土壤保护措施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本工程主要影响地下水的活动为河床基坑开挖及临时沉淀池的建设。基坑开挖采用挖掘机直接开挖，开挖不深，对地下水及土壤环境影响较小</w:t>
            </w:r>
            <w:r>
              <w:rPr>
                <w:rFonts w:hint="eastAsia" w:cs="Times New Roman"/>
                <w:b w:val="0"/>
                <w:bCs/>
                <w:color w:val="000000" w:themeColor="text1"/>
                <w:sz w:val="21"/>
                <w:szCs w:val="21"/>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临时沉淀池</w:t>
            </w:r>
            <w:r>
              <w:rPr>
                <w:rFonts w:hint="eastAsia" w:cs="Times New Roman"/>
                <w:b w:val="0"/>
                <w:bCs/>
                <w:color w:val="000000" w:themeColor="text1"/>
                <w:sz w:val="21"/>
                <w:szCs w:val="21"/>
                <w:lang w:val="en-US" w:eastAsia="zh-CN"/>
                <w14:textFill>
                  <w14:solidFill>
                    <w14:schemeClr w14:val="tx1"/>
                  </w14:solidFill>
                </w14:textFill>
              </w:rPr>
              <w:t>进行防渗处理，正常情况下，废水不会下渗污染</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地下水及土壤环境。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采取以下措施对地下水、土壤环境进行保护。</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 xml:space="preserve">1、加强临时沉淀池的使用及管理，防止废水外溢。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2、施工结束后，及时对施工区进行迹地恢复。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（八）环境风险防范措施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为了减少河道内施工机械污染事故发生的概率，避免发生事故后对环境造成污染影响，在工程施工期间应采取以下防范措施。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1、施工单位应加强管理，施工机械应限制在施工区内，不得随意驶入</w:t>
            </w:r>
            <w:r>
              <w:rPr>
                <w:rFonts w:hint="eastAsia" w:cs="Times New Roman"/>
                <w:b w:val="0"/>
                <w:bCs/>
                <w:color w:val="000000" w:themeColor="text1"/>
                <w:sz w:val="21"/>
                <w:szCs w:val="21"/>
                <w:lang w:val="en-US" w:eastAsia="zh-CN"/>
                <w14:textFill>
                  <w14:solidFill>
                    <w14:schemeClr w14:val="tx1"/>
                  </w14:solidFill>
                </w14:textFill>
              </w:rPr>
              <w:t>其他</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敏感水域。</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2、加强车辆管理，定期检修、保养，开展交通安全宣传教育，降低机械事故发生概率。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3、施工时，要严格按照批准的施工要求和施工进度进行施工，避免进行汛期施工，如遇恶劣天气必须将挖掘机及时撤离，避免事故引发的环境风险。</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4、施工水域一旦发生油品泄漏险情，应向事故应急中心、环保部门及有关单位报告。</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5、施工机械需配备一定量的应急设备，如围油栏、吸油毡、吸油枪、事故应急储水箱等，以便在紧急事故发生时降低对水体及生物造成的影响。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cs="Times New Roman"/>
                <w:bCs/>
                <w:color w:val="000000" w:themeColor="text1"/>
                <w:spacing w:val="10"/>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8" w:hRule="atLeast"/>
          <w:jc w:val="center"/>
        </w:trPr>
        <w:tc>
          <w:tcPr>
            <w:tcW w:w="753" w:type="dxa"/>
            <w:noWrap w:val="0"/>
            <w:tcMar>
              <w:left w:w="28" w:type="dxa"/>
              <w:right w:w="28" w:type="dxa"/>
            </w:tcMar>
            <w:vAlign w:val="center"/>
          </w:tcPr>
          <w:p>
            <w:pPr>
              <w:adjustRightInd w:val="0"/>
              <w:snapToGrid w:val="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运营期生态环境保护措施</w:t>
            </w:r>
          </w:p>
        </w:tc>
        <w:tc>
          <w:tcPr>
            <w:tcW w:w="8457" w:type="dxa"/>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jc w:val="center"/>
              <w:textAlignment w:val="auto"/>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本项目为</w:t>
            </w:r>
            <w:r>
              <w:rPr>
                <w:rFonts w:hint="default" w:ascii="Times New Roman" w:hAnsi="Times New Roman" w:cs="Times New Roman"/>
                <w:color w:val="000000" w:themeColor="text1"/>
                <w:sz w:val="21"/>
                <w:szCs w:val="21"/>
                <w:lang w:val="en-US" w:eastAsia="zh-CN"/>
                <w14:textFill>
                  <w14:solidFill>
                    <w14:schemeClr w14:val="tx1"/>
                  </w14:solidFill>
                </w14:textFill>
              </w:rPr>
              <w:t>河湖整治</w:t>
            </w:r>
            <w:r>
              <w:rPr>
                <w:rFonts w:hint="default" w:ascii="Times New Roman" w:hAnsi="Times New Roman" w:cs="Times New Roman"/>
                <w:color w:val="000000" w:themeColor="text1"/>
                <w:sz w:val="21"/>
                <w:szCs w:val="21"/>
                <w14:textFill>
                  <w14:solidFill>
                    <w14:schemeClr w14:val="tx1"/>
                  </w14:solidFill>
                </w14:textFill>
              </w:rPr>
              <w:t>项目，主要是施工期影响，运营期不会对环境产生不利影响。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2" w:hRule="atLeast"/>
          <w:jc w:val="center"/>
        </w:trPr>
        <w:tc>
          <w:tcPr>
            <w:tcW w:w="753" w:type="dxa"/>
            <w:noWrap w:val="0"/>
            <w:vAlign w:val="center"/>
          </w:tcPr>
          <w:p>
            <w:pPr>
              <w:adjustRightInd w:val="0"/>
              <w:snapToGrid w:val="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其他</w:t>
            </w:r>
          </w:p>
        </w:tc>
        <w:tc>
          <w:tcPr>
            <w:tcW w:w="8457" w:type="dxa"/>
            <w:noWrap w:val="0"/>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default" w:ascii="Times New Roman" w:hAnsi="Times New Roman" w:cs="Times New Roman"/>
                <w:bCs/>
                <w:color w:val="000000" w:themeColor="text1"/>
                <w:spacing w:val="10"/>
                <w:szCs w:val="21"/>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36" w:hRule="atLeast"/>
          <w:jc w:val="center"/>
        </w:trPr>
        <w:tc>
          <w:tcPr>
            <w:tcW w:w="753" w:type="dxa"/>
            <w:noWrap w:val="0"/>
            <w:vAlign w:val="center"/>
          </w:tcPr>
          <w:p>
            <w:pPr>
              <w:adjustRightInd w:val="0"/>
              <w:snapToGrid w:val="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环保投资</w:t>
            </w:r>
          </w:p>
        </w:tc>
        <w:tc>
          <w:tcPr>
            <w:tcW w:w="845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根据国家有关法律法规，本项目对不利环境影响采取的各项生态保护、污染治理和环境风险防范等生态环境保护措施和设施等费用情况表，见表5-3。</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表5-</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项目环保投资一览表</w:t>
            </w:r>
          </w:p>
          <w:tbl>
            <w:tblPr>
              <w:tblStyle w:val="21"/>
              <w:tblW w:w="498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34"/>
              <w:gridCol w:w="6225"/>
              <w:gridCol w:w="104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项目</w:t>
                  </w:r>
                </w:p>
              </w:tc>
              <w:tc>
                <w:tcPr>
                  <w:tcW w:w="3792" w:type="pct"/>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治理措施</w:t>
                  </w:r>
                </w:p>
              </w:tc>
              <w:tc>
                <w:tcPr>
                  <w:tcW w:w="63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投资</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大气环境治理</w:t>
                  </w:r>
                </w:p>
              </w:tc>
              <w:tc>
                <w:tcPr>
                  <w:tcW w:w="3792" w:type="pct"/>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①</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文明施工，有序开挖，开挖工程进行洒水降尘。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②外购商品混凝土进行建设，禁止在施工现场建设拌合站</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③在施工区进出口设置车辆冲洗设备对进出车辆进行冲洗。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④运输车辆密闭运输。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⑤运输车辆行至居民区等人口分布较为集中的路段时，减速慢行，同时对运输道路进行清扫及路面洒水。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⑥对易产尘物料、土方等进行苫盖处理，防止风蚀起尘。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⑦施工车辆均使用清洁燃料，加强车辆及施工机械的维修保养，避免非正常排气。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⑧不需要的建筑材料、弃渣及时清理，不长时间进行堆积，保持现场整洁等。</w:t>
                  </w:r>
                </w:p>
              </w:tc>
              <w:tc>
                <w:tcPr>
                  <w:tcW w:w="63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szCs w:val="21"/>
                      <w:lang w:val="en-US" w:eastAsia="zh-CN"/>
                      <w14:textFill>
                        <w14:solidFill>
                          <w14:schemeClr w14:val="tx1"/>
                        </w14:solidFill>
                      </w14:textFill>
                    </w:rPr>
                    <w:t>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水环境治理</w:t>
                  </w:r>
                </w:p>
              </w:tc>
              <w:tc>
                <w:tcPr>
                  <w:tcW w:w="3792" w:type="pct"/>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①</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洗车废水及施工废水经临时沉淀池沉淀后回用或洒水降尘，不外排；临时沉淀池位置远离河流。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②</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加强临时沉淀池的使用及管理，防止废水外溢。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③运输机械上面覆盖苫布，避免施工材料及清淤物坠入河道中，造成水环境二次污染。</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④工程施工期施工机械设备维修和更换零部件去附近维修厂。</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⑤施工结束后，及时对施工区进行迹地恢复</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等</w:t>
                  </w:r>
                  <w:r>
                    <w:rPr>
                      <w:rFonts w:hint="eastAsia" w:cs="Times New Roman"/>
                      <w:b w:val="0"/>
                      <w:bCs w:val="0"/>
                      <w:color w:val="000000" w:themeColor="text1"/>
                      <w:spacing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⑥合理安排施工期时段，丰水期不施工。</w:t>
                  </w:r>
                </w:p>
              </w:tc>
              <w:tc>
                <w:tcPr>
                  <w:tcW w:w="63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szCs w:val="21"/>
                      <w:lang w:val="en-US" w:eastAsia="zh-CN"/>
                      <w14:textFill>
                        <w14:solidFill>
                          <w14:schemeClr w14:val="tx1"/>
                        </w14:solidFill>
                      </w14:textFill>
                    </w:rPr>
                    <w:t>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声环境治理</w:t>
                  </w:r>
                </w:p>
              </w:tc>
              <w:tc>
                <w:tcPr>
                  <w:tcW w:w="3792" w:type="pct"/>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选用低噪声设备；合理布局施工现场；合理安排施工时间，中午及夜间不施工；规范化操作机械设备等。</w:t>
                  </w:r>
                </w:p>
              </w:tc>
              <w:tc>
                <w:tcPr>
                  <w:tcW w:w="63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szCs w:val="21"/>
                      <w:lang w:val="en-US" w:eastAsia="zh-CN"/>
                      <w14:textFill>
                        <w14:solidFill>
                          <w14:schemeClr w14:val="tx1"/>
                        </w14:solidFill>
                      </w14:textFill>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固体废物治理</w:t>
                  </w:r>
                </w:p>
              </w:tc>
              <w:tc>
                <w:tcPr>
                  <w:tcW w:w="3792" w:type="pct"/>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val="0"/>
                    <w:numPr>
                      <w:ilvl w:val="0"/>
                      <w:numId w:val="0"/>
                    </w:numPr>
                    <w:kinsoku/>
                    <w:wordWrap/>
                    <w:overflowPunct/>
                    <w:topLinePunct w:val="0"/>
                    <w:autoSpaceDE/>
                    <w:autoSpaceDN/>
                    <w:bidi w:val="0"/>
                    <w:snapToGrid/>
                    <w:spacing w:line="240" w:lineRule="auto"/>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①减少物料在运输、装卸、施工过程中的跑、冒、滴、漏，在施工过程中，废弃物料做到及时清运，施工完毕后清理好作业现场，以防因降雨冲刷造成污染</w:t>
                  </w:r>
                  <w:r>
                    <w:rPr>
                      <w:rFonts w:hint="eastAsia"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②</w:t>
                  </w:r>
                  <w:r>
                    <w:rPr>
                      <w:rFonts w:hint="eastAsia"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河道清理出的有机垃圾经打包后，外运至周边生活垃圾热解站进行焚烧处理。</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③</w:t>
                  </w:r>
                  <w:r>
                    <w:rPr>
                      <w:rFonts w:hint="eastAsia"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河道清理出的无机垃圾、翻晒晾干后的河道底泥、施工过程中产生的</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弃土等及时清运，用于坝后填筑</w:t>
                  </w:r>
                  <w:r>
                    <w:rPr>
                      <w:rFonts w:hint="eastAsia"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④</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加强教育和管理，保持现场整洁等。</w:t>
                  </w:r>
                </w:p>
              </w:tc>
              <w:tc>
                <w:tcPr>
                  <w:tcW w:w="63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szCs w:val="21"/>
                      <w:lang w:val="en-US" w:eastAsia="zh-CN"/>
                      <w14:textFill>
                        <w14:solidFill>
                          <w14:schemeClr w14:val="tx1"/>
                        </w14:solidFill>
                      </w14:textFill>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生态</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保护</w:t>
                  </w:r>
                </w:p>
              </w:tc>
              <w:tc>
                <w:tcPr>
                  <w:tcW w:w="3792" w:type="pct"/>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①</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加强生态保护宣传，切实保护陆生及水生动植物。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合理</w:t>
                  </w:r>
                  <w:r>
                    <w:rPr>
                      <w:rFonts w:hint="default" w:ascii="Times New Roman" w:hAnsi="Times New Roman" w:eastAsia="宋体" w:cs="Times New Roman"/>
                      <w:color w:val="000000" w:themeColor="text1"/>
                      <w:sz w:val="21"/>
                      <w:szCs w:val="21"/>
                      <w:lang w:eastAsia="zh-CN"/>
                      <w14:textFill>
                        <w14:solidFill>
                          <w14:schemeClr w14:val="tx1"/>
                        </w14:solidFill>
                      </w14:textFill>
                    </w:rPr>
                    <w:t>安排作业时间、施工进度、施工组织，</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优化施工工艺方案，尽量缩短施工时间，减轻对</w:t>
                  </w:r>
                  <w:r>
                    <w:rPr>
                      <w:rFonts w:hint="eastAsia" w:cs="Times New Roman"/>
                      <w:b w:val="0"/>
                      <w:bCs/>
                      <w:color w:val="000000" w:themeColor="text1"/>
                      <w:sz w:val="21"/>
                      <w:szCs w:val="21"/>
                      <w:lang w:val="en-US" w:eastAsia="zh-CN"/>
                      <w14:textFill>
                        <w14:solidFill>
                          <w14:schemeClr w14:val="tx1"/>
                        </w14:solidFill>
                      </w14:textFill>
                    </w:rPr>
                    <w:t>区域水</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环境的破坏</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③</w:t>
                  </w:r>
                  <w:r>
                    <w:rPr>
                      <w:rFonts w:hint="default" w:ascii="Times New Roman" w:hAnsi="Times New Roman" w:eastAsia="宋体" w:cs="Times New Roman"/>
                      <w:color w:val="000000" w:themeColor="text1"/>
                      <w:sz w:val="21"/>
                      <w:szCs w:val="21"/>
                      <w:lang w:eastAsia="zh-CN"/>
                      <w14:textFill>
                        <w14:solidFill>
                          <w14:schemeClr w14:val="tx1"/>
                        </w14:solidFill>
                      </w14:textFill>
                    </w:rPr>
                    <w:t>加强施工作业管理，进行分段施工，减少施工作业面的裸露时间、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减少物料裸露堆存时间；</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弃土等及时运至河道低洼处进行整平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④</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开挖土质排水沟，做好施工排水工作，施工结束后，及时进行迹地平整</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⑤</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施工结束后，及时对施工现场进行生态修复等。</w:t>
                  </w:r>
                </w:p>
              </w:tc>
              <w:tc>
                <w:tcPr>
                  <w:tcW w:w="63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szCs w:val="21"/>
                      <w:lang w:val="en-US" w:eastAsia="zh-CN"/>
                      <w14:textFill>
                        <w14:solidFill>
                          <w14:schemeClr w14:val="tx1"/>
                        </w14:solidFill>
                      </w14:textFill>
                    </w:rPr>
                    <w:t>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环境风险防范</w:t>
                  </w:r>
                </w:p>
              </w:tc>
              <w:tc>
                <w:tcPr>
                  <w:tcW w:w="3792" w:type="pct"/>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施工车辆定期检修、保养，防止油品泄漏等。</w:t>
                  </w:r>
                </w:p>
              </w:tc>
              <w:tc>
                <w:tcPr>
                  <w:tcW w:w="63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szCs w:val="21"/>
                      <w:lang w:val="en-US" w:eastAsia="zh-CN"/>
                      <w14:textFill>
                        <w14:solidFill>
                          <w14:schemeClr w14:val="tx1"/>
                        </w14:solidFill>
                      </w14:textFill>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环境</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管理</w:t>
                  </w:r>
                </w:p>
              </w:tc>
              <w:tc>
                <w:tcPr>
                  <w:tcW w:w="3792" w:type="pct"/>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环境日常管理及环境监测</w:t>
                  </w:r>
                </w:p>
              </w:tc>
              <w:tc>
                <w:tcPr>
                  <w:tcW w:w="63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szCs w:val="21"/>
                      <w:lang w:val="en-US" w:eastAsia="zh-CN"/>
                      <w14:textFill>
                        <w14:solidFill>
                          <w14:schemeClr w14:val="tx1"/>
                        </w14:solidFill>
                      </w14:textFill>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14:textFill>
                        <w14:solidFill>
                          <w14:schemeClr w14:val="tx1"/>
                        </w14:solidFill>
                      </w14:textFill>
                    </w:rPr>
                    <w:t>合计</w:t>
                  </w:r>
                </w:p>
              </w:tc>
              <w:tc>
                <w:tcPr>
                  <w:tcW w:w="3792" w:type="pct"/>
                  <w:tcBorders>
                    <w:top w:val="single" w:color="auto" w:sz="6" w:space="0"/>
                    <w:left w:val="nil"/>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14:textFill>
                        <w14:solidFill>
                          <w14:schemeClr w14:val="tx1"/>
                        </w14:solidFill>
                      </w14:textFill>
                    </w:rPr>
                    <w:t>/</w:t>
                  </w:r>
                </w:p>
              </w:tc>
              <w:tc>
                <w:tcPr>
                  <w:tcW w:w="63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pacing w:val="0"/>
                      <w:sz w:val="21"/>
                      <w:szCs w:val="21"/>
                      <w:lang w:val="en-US" w:eastAsia="zh-CN"/>
                      <w14:textFill>
                        <w14:solidFill>
                          <w14:schemeClr w14:val="tx1"/>
                        </w14:solidFill>
                      </w14:textFill>
                    </w:rPr>
                    <w:t>450</w:t>
                  </w:r>
                </w:p>
              </w:tc>
            </w:tr>
          </w:tbl>
          <w:p>
            <w:pPr>
              <w:adjustRightInd w:val="0"/>
              <w:snapToGrid w:val="0"/>
              <w:rPr>
                <w:rFonts w:hint="default" w:ascii="Times New Roman" w:hAnsi="Times New Roman" w:cs="Times New Roman"/>
                <w:bCs/>
                <w:color w:val="000000" w:themeColor="text1"/>
                <w:spacing w:val="10"/>
                <w:szCs w:val="21"/>
                <w14:textFill>
                  <w14:solidFill>
                    <w14:schemeClr w14:val="tx1"/>
                  </w14:solidFill>
                </w14:textFill>
              </w:rPr>
            </w:pPr>
          </w:p>
        </w:tc>
      </w:tr>
    </w:tbl>
    <w:p>
      <w:pPr>
        <w:rPr>
          <w:rFonts w:hint="default" w:ascii="Times New Roman" w:hAnsi="Times New Roman" w:cs="Times New Roman"/>
          <w:color w:val="000000" w:themeColor="text1"/>
          <w14:textFill>
            <w14:solidFill>
              <w14:schemeClr w14:val="tx1"/>
            </w14:solidFill>
          </w14:textFill>
        </w:rPr>
        <w:sectPr>
          <w:pgSz w:w="11907" w:h="16840"/>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pPr>
        <w:pStyle w:val="18"/>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六、生态环境保护措施监督检查清单</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4146"/>
        <w:gridCol w:w="1269"/>
        <w:gridCol w:w="855"/>
        <w:gridCol w:w="7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4" w:type="pct"/>
            <w:vMerge w:val="restart"/>
            <w:tcBorders>
              <w:tl2br w:val="single" w:color="auto" w:sz="4" w:space="0"/>
            </w:tcBorders>
            <w:noWrap w:val="0"/>
            <w:vAlign w:val="center"/>
          </w:tcPr>
          <w:p>
            <w:pPr>
              <w:pStyle w:val="18"/>
              <w:adjustRightInd w:val="0"/>
              <w:snapToGrid w:val="0"/>
              <w:spacing w:before="72" w:beforeLines="30" w:beforeAutospacing="0" w:after="0" w:afterAutospacing="0"/>
              <w:ind w:firstLine="840" w:firstLineChars="400"/>
              <w:jc w:val="center"/>
              <w:outlineLvl w:val="0"/>
              <w:rPr>
                <w:rFonts w:hint="default" w:ascii="Times New Roman" w:hAnsi="Times New Roman" w:eastAsia="黑体" w:cs="Times New Roman"/>
                <w:color w:val="000000" w:themeColor="text1"/>
                <w:kern w:val="2"/>
                <w:sz w:val="21"/>
                <w:szCs w:val="21"/>
                <w14:textFill>
                  <w14:solidFill>
                    <w14:schemeClr w14:val="tx1"/>
                  </w14:solidFill>
                </w14:textFill>
              </w:rPr>
            </w:pPr>
            <w:r>
              <w:rPr>
                <w:rFonts w:hint="default" w:ascii="Times New Roman" w:hAnsi="Times New Roman" w:eastAsia="黑体" w:cs="Times New Roman"/>
                <w:color w:val="000000" w:themeColor="text1"/>
                <w:kern w:val="2"/>
                <w:sz w:val="21"/>
                <w:szCs w:val="21"/>
                <w14:textFill>
                  <w14:solidFill>
                    <w14:schemeClr w14:val="tx1"/>
                  </w14:solidFill>
                </w14:textFill>
              </w:rPr>
              <w:t>内容</w:t>
            </w:r>
          </w:p>
          <w:p>
            <w:pPr>
              <w:pStyle w:val="18"/>
              <w:adjustRightInd w:val="0"/>
              <w:snapToGrid w:val="0"/>
              <w:spacing w:before="0" w:beforeAutospacing="0" w:after="0" w:afterAutospacing="0" w:line="14" w:lineRule="auto"/>
              <w:jc w:val="center"/>
              <w:outlineLvl w:val="0"/>
              <w:rPr>
                <w:rFonts w:hint="default" w:ascii="Times New Roman" w:hAnsi="Times New Roman" w:eastAsia="黑体" w:cs="Times New Roman"/>
                <w:color w:val="000000" w:themeColor="text1"/>
                <w:kern w:val="2"/>
                <w:sz w:val="135"/>
                <w:szCs w:val="21"/>
                <w14:textFill>
                  <w14:solidFill>
                    <w14:schemeClr w14:val="tx1"/>
                  </w14:solidFill>
                </w14:textFill>
              </w:rPr>
            </w:pPr>
          </w:p>
          <w:p>
            <w:pPr>
              <w:pStyle w:val="18"/>
              <w:adjustRightInd w:val="0"/>
              <w:snapToGrid w:val="0"/>
              <w:spacing w:before="0" w:beforeAutospacing="0" w:after="0" w:afterAutospacing="0"/>
              <w:jc w:val="both"/>
              <w:outlineLvl w:val="0"/>
              <w:rPr>
                <w:rFonts w:hint="default" w:ascii="Times New Roman" w:hAnsi="Times New Roman" w:eastAsia="黑体" w:cs="Times New Roman"/>
                <w:color w:val="000000" w:themeColor="text1"/>
                <w:kern w:val="2"/>
                <w:sz w:val="21"/>
                <w:szCs w:val="21"/>
                <w14:textFill>
                  <w14:solidFill>
                    <w14:schemeClr w14:val="tx1"/>
                  </w14:solidFill>
                </w14:textFill>
              </w:rPr>
            </w:pPr>
            <w:r>
              <w:rPr>
                <w:rFonts w:hint="default" w:ascii="Times New Roman" w:hAnsi="Times New Roman" w:eastAsia="黑体" w:cs="Times New Roman"/>
                <w:color w:val="000000" w:themeColor="text1"/>
                <w:kern w:val="2"/>
                <w:sz w:val="21"/>
                <w:szCs w:val="21"/>
                <w14:textFill>
                  <w14:solidFill>
                    <w14:schemeClr w14:val="tx1"/>
                  </w14:solidFill>
                </w14:textFill>
              </w:rPr>
              <w:t>要素</w:t>
            </w:r>
          </w:p>
        </w:tc>
        <w:tc>
          <w:tcPr>
            <w:tcW w:w="3177" w:type="pct"/>
            <w:gridSpan w:val="2"/>
            <w:noWrap w:val="0"/>
            <w:vAlign w:val="center"/>
          </w:tcPr>
          <w:p>
            <w:pPr>
              <w:pStyle w:val="18"/>
              <w:adjustRightInd w:val="0"/>
              <w:snapToGrid w:val="0"/>
              <w:spacing w:before="0" w:beforeAutospacing="0" w:after="0" w:afterAutospacing="0"/>
              <w:jc w:val="center"/>
              <w:outlineLvl w:val="0"/>
              <w:rPr>
                <w:rFonts w:hint="default" w:ascii="Times New Roman" w:hAnsi="Times New Roman" w:eastAsia="黑体" w:cs="Times New Roman"/>
                <w:color w:val="000000" w:themeColor="text1"/>
                <w:kern w:val="2"/>
                <w:sz w:val="21"/>
                <w:szCs w:val="21"/>
                <w14:textFill>
                  <w14:solidFill>
                    <w14:schemeClr w14:val="tx1"/>
                  </w14:solidFill>
                </w14:textFill>
              </w:rPr>
            </w:pPr>
            <w:r>
              <w:rPr>
                <w:rFonts w:hint="default" w:ascii="Times New Roman" w:hAnsi="Times New Roman" w:eastAsia="黑体" w:cs="Times New Roman"/>
                <w:color w:val="000000" w:themeColor="text1"/>
                <w:kern w:val="2"/>
                <w:sz w:val="21"/>
                <w:szCs w:val="21"/>
                <w14:textFill>
                  <w14:solidFill>
                    <w14:schemeClr w14:val="tx1"/>
                  </w14:solidFill>
                </w14:textFill>
              </w:rPr>
              <w:t>施工期</w:t>
            </w:r>
          </w:p>
        </w:tc>
        <w:tc>
          <w:tcPr>
            <w:tcW w:w="948" w:type="pct"/>
            <w:gridSpan w:val="2"/>
            <w:noWrap w:val="0"/>
            <w:vAlign w:val="center"/>
          </w:tcPr>
          <w:p>
            <w:pPr>
              <w:pStyle w:val="18"/>
              <w:adjustRightInd w:val="0"/>
              <w:snapToGrid w:val="0"/>
              <w:spacing w:before="0" w:beforeAutospacing="0" w:after="0" w:afterAutospacing="0"/>
              <w:jc w:val="center"/>
              <w:outlineLvl w:val="0"/>
              <w:rPr>
                <w:rFonts w:hint="default" w:ascii="Times New Roman" w:hAnsi="Times New Roman" w:eastAsia="黑体" w:cs="Times New Roman"/>
                <w:color w:val="000000" w:themeColor="text1"/>
                <w:kern w:val="2"/>
                <w:sz w:val="21"/>
                <w:szCs w:val="21"/>
                <w14:textFill>
                  <w14:solidFill>
                    <w14:schemeClr w14:val="tx1"/>
                  </w14:solidFill>
                </w14:textFill>
              </w:rPr>
            </w:pPr>
            <w:r>
              <w:rPr>
                <w:rFonts w:hint="default" w:ascii="Times New Roman" w:hAnsi="Times New Roman" w:eastAsia="黑体" w:cs="Times New Roman"/>
                <w:color w:val="000000" w:themeColor="text1"/>
                <w:kern w:val="2"/>
                <w:sz w:val="21"/>
                <w:szCs w:val="21"/>
                <w14:textFill>
                  <w14:solidFill>
                    <w14:schemeClr w14:val="tx1"/>
                  </w14:solidFill>
                </w14:textFill>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4" w:type="pct"/>
            <w:vMerge w:val="continue"/>
            <w:noWrap w:val="0"/>
            <w:vAlign w:val="center"/>
          </w:tcPr>
          <w:p>
            <w:pPr>
              <w:pStyle w:val="18"/>
              <w:adjustRightInd w:val="0"/>
              <w:snapToGrid w:val="0"/>
              <w:spacing w:before="0" w:beforeAutospacing="0" w:after="0" w:afterAutospacing="0"/>
              <w:ind w:firstLine="840"/>
              <w:jc w:val="center"/>
              <w:outlineLvl w:val="0"/>
              <w:rPr>
                <w:rFonts w:hint="default" w:ascii="Times New Roman" w:hAnsi="Times New Roman" w:eastAsia="黑体" w:cs="Times New Roman"/>
                <w:color w:val="000000" w:themeColor="text1"/>
                <w:kern w:val="2"/>
                <w:sz w:val="21"/>
                <w:szCs w:val="21"/>
                <w14:textFill>
                  <w14:solidFill>
                    <w14:schemeClr w14:val="tx1"/>
                  </w14:solidFill>
                </w14:textFill>
              </w:rPr>
            </w:pPr>
          </w:p>
        </w:tc>
        <w:tc>
          <w:tcPr>
            <w:tcW w:w="2432" w:type="pct"/>
            <w:noWrap w:val="0"/>
            <w:vAlign w:val="center"/>
          </w:tcPr>
          <w:p>
            <w:pPr>
              <w:pStyle w:val="18"/>
              <w:adjustRightInd w:val="0"/>
              <w:snapToGrid w:val="0"/>
              <w:spacing w:before="0" w:beforeAutospacing="0" w:after="0" w:afterAutospacing="0"/>
              <w:jc w:val="center"/>
              <w:outlineLvl w:val="0"/>
              <w:rPr>
                <w:rFonts w:hint="default" w:ascii="Times New Roman" w:hAnsi="Times New Roman" w:eastAsia="黑体" w:cs="Times New Roman"/>
                <w:color w:val="000000" w:themeColor="text1"/>
                <w:kern w:val="2"/>
                <w:sz w:val="21"/>
                <w:szCs w:val="21"/>
                <w14:textFill>
                  <w14:solidFill>
                    <w14:schemeClr w14:val="tx1"/>
                  </w14:solidFill>
                </w14:textFill>
              </w:rPr>
            </w:pPr>
            <w:r>
              <w:rPr>
                <w:rFonts w:hint="default" w:ascii="Times New Roman" w:hAnsi="Times New Roman" w:eastAsia="黑体" w:cs="Times New Roman"/>
                <w:color w:val="000000" w:themeColor="text1"/>
                <w:kern w:val="2"/>
                <w:sz w:val="21"/>
                <w:szCs w:val="21"/>
                <w14:textFill>
                  <w14:solidFill>
                    <w14:schemeClr w14:val="tx1"/>
                  </w14:solidFill>
                </w14:textFill>
              </w:rPr>
              <w:t>环境保护措施</w:t>
            </w:r>
          </w:p>
        </w:tc>
        <w:tc>
          <w:tcPr>
            <w:tcW w:w="744" w:type="pct"/>
            <w:noWrap w:val="0"/>
            <w:vAlign w:val="center"/>
          </w:tcPr>
          <w:p>
            <w:pPr>
              <w:pStyle w:val="18"/>
              <w:adjustRightInd w:val="0"/>
              <w:snapToGrid w:val="0"/>
              <w:spacing w:before="0" w:beforeAutospacing="0" w:after="0" w:afterAutospacing="0"/>
              <w:jc w:val="center"/>
              <w:outlineLvl w:val="0"/>
              <w:rPr>
                <w:rFonts w:hint="default" w:ascii="Times New Roman" w:hAnsi="Times New Roman" w:eastAsia="黑体" w:cs="Times New Roman"/>
                <w:color w:val="000000" w:themeColor="text1"/>
                <w:kern w:val="2"/>
                <w:sz w:val="21"/>
                <w:szCs w:val="21"/>
                <w14:textFill>
                  <w14:solidFill>
                    <w14:schemeClr w14:val="tx1"/>
                  </w14:solidFill>
                </w14:textFill>
              </w:rPr>
            </w:pPr>
            <w:r>
              <w:rPr>
                <w:rFonts w:hint="default" w:ascii="Times New Roman" w:hAnsi="Times New Roman" w:eastAsia="黑体" w:cs="Times New Roman"/>
                <w:color w:val="000000" w:themeColor="text1"/>
                <w:kern w:val="2"/>
                <w:sz w:val="21"/>
                <w:szCs w:val="21"/>
                <w14:textFill>
                  <w14:solidFill>
                    <w14:schemeClr w14:val="tx1"/>
                  </w14:solidFill>
                </w14:textFill>
              </w:rPr>
              <w:t>验收要求</w:t>
            </w:r>
          </w:p>
        </w:tc>
        <w:tc>
          <w:tcPr>
            <w:tcW w:w="501" w:type="pct"/>
            <w:noWrap w:val="0"/>
            <w:vAlign w:val="center"/>
          </w:tcPr>
          <w:p>
            <w:pPr>
              <w:pStyle w:val="18"/>
              <w:adjustRightInd w:val="0"/>
              <w:snapToGrid w:val="0"/>
              <w:spacing w:before="0" w:beforeAutospacing="0" w:after="0" w:afterAutospacing="0"/>
              <w:jc w:val="center"/>
              <w:outlineLvl w:val="0"/>
              <w:rPr>
                <w:rFonts w:hint="default" w:ascii="Times New Roman" w:hAnsi="Times New Roman" w:eastAsia="黑体" w:cs="Times New Roman"/>
                <w:color w:val="000000" w:themeColor="text1"/>
                <w:kern w:val="2"/>
                <w:sz w:val="21"/>
                <w:szCs w:val="21"/>
                <w14:textFill>
                  <w14:solidFill>
                    <w14:schemeClr w14:val="tx1"/>
                  </w14:solidFill>
                </w14:textFill>
              </w:rPr>
            </w:pPr>
            <w:r>
              <w:rPr>
                <w:rFonts w:hint="default" w:ascii="Times New Roman" w:hAnsi="Times New Roman" w:eastAsia="黑体" w:cs="Times New Roman"/>
                <w:color w:val="000000" w:themeColor="text1"/>
                <w:kern w:val="2"/>
                <w:sz w:val="21"/>
                <w:szCs w:val="21"/>
                <w14:textFill>
                  <w14:solidFill>
                    <w14:schemeClr w14:val="tx1"/>
                  </w14:solidFill>
                </w14:textFill>
              </w:rPr>
              <w:t>环境保护措施</w:t>
            </w:r>
          </w:p>
        </w:tc>
        <w:tc>
          <w:tcPr>
            <w:tcW w:w="447" w:type="pct"/>
            <w:noWrap w:val="0"/>
            <w:vAlign w:val="center"/>
          </w:tcPr>
          <w:p>
            <w:pPr>
              <w:pStyle w:val="18"/>
              <w:adjustRightInd w:val="0"/>
              <w:snapToGrid w:val="0"/>
              <w:spacing w:before="0" w:beforeAutospacing="0" w:after="0" w:afterAutospacing="0"/>
              <w:jc w:val="center"/>
              <w:outlineLvl w:val="0"/>
              <w:rPr>
                <w:rFonts w:hint="default" w:ascii="Times New Roman" w:hAnsi="Times New Roman" w:eastAsia="黑体" w:cs="Times New Roman"/>
                <w:color w:val="000000" w:themeColor="text1"/>
                <w:kern w:val="2"/>
                <w:sz w:val="21"/>
                <w:szCs w:val="21"/>
                <w14:textFill>
                  <w14:solidFill>
                    <w14:schemeClr w14:val="tx1"/>
                  </w14:solidFill>
                </w14:textFill>
              </w:rPr>
            </w:pPr>
            <w:r>
              <w:rPr>
                <w:rFonts w:hint="default" w:ascii="Times New Roman" w:hAnsi="Times New Roman" w:eastAsia="黑体" w:cs="Times New Roman"/>
                <w:color w:val="000000" w:themeColor="text1"/>
                <w:kern w:val="2"/>
                <w:sz w:val="21"/>
                <w:szCs w:val="21"/>
                <w14:textFill>
                  <w14:solidFill>
                    <w14:schemeClr w14:val="tx1"/>
                  </w14:solidFill>
                </w14:textFill>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8" w:hRule="atLeast"/>
          <w:jc w:val="center"/>
        </w:trPr>
        <w:tc>
          <w:tcPr>
            <w:tcW w:w="874" w:type="pct"/>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陆生生态</w:t>
            </w:r>
          </w:p>
        </w:tc>
        <w:tc>
          <w:tcPr>
            <w:tcW w:w="24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①</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合理安排施工时间，尽量避开动物休息和觅食时段。</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②</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设备做好降噪措施，减缓噪声对野生动物的影响。</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③加强生态保护宣传教育，禁止破坏沿线非占地范围内植被、生态环境等</w:t>
            </w:r>
            <w:r>
              <w:rPr>
                <w:rFonts w:hint="default" w:ascii="Times New Roman" w:hAnsi="Times New Roman" w:eastAsia="宋体" w:cs="Times New Roman"/>
                <w:color w:val="000000" w:themeColor="text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④</w:t>
            </w:r>
            <w:r>
              <w:rPr>
                <w:rFonts w:hint="eastAsia" w:cs="Times New Roman"/>
                <w:b w:val="0"/>
                <w:bCs/>
                <w:color w:val="000000" w:themeColor="text1"/>
                <w:sz w:val="21"/>
                <w:szCs w:val="21"/>
                <w:lang w:val="en-US" w:eastAsia="zh-CN"/>
                <w14:textFill>
                  <w14:solidFill>
                    <w14:schemeClr w14:val="tx1"/>
                  </w14:solidFill>
                </w14:textFill>
              </w:rPr>
              <w:t>分段施工结束后，表土及时回填，不单独设置表土场</w:t>
            </w:r>
            <w:r>
              <w:rPr>
                <w:rFonts w:hint="default" w:ascii="Times New Roman" w:hAnsi="Times New Roman" w:eastAsia="宋体" w:cs="Times New Roman"/>
                <w:color w:val="000000" w:themeColor="text1"/>
                <w:szCs w:val="2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⑤</w:t>
            </w:r>
            <w:r>
              <w:rPr>
                <w:rFonts w:hint="default" w:ascii="Times New Roman" w:hAnsi="Times New Roman" w:eastAsia="宋体" w:cs="Times New Roman"/>
                <w:color w:val="000000" w:themeColor="text1"/>
                <w:szCs w:val="21"/>
                <w:lang w:val="en-US" w:eastAsia="zh-CN"/>
                <w14:textFill>
                  <w14:solidFill>
                    <w14:schemeClr w14:val="tx1"/>
                  </w14:solidFill>
                </w14:textFill>
              </w:rPr>
              <w:t>控制施工作业带范围，尽量减少临时占地。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⑥</w:t>
            </w:r>
            <w:r>
              <w:rPr>
                <w:rFonts w:hint="default" w:ascii="Times New Roman" w:hAnsi="Times New Roman" w:eastAsia="宋体" w:cs="Times New Roman"/>
                <w:color w:val="000000" w:themeColor="text1"/>
                <w:szCs w:val="21"/>
                <w:lang w:val="en-US" w:eastAsia="zh-CN"/>
                <w14:textFill>
                  <w14:solidFill>
                    <w14:schemeClr w14:val="tx1"/>
                  </w14:solidFill>
                </w14:textFill>
              </w:rPr>
              <w:t>工程分段治理，施工结束后，及时对施工场地进行迹地植被恢复。</w:t>
            </w:r>
          </w:p>
        </w:tc>
        <w:tc>
          <w:tcPr>
            <w:tcW w:w="744" w:type="pct"/>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植被恢复</w:t>
            </w:r>
          </w:p>
        </w:tc>
        <w:tc>
          <w:tcPr>
            <w:tcW w:w="501" w:type="pct"/>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47" w:type="pct"/>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9" w:hRule="atLeast"/>
          <w:jc w:val="center"/>
        </w:trPr>
        <w:tc>
          <w:tcPr>
            <w:tcW w:w="874" w:type="pct"/>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水生生态</w:t>
            </w:r>
          </w:p>
        </w:tc>
        <w:tc>
          <w:tcPr>
            <w:tcW w:w="24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szCs w:val="21"/>
                <w14:textFill>
                  <w14:solidFill>
                    <w14:schemeClr w14:val="tx1"/>
                  </w14:solidFill>
                </w14:textFill>
              </w:rPr>
              <w:t>加大对水生生物保护的宣传力度</w:t>
            </w:r>
            <w:r>
              <w:rPr>
                <w:rFonts w:hint="default" w:ascii="Times New Roman" w:hAnsi="Times New Roman" w:eastAsia="宋体" w:cs="Times New Roman"/>
                <w:color w:val="000000" w:themeColor="text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szCs w:val="21"/>
                <w:lang w:eastAsia="zh-CN"/>
                <w14:textFill>
                  <w14:solidFill>
                    <w14:schemeClr w14:val="tx1"/>
                  </w14:solidFill>
                </w14:textFill>
              </w:rPr>
              <w:t>河道开挖避免水下作业，避免破坏水生生物生存环境。</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③</w:t>
            </w:r>
            <w:r>
              <w:rPr>
                <w:rFonts w:hint="default" w:ascii="Times New Roman" w:hAnsi="Times New Roman" w:eastAsia="宋体" w:cs="Times New Roman"/>
                <w:color w:val="000000" w:themeColor="text1"/>
                <w:szCs w:val="21"/>
                <w:lang w:val="en-US" w:eastAsia="zh-CN"/>
                <w14:textFill>
                  <w14:solidFill>
                    <w14:schemeClr w14:val="tx1"/>
                  </w14:solidFill>
                </w14:textFill>
              </w:rPr>
              <w:t>合理</w:t>
            </w:r>
            <w:r>
              <w:rPr>
                <w:rFonts w:hint="default" w:ascii="Times New Roman" w:hAnsi="Times New Roman" w:eastAsia="宋体" w:cs="Times New Roman"/>
                <w:color w:val="000000" w:themeColor="text1"/>
                <w:szCs w:val="21"/>
                <w:lang w:eastAsia="zh-CN"/>
                <w14:textFill>
                  <w14:solidFill>
                    <w14:schemeClr w14:val="tx1"/>
                  </w14:solidFill>
                </w14:textFill>
              </w:rPr>
              <w:t>安排作业时间、施工进度、施工组织，</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优化施工工艺方案，尽量缩短施工时间，减轻对</w:t>
            </w:r>
            <w:r>
              <w:rPr>
                <w:rFonts w:hint="eastAsia" w:cs="Times New Roman"/>
                <w:b w:val="0"/>
                <w:bCs/>
                <w:color w:val="000000" w:themeColor="text1"/>
                <w:sz w:val="21"/>
                <w:szCs w:val="21"/>
                <w:lang w:val="en-US" w:eastAsia="zh-CN"/>
                <w14:textFill>
                  <w14:solidFill>
                    <w14:schemeClr w14:val="tx1"/>
                  </w14:solidFill>
                </w14:textFill>
              </w:rPr>
              <w:t>区域水</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环境的破坏。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④</w:t>
            </w:r>
            <w:r>
              <w:rPr>
                <w:rFonts w:hint="default" w:ascii="Times New Roman" w:hAnsi="Times New Roman" w:eastAsia="宋体" w:cs="Times New Roman"/>
                <w:color w:val="000000" w:themeColor="text1"/>
                <w:szCs w:val="21"/>
                <w:lang w:eastAsia="zh-CN"/>
                <w14:textFill>
                  <w14:solidFill>
                    <w14:schemeClr w14:val="tx1"/>
                  </w14:solidFill>
                </w14:textFill>
              </w:rPr>
              <w:t>严禁弃土等乱堆乱丢。</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⑤施工结束后，对施工区及时进行迹地恢复</w:t>
            </w:r>
            <w:r>
              <w:rPr>
                <w:rFonts w:hint="default" w:ascii="Times New Roman" w:hAnsi="Times New Roman" w:eastAsia="宋体" w:cs="Times New Roman"/>
                <w:color w:val="000000" w:themeColor="text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⑥加强施工作业管理，进行分段施工，减少施工作业面的裸露时间、</w:t>
            </w:r>
            <w:r>
              <w:rPr>
                <w:rFonts w:hint="default" w:ascii="Times New Roman" w:hAnsi="Times New Roman" w:eastAsia="宋体" w:cs="Times New Roman"/>
                <w:color w:val="000000" w:themeColor="text1"/>
                <w:szCs w:val="21"/>
                <w:lang w:val="en-US" w:eastAsia="zh-CN"/>
                <w14:textFill>
                  <w14:solidFill>
                    <w14:schemeClr w14:val="tx1"/>
                  </w14:solidFill>
                </w14:textFill>
              </w:rPr>
              <w:t>减少物料裸露堆存时间；</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弃土等及时用于坝后填筑</w:t>
            </w:r>
            <w:r>
              <w:rPr>
                <w:rFonts w:hint="default" w:ascii="Times New Roman" w:hAnsi="Times New Roman" w:eastAsia="宋体" w:cs="Times New Roman"/>
                <w:color w:val="000000" w:themeColor="text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⑦</w:t>
            </w:r>
            <w:r>
              <w:rPr>
                <w:rFonts w:hint="default" w:ascii="Times New Roman" w:hAnsi="Times New Roman" w:eastAsia="宋体" w:cs="Times New Roman"/>
                <w:color w:val="000000" w:themeColor="text1"/>
                <w:szCs w:val="21"/>
                <w:lang w:val="en-US" w:eastAsia="zh-CN"/>
                <w14:textFill>
                  <w14:solidFill>
                    <w14:schemeClr w14:val="tx1"/>
                  </w14:solidFill>
                </w14:textFill>
              </w:rPr>
              <w:t>开挖土质排水沟，做好施工排水工作</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工程分段治理，施工结束后，及时进行迹地平整。</w:t>
            </w:r>
          </w:p>
        </w:tc>
        <w:tc>
          <w:tcPr>
            <w:tcW w:w="744" w:type="pct"/>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水生生态恢复；减少区域水土流失。</w:t>
            </w:r>
          </w:p>
        </w:tc>
        <w:tc>
          <w:tcPr>
            <w:tcW w:w="501"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47"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0" w:hRule="atLeast"/>
          <w:jc w:val="center"/>
        </w:trPr>
        <w:tc>
          <w:tcPr>
            <w:tcW w:w="874" w:type="pct"/>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地表水环境</w:t>
            </w:r>
          </w:p>
        </w:tc>
        <w:tc>
          <w:tcPr>
            <w:tcW w:w="2432"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①</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在主要施工场地出入口设置洗车平台，配套建设临时沉淀池，设备及车辆冲洗废水收集至临时沉淀池沉淀后回用，不外排。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②</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施工废水经临时沉淀池沉淀后回用或洒水降尘，不外排，临时沉淀池位置远离河流。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③运输机械上面覆盖苫布，避免施工材料及清淤物坠入河道中，造成水环境二次污染。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④工程施工期施工机械设备维修和更换零部件去附近维修厂</w:t>
            </w: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⑤合理安排施工期时段，丰水期不施工。</w:t>
            </w:r>
          </w:p>
        </w:tc>
        <w:tc>
          <w:tcPr>
            <w:tcW w:w="744" w:type="pct"/>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施工废水不外排</w:t>
            </w:r>
          </w:p>
        </w:tc>
        <w:tc>
          <w:tcPr>
            <w:tcW w:w="501"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47"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2" w:hRule="atLeast"/>
          <w:jc w:val="center"/>
        </w:trPr>
        <w:tc>
          <w:tcPr>
            <w:tcW w:w="874" w:type="pct"/>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地下水及土壤环境</w:t>
            </w:r>
          </w:p>
        </w:tc>
        <w:tc>
          <w:tcPr>
            <w:tcW w:w="24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①</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加强临时沉淀池的使用及管理，防止废水外溢。</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②</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施工结束后，及时对施工区进行迹地恢复。</w:t>
            </w:r>
          </w:p>
        </w:tc>
        <w:tc>
          <w:tcPr>
            <w:tcW w:w="744" w:type="pct"/>
            <w:noWrap w:val="0"/>
            <w:vAlign w:val="center"/>
          </w:tcPr>
          <w:p>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减少对周边环境影响</w:t>
            </w:r>
          </w:p>
        </w:tc>
        <w:tc>
          <w:tcPr>
            <w:tcW w:w="501"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47"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92" w:hRule="atLeast"/>
          <w:jc w:val="center"/>
        </w:trPr>
        <w:tc>
          <w:tcPr>
            <w:tcW w:w="874" w:type="pct"/>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声环境</w:t>
            </w:r>
          </w:p>
        </w:tc>
        <w:tc>
          <w:tcPr>
            <w:tcW w:w="2432"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①</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加强施工管理，文明施工。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②</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选用低噪声机械设备，对设备定期保养，严格操作规程。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③施工车辆进出时间合理安排，尽量远离声敏感点，靠近集中居民点时减速慢行。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④合理安排施工时间，合理安排施工进度，严禁中午（12:00~14:00）和夜间（22:00-6:00）施工，以减轻施工对周边居民生活的不利影响。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⑤合理布局施工现场，施工现场设置施工标志，并将施工计划报交通管理部门，以便做好车辆的疏通工作，以保证交通的安全、畅通；</w:t>
            </w:r>
            <w:r>
              <w:rPr>
                <w:rFonts w:hint="eastAsia" w:cs="Times New Roman"/>
                <w:color w:val="000000" w:themeColor="text1"/>
                <w:kern w:val="0"/>
                <w:sz w:val="21"/>
                <w:szCs w:val="21"/>
                <w:highlight w:val="none"/>
                <w:lang w:val="en-US" w:eastAsia="zh-CN"/>
                <w14:textFill>
                  <w14:solidFill>
                    <w14:schemeClr w14:val="tx1"/>
                  </w14:solidFill>
                </w14:textFill>
              </w:rPr>
              <w:t>对施工边界30m以内的居民区方向</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设置</w:t>
            </w:r>
            <w:r>
              <w:rPr>
                <w:rFonts w:hint="eastAsia" w:cs="Times New Roman"/>
                <w:color w:val="000000" w:themeColor="text1"/>
                <w:kern w:val="0"/>
                <w:sz w:val="21"/>
                <w:szCs w:val="21"/>
                <w:highlight w:val="none"/>
                <w:lang w:val="en-US" w:eastAsia="zh-CN"/>
                <w14:textFill>
                  <w14:solidFill>
                    <w14:schemeClr w14:val="tx1"/>
                  </w14:solidFill>
                </w14:textFill>
              </w:rPr>
              <w:t>隔声屏障等降噪设备</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⑥工程施工噪声主要受影响对象为场内施工人员，可采取使用耳塞、耳罩等个人防护措施进行保护。</w:t>
            </w:r>
          </w:p>
        </w:tc>
        <w:tc>
          <w:tcPr>
            <w:tcW w:w="744" w:type="pct"/>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满足《建筑施工场界环境噪声排放标准》（GB12523-2011）相关标准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要求</w:t>
            </w:r>
          </w:p>
        </w:tc>
        <w:tc>
          <w:tcPr>
            <w:tcW w:w="501"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47"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874" w:type="pct"/>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振动</w:t>
            </w:r>
          </w:p>
        </w:tc>
        <w:tc>
          <w:tcPr>
            <w:tcW w:w="24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744" w:type="pct"/>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01"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47"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2" w:hRule="atLeast"/>
          <w:jc w:val="center"/>
        </w:trPr>
        <w:tc>
          <w:tcPr>
            <w:tcW w:w="874" w:type="pct"/>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大气环境</w:t>
            </w:r>
          </w:p>
        </w:tc>
        <w:tc>
          <w:tcPr>
            <w:tcW w:w="2432"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①</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文明施工，有序开挖，开挖工程进行洒水降尘。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②外购商品混凝土进行建设，禁止在施工现场建设拌合站</w:t>
            </w:r>
            <w:r>
              <w:rPr>
                <w:rFonts w:hint="eastAsia" w:cs="Times New Roman"/>
                <w:color w:val="000000" w:themeColor="text1"/>
                <w:szCs w:val="21"/>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③在施工区进出口设置车辆冲洗设备对进出车辆进行冲洗。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④运输车辆密闭运输。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⑤运输车辆行至居民区等人口分布较为集中的路段时，减速慢行，同时对运输道路进行清扫及路面洒水。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⑥对易产尘物料、临时堆存的土方等进行苫盖处理，防止风蚀起尘。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⑦施工车辆均使用清洁燃料，加强车辆及施工机械的维修保养，避免非正常排气。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⑧不需要的建筑材料、弃渣及时清理，不长时间进行堆积，保持现场整洁。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744" w:type="pct"/>
            <w:noWrap w:val="0"/>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满足《施工场地扬尘排放标准》（DB13/2934-2019）表1扬尘排放浓度限值要求</w:t>
            </w:r>
          </w:p>
        </w:tc>
        <w:tc>
          <w:tcPr>
            <w:tcW w:w="501"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47"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1" w:hRule="atLeast"/>
          <w:jc w:val="center"/>
        </w:trPr>
        <w:tc>
          <w:tcPr>
            <w:tcW w:w="874" w:type="pct"/>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固体废物</w:t>
            </w:r>
          </w:p>
        </w:tc>
        <w:tc>
          <w:tcPr>
            <w:tcW w:w="2432"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①减少物料在运输、装卸、施工过程中的跑、冒、滴、漏，在施工过程中，废弃物料做到及时清运，施工完毕后清理好作业现场，以防因降雨冲刷造成污染</w:t>
            </w:r>
            <w:r>
              <w:rPr>
                <w:rFonts w:hint="eastAsia"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②</w:t>
            </w:r>
            <w:r>
              <w:rPr>
                <w:rFonts w:hint="eastAsia"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河道清理出的有机垃圾经打包后，外运至周边生活垃圾热解站进行焚烧处理。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③</w:t>
            </w:r>
            <w:r>
              <w:rPr>
                <w:rFonts w:hint="eastAsia"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河道清理出的无机垃圾、翻晒晾干后的河道底泥、施工过程中产生的</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弃土等及时清运，用于坝后填筑</w:t>
            </w:r>
            <w:r>
              <w:rPr>
                <w:rFonts w:hint="eastAsia"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④</w:t>
            </w:r>
            <w:r>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加强教育和管理，保持现场整洁等</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w:t>
            </w:r>
          </w:p>
        </w:tc>
        <w:tc>
          <w:tcPr>
            <w:tcW w:w="744" w:type="pct"/>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合理处置</w:t>
            </w:r>
          </w:p>
        </w:tc>
        <w:tc>
          <w:tcPr>
            <w:tcW w:w="501"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47"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874" w:type="pct"/>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电磁环境</w:t>
            </w:r>
          </w:p>
        </w:tc>
        <w:tc>
          <w:tcPr>
            <w:tcW w:w="24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744" w:type="pct"/>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01"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47"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32" w:hRule="atLeast"/>
          <w:jc w:val="center"/>
        </w:trPr>
        <w:tc>
          <w:tcPr>
            <w:tcW w:w="874" w:type="pct"/>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环境风险</w:t>
            </w:r>
          </w:p>
        </w:tc>
        <w:tc>
          <w:tcPr>
            <w:tcW w:w="2432"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①</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施工单位应加强管理，施工机械应限制在施工区内，不得随意驶入</w:t>
            </w:r>
            <w:r>
              <w:rPr>
                <w:rFonts w:hint="eastAsia" w:cs="Times New Roman"/>
                <w:b w:val="0"/>
                <w:bCs/>
                <w:color w:val="000000" w:themeColor="text1"/>
                <w:sz w:val="21"/>
                <w:szCs w:val="21"/>
                <w:lang w:val="en-US" w:eastAsia="zh-CN"/>
                <w14:textFill>
                  <w14:solidFill>
                    <w14:schemeClr w14:val="tx1"/>
                  </w14:solidFill>
                </w14:textFill>
              </w:rPr>
              <w:t>其他</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敏感水域。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②</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加强车辆管理，定期检修、保养，开展交通安全宣传教育，降低机械事故发生概率。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③</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施工时，要严格按照批准的施工要求和施工进度进行施工，避免进行汛期施工，如遇恶劣天气必须将挖掘机及时撤离，避免事故引发的环境风险。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④</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施工水域一旦发生油品泄漏险情，应向事故应急中心、环保部门及有关单位报告。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⑤</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施工机械需配备一定量的应急设备，如围油栏、吸油毡、吸油枪、事故应急储水箱等，以便在紧急事故发生时降低对水体及生物造成的影响。</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Cs w:val="21"/>
                <w14:textFill>
                  <w14:solidFill>
                    <w14:schemeClr w14:val="tx1"/>
                  </w14:solidFill>
                </w14:textFill>
              </w:rPr>
            </w:pPr>
          </w:p>
        </w:tc>
        <w:tc>
          <w:tcPr>
            <w:tcW w:w="744" w:type="pct"/>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01"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47"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874" w:type="pct"/>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环境监测</w:t>
            </w:r>
          </w:p>
        </w:tc>
        <w:tc>
          <w:tcPr>
            <w:tcW w:w="2432" w:type="pct"/>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744" w:type="pct"/>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01"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47"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874" w:type="pct"/>
            <w:noWrap w:val="0"/>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其他</w:t>
            </w:r>
          </w:p>
        </w:tc>
        <w:tc>
          <w:tcPr>
            <w:tcW w:w="2432" w:type="pct"/>
            <w:noWrap w:val="0"/>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744" w:type="pct"/>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01"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447"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bl>
    <w:p>
      <w:pPr>
        <w:pStyle w:val="17"/>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br w:type="page"/>
      </w:r>
    </w:p>
    <w:p>
      <w:pPr>
        <w:pStyle w:val="18"/>
        <w:spacing w:before="192" w:beforeLines="80" w:beforeAutospacing="0"/>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七、结论</w:t>
      </w:r>
    </w:p>
    <w:tbl>
      <w:tblPr>
        <w:tblStyle w:val="21"/>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w:t>
            </w:r>
            <w:r>
              <w:rPr>
                <w:rFonts w:hint="default" w:ascii="Times New Roman" w:hAnsi="Times New Roman" w:eastAsia="宋体" w:cs="Times New Roman"/>
                <w:color w:val="000000" w:themeColor="text1"/>
                <w:sz w:val="21"/>
                <w:szCs w:val="21"/>
                <w14:textFill>
                  <w14:solidFill>
                    <w14:schemeClr w14:val="tx1"/>
                  </w14:solidFill>
                </w14:textFill>
              </w:rPr>
              <w:t>项目符合国家和地方有关环境保护法律法规、标准、政策、规范要求，符合</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三线一单</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控制要求，符合国家及地方相关的产业政策要求。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项目采取相应的有效污染防治措施后，对周围环境影响较小，在认真落实各项环保措施的条件下</w:t>
            </w:r>
            <w:r>
              <w:rPr>
                <w:rFonts w:hint="default" w:ascii="Times New Roman" w:hAnsi="Times New Roman" w:eastAsia="宋体" w:cs="Times New Roman"/>
                <w:color w:val="000000" w:themeColor="text1"/>
                <w:sz w:val="21"/>
                <w:szCs w:val="21"/>
                <w14:textFill>
                  <w14:solidFill>
                    <w14:schemeClr w14:val="tx1"/>
                  </w14:solidFill>
                </w14:textFill>
              </w:rPr>
              <w:t>，从环境保护的角度分析，项目具有环境可行性</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r>
    </w:tbl>
    <w:p>
      <w:pPr>
        <w:adjustRightInd w:val="0"/>
        <w:snapToGrid w:val="0"/>
        <w:spacing w:before="192" w:beforeLines="80"/>
        <w:rPr>
          <w:rFonts w:hint="default" w:ascii="Times New Roman" w:hAnsi="Times New Roman" w:cs="Times New Roman"/>
          <w:color w:val="000000" w:themeColor="text1"/>
          <w14:textFill>
            <w14:solidFill>
              <w14:schemeClr w14:val="tx1"/>
            </w14:solidFill>
          </w14:textFill>
        </w:rPr>
      </w:pPr>
    </w:p>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rPr>
        <w:rStyle w:val="24"/>
      </w:rPr>
    </w:pPr>
    <w:r>
      <w:rPr>
        <w:rStyle w:val="24"/>
      </w:rPr>
      <w:fldChar w:fldCharType="begin"/>
    </w:r>
    <w:r>
      <w:rPr>
        <w:rStyle w:val="24"/>
      </w:rPr>
      <w:instrText xml:space="preserve">PAGE  </w:instrText>
    </w:r>
    <w:r>
      <w:rPr>
        <w:rStyle w:val="24"/>
      </w:rPr>
      <w:fldChar w:fldCharType="end"/>
    </w:r>
  </w:p>
  <w:p>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rPr>
        <w:rStyle w:val="24"/>
        <w:rFonts w:ascii="宋体" w:hAnsi="宋体"/>
        <w:sz w:val="28"/>
        <w:szCs w:val="28"/>
      </w:rPr>
    </w:pPr>
    <w:r>
      <w:rPr>
        <w:rStyle w:val="24"/>
        <w:rFonts w:hint="eastAsia" w:ascii="宋体" w:hAnsi="宋体"/>
        <w:sz w:val="28"/>
        <w:szCs w:val="28"/>
      </w:rPr>
      <w:t>—</w:t>
    </w:r>
    <w:r>
      <w:rPr>
        <w:rStyle w:val="24"/>
        <w:rFonts w:hint="eastAsia" w:ascii="宋体" w:hAnsi="宋体"/>
        <w:sz w:val="20"/>
        <w:szCs w:val="20"/>
      </w:rPr>
      <w:t xml:space="preserve">  </w:t>
    </w:r>
    <w:r>
      <w:rPr>
        <w:rStyle w:val="24"/>
        <w:rFonts w:ascii="宋体" w:hAnsi="宋体"/>
        <w:sz w:val="26"/>
        <w:szCs w:val="26"/>
      </w:rPr>
      <w:fldChar w:fldCharType="begin"/>
    </w:r>
    <w:r>
      <w:rPr>
        <w:rStyle w:val="24"/>
        <w:rFonts w:ascii="宋体" w:hAnsi="宋体"/>
        <w:sz w:val="26"/>
        <w:szCs w:val="26"/>
      </w:rPr>
      <w:instrText xml:space="preserve">PAGE  </w:instrText>
    </w:r>
    <w:r>
      <w:rPr>
        <w:rStyle w:val="24"/>
        <w:rFonts w:ascii="宋体" w:hAnsi="宋体"/>
        <w:sz w:val="26"/>
        <w:szCs w:val="26"/>
      </w:rPr>
      <w:fldChar w:fldCharType="separate"/>
    </w:r>
    <w:r>
      <w:rPr>
        <w:rStyle w:val="24"/>
        <w:rFonts w:ascii="宋体" w:hAnsi="宋体"/>
        <w:sz w:val="26"/>
        <w:szCs w:val="26"/>
      </w:rPr>
      <w:t>22</w:t>
    </w:r>
    <w:r>
      <w:rPr>
        <w:rStyle w:val="24"/>
        <w:rFonts w:ascii="宋体" w:hAnsi="宋体"/>
        <w:sz w:val="26"/>
        <w:szCs w:val="26"/>
      </w:rPr>
      <w:fldChar w:fldCharType="end"/>
    </w:r>
    <w:r>
      <w:rPr>
        <w:rStyle w:val="24"/>
        <w:rFonts w:hint="eastAsia" w:ascii="宋体" w:hAnsi="宋体"/>
        <w:sz w:val="20"/>
        <w:szCs w:val="20"/>
      </w:rPr>
      <w:t xml:space="preserve">  </w:t>
    </w:r>
    <w:r>
      <w:rPr>
        <w:rStyle w:val="24"/>
        <w:rFonts w:hint="eastAsia" w:ascii="宋体" w:hAnsi="宋体"/>
        <w:sz w:val="28"/>
        <w:szCs w:val="28"/>
      </w:rPr>
      <w:t>—</w:t>
    </w:r>
  </w:p>
  <w:p>
    <w:pPr>
      <w:pStyle w:val="13"/>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FC6B8C"/>
    <w:multiLevelType w:val="singleLevel"/>
    <w:tmpl w:val="70FC6B8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0MDZmYjI1ODZhZmRiNjU0NDRjYjcwMDM2YTFjOWEifQ=="/>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2A2"/>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37A6E"/>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1E1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5E7A"/>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3005"/>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1DAB"/>
    <w:rsid w:val="00867CBC"/>
    <w:rsid w:val="00876C30"/>
    <w:rsid w:val="00877017"/>
    <w:rsid w:val="008773C0"/>
    <w:rsid w:val="00880364"/>
    <w:rsid w:val="00886C4C"/>
    <w:rsid w:val="0088711C"/>
    <w:rsid w:val="00892ECF"/>
    <w:rsid w:val="00892F06"/>
    <w:rsid w:val="00894285"/>
    <w:rsid w:val="008A40AE"/>
    <w:rsid w:val="008A43BC"/>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269A2"/>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0E6"/>
    <w:rsid w:val="00AD1507"/>
    <w:rsid w:val="00AD5A70"/>
    <w:rsid w:val="00AD738B"/>
    <w:rsid w:val="00AE1BF4"/>
    <w:rsid w:val="00AE5D97"/>
    <w:rsid w:val="00AE6794"/>
    <w:rsid w:val="00B01110"/>
    <w:rsid w:val="00B02262"/>
    <w:rsid w:val="00B03CEC"/>
    <w:rsid w:val="00B1209F"/>
    <w:rsid w:val="00B12AD0"/>
    <w:rsid w:val="00B22269"/>
    <w:rsid w:val="00B24F30"/>
    <w:rsid w:val="00B31ABF"/>
    <w:rsid w:val="00B335AE"/>
    <w:rsid w:val="00B346C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324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15234"/>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4E29"/>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37FCB"/>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1253ED"/>
    <w:rsid w:val="01160EA3"/>
    <w:rsid w:val="011C44BE"/>
    <w:rsid w:val="011E1FE4"/>
    <w:rsid w:val="012C3EA5"/>
    <w:rsid w:val="013635C0"/>
    <w:rsid w:val="013C246A"/>
    <w:rsid w:val="014A6758"/>
    <w:rsid w:val="015679D0"/>
    <w:rsid w:val="01687703"/>
    <w:rsid w:val="01805CA0"/>
    <w:rsid w:val="01A73E39"/>
    <w:rsid w:val="01A74604"/>
    <w:rsid w:val="01AC69CD"/>
    <w:rsid w:val="01C133FF"/>
    <w:rsid w:val="01E44FDB"/>
    <w:rsid w:val="01F40F97"/>
    <w:rsid w:val="01F64D0F"/>
    <w:rsid w:val="020967F0"/>
    <w:rsid w:val="02421D02"/>
    <w:rsid w:val="02430509"/>
    <w:rsid w:val="02566C83"/>
    <w:rsid w:val="02624664"/>
    <w:rsid w:val="02665C24"/>
    <w:rsid w:val="029A7D90"/>
    <w:rsid w:val="029F7476"/>
    <w:rsid w:val="02A108AD"/>
    <w:rsid w:val="02BD7F2C"/>
    <w:rsid w:val="02E80AFB"/>
    <w:rsid w:val="02EB239A"/>
    <w:rsid w:val="02F261BE"/>
    <w:rsid w:val="03100052"/>
    <w:rsid w:val="031E62CB"/>
    <w:rsid w:val="032C124E"/>
    <w:rsid w:val="0337738D"/>
    <w:rsid w:val="03382D3A"/>
    <w:rsid w:val="03402295"/>
    <w:rsid w:val="03411A70"/>
    <w:rsid w:val="03482FB2"/>
    <w:rsid w:val="034D6BB0"/>
    <w:rsid w:val="03530242"/>
    <w:rsid w:val="03595555"/>
    <w:rsid w:val="035C2A66"/>
    <w:rsid w:val="036D4E67"/>
    <w:rsid w:val="037C1244"/>
    <w:rsid w:val="03800D34"/>
    <w:rsid w:val="03A53B02"/>
    <w:rsid w:val="03B461EA"/>
    <w:rsid w:val="03B801FD"/>
    <w:rsid w:val="03BA72AF"/>
    <w:rsid w:val="03BC7006"/>
    <w:rsid w:val="03E56DE9"/>
    <w:rsid w:val="03E638AC"/>
    <w:rsid w:val="03FA477C"/>
    <w:rsid w:val="0411346B"/>
    <w:rsid w:val="041F1393"/>
    <w:rsid w:val="043D2ADF"/>
    <w:rsid w:val="04513ABE"/>
    <w:rsid w:val="047A3E70"/>
    <w:rsid w:val="04814D63"/>
    <w:rsid w:val="04B30C95"/>
    <w:rsid w:val="04B62270"/>
    <w:rsid w:val="04B76EF9"/>
    <w:rsid w:val="04BA3FA6"/>
    <w:rsid w:val="04C74740"/>
    <w:rsid w:val="04D70E27"/>
    <w:rsid w:val="04DB08D4"/>
    <w:rsid w:val="04DC3B8C"/>
    <w:rsid w:val="04EE7750"/>
    <w:rsid w:val="052332B9"/>
    <w:rsid w:val="053D32FB"/>
    <w:rsid w:val="05466105"/>
    <w:rsid w:val="0549742A"/>
    <w:rsid w:val="054B711F"/>
    <w:rsid w:val="054F672F"/>
    <w:rsid w:val="05742AC8"/>
    <w:rsid w:val="0575419C"/>
    <w:rsid w:val="05816FE5"/>
    <w:rsid w:val="058645FB"/>
    <w:rsid w:val="059211F2"/>
    <w:rsid w:val="059F79F2"/>
    <w:rsid w:val="05A131E3"/>
    <w:rsid w:val="05C364D0"/>
    <w:rsid w:val="05DE2B69"/>
    <w:rsid w:val="05E25CD6"/>
    <w:rsid w:val="060A2B37"/>
    <w:rsid w:val="060F45F1"/>
    <w:rsid w:val="0615762E"/>
    <w:rsid w:val="06157AD8"/>
    <w:rsid w:val="06255BC2"/>
    <w:rsid w:val="062B4221"/>
    <w:rsid w:val="06352F05"/>
    <w:rsid w:val="063E7D85"/>
    <w:rsid w:val="06407D01"/>
    <w:rsid w:val="06420522"/>
    <w:rsid w:val="064E5D17"/>
    <w:rsid w:val="06532730"/>
    <w:rsid w:val="065B5A88"/>
    <w:rsid w:val="066606B5"/>
    <w:rsid w:val="066A243D"/>
    <w:rsid w:val="06716FC0"/>
    <w:rsid w:val="067A4160"/>
    <w:rsid w:val="069A369F"/>
    <w:rsid w:val="069F56C3"/>
    <w:rsid w:val="06B413E2"/>
    <w:rsid w:val="06B46E17"/>
    <w:rsid w:val="06BD0A30"/>
    <w:rsid w:val="06C76C7A"/>
    <w:rsid w:val="06CA6AC5"/>
    <w:rsid w:val="06F757B1"/>
    <w:rsid w:val="070875E0"/>
    <w:rsid w:val="070D6C26"/>
    <w:rsid w:val="071A4FFB"/>
    <w:rsid w:val="07293586"/>
    <w:rsid w:val="07295285"/>
    <w:rsid w:val="074C0451"/>
    <w:rsid w:val="076D5634"/>
    <w:rsid w:val="077566D6"/>
    <w:rsid w:val="07762B7A"/>
    <w:rsid w:val="07770C56"/>
    <w:rsid w:val="07A0301B"/>
    <w:rsid w:val="07A1571D"/>
    <w:rsid w:val="07CA6A21"/>
    <w:rsid w:val="07CD02C0"/>
    <w:rsid w:val="07D30A7B"/>
    <w:rsid w:val="081163FE"/>
    <w:rsid w:val="08316AA1"/>
    <w:rsid w:val="08A52FEB"/>
    <w:rsid w:val="08AB638C"/>
    <w:rsid w:val="08AB6853"/>
    <w:rsid w:val="08B66FA6"/>
    <w:rsid w:val="08D53ACC"/>
    <w:rsid w:val="092217DD"/>
    <w:rsid w:val="093A7294"/>
    <w:rsid w:val="093D3223"/>
    <w:rsid w:val="095576D8"/>
    <w:rsid w:val="09775CC9"/>
    <w:rsid w:val="098B695D"/>
    <w:rsid w:val="09945539"/>
    <w:rsid w:val="09A908B8"/>
    <w:rsid w:val="09C53074"/>
    <w:rsid w:val="09EB0ED1"/>
    <w:rsid w:val="0A021F2E"/>
    <w:rsid w:val="0A034A15"/>
    <w:rsid w:val="0A081A83"/>
    <w:rsid w:val="0A12645E"/>
    <w:rsid w:val="0A1E12A6"/>
    <w:rsid w:val="0A40746F"/>
    <w:rsid w:val="0A485F84"/>
    <w:rsid w:val="0A4A11CF"/>
    <w:rsid w:val="0A5A1DC7"/>
    <w:rsid w:val="0A5D696F"/>
    <w:rsid w:val="0A6767AA"/>
    <w:rsid w:val="0A794110"/>
    <w:rsid w:val="0A904EB6"/>
    <w:rsid w:val="0A9B46A5"/>
    <w:rsid w:val="0AA36276"/>
    <w:rsid w:val="0AA72062"/>
    <w:rsid w:val="0AAB6B37"/>
    <w:rsid w:val="0ACA69ED"/>
    <w:rsid w:val="0AE32DD8"/>
    <w:rsid w:val="0AE459F3"/>
    <w:rsid w:val="0AF24B04"/>
    <w:rsid w:val="0B077565"/>
    <w:rsid w:val="0B0A47DB"/>
    <w:rsid w:val="0B0E4E77"/>
    <w:rsid w:val="0B246449"/>
    <w:rsid w:val="0B5C3E34"/>
    <w:rsid w:val="0BA37CB5"/>
    <w:rsid w:val="0BBB41D3"/>
    <w:rsid w:val="0BCA2AF2"/>
    <w:rsid w:val="0BD27BF6"/>
    <w:rsid w:val="0C1C5F3E"/>
    <w:rsid w:val="0C1E733C"/>
    <w:rsid w:val="0C3C77C2"/>
    <w:rsid w:val="0C442786"/>
    <w:rsid w:val="0CA77331"/>
    <w:rsid w:val="0CAB508B"/>
    <w:rsid w:val="0CCE301E"/>
    <w:rsid w:val="0CE42333"/>
    <w:rsid w:val="0D197B03"/>
    <w:rsid w:val="0D4234FE"/>
    <w:rsid w:val="0D470CFB"/>
    <w:rsid w:val="0D660F9A"/>
    <w:rsid w:val="0D802309"/>
    <w:rsid w:val="0D896A37"/>
    <w:rsid w:val="0D983140"/>
    <w:rsid w:val="0D984ECC"/>
    <w:rsid w:val="0DD57ECE"/>
    <w:rsid w:val="0DEA2ACC"/>
    <w:rsid w:val="0DF50570"/>
    <w:rsid w:val="0DF56D87"/>
    <w:rsid w:val="0E110D06"/>
    <w:rsid w:val="0E1F739B"/>
    <w:rsid w:val="0E274182"/>
    <w:rsid w:val="0E2A13FD"/>
    <w:rsid w:val="0E462673"/>
    <w:rsid w:val="0E6730C2"/>
    <w:rsid w:val="0E7D2A40"/>
    <w:rsid w:val="0E7E2314"/>
    <w:rsid w:val="0E83792A"/>
    <w:rsid w:val="0E8912B7"/>
    <w:rsid w:val="0EA855E3"/>
    <w:rsid w:val="0EBB70C4"/>
    <w:rsid w:val="0EBE0962"/>
    <w:rsid w:val="0EC132F6"/>
    <w:rsid w:val="0EC63E70"/>
    <w:rsid w:val="0ECA5559"/>
    <w:rsid w:val="0ED37C75"/>
    <w:rsid w:val="0EE303C9"/>
    <w:rsid w:val="0EF54EA0"/>
    <w:rsid w:val="0F0B2B8E"/>
    <w:rsid w:val="0F13775A"/>
    <w:rsid w:val="0F3155D8"/>
    <w:rsid w:val="0F39623B"/>
    <w:rsid w:val="0F53554E"/>
    <w:rsid w:val="0F694D72"/>
    <w:rsid w:val="0F756AC8"/>
    <w:rsid w:val="0F7756E1"/>
    <w:rsid w:val="0F9A112B"/>
    <w:rsid w:val="0FB31A2E"/>
    <w:rsid w:val="0FB52639"/>
    <w:rsid w:val="0FB86925"/>
    <w:rsid w:val="0FCC70AF"/>
    <w:rsid w:val="100F5919"/>
    <w:rsid w:val="10401F77"/>
    <w:rsid w:val="10522291"/>
    <w:rsid w:val="106D2F64"/>
    <w:rsid w:val="107243D8"/>
    <w:rsid w:val="107C0AD5"/>
    <w:rsid w:val="10893435"/>
    <w:rsid w:val="108D4A90"/>
    <w:rsid w:val="10A65B52"/>
    <w:rsid w:val="10AD0C8E"/>
    <w:rsid w:val="10B167D9"/>
    <w:rsid w:val="10B63710"/>
    <w:rsid w:val="10D64689"/>
    <w:rsid w:val="10DE353E"/>
    <w:rsid w:val="111C2F7A"/>
    <w:rsid w:val="11291498"/>
    <w:rsid w:val="113013DE"/>
    <w:rsid w:val="1131366D"/>
    <w:rsid w:val="113D0264"/>
    <w:rsid w:val="11460CBB"/>
    <w:rsid w:val="11493EEA"/>
    <w:rsid w:val="115455AE"/>
    <w:rsid w:val="116577BB"/>
    <w:rsid w:val="1168633F"/>
    <w:rsid w:val="1170063A"/>
    <w:rsid w:val="11817826"/>
    <w:rsid w:val="11C95F9C"/>
    <w:rsid w:val="11DA1F57"/>
    <w:rsid w:val="11E22BBA"/>
    <w:rsid w:val="11FB78AE"/>
    <w:rsid w:val="12137217"/>
    <w:rsid w:val="1216504A"/>
    <w:rsid w:val="122B06C2"/>
    <w:rsid w:val="122B4561"/>
    <w:rsid w:val="123216EE"/>
    <w:rsid w:val="123900E5"/>
    <w:rsid w:val="127203E1"/>
    <w:rsid w:val="128A1B5B"/>
    <w:rsid w:val="128F4AEF"/>
    <w:rsid w:val="129E2F84"/>
    <w:rsid w:val="12A61E39"/>
    <w:rsid w:val="12E96639"/>
    <w:rsid w:val="12FB041C"/>
    <w:rsid w:val="12FC56A9"/>
    <w:rsid w:val="12FC5EFD"/>
    <w:rsid w:val="1313693A"/>
    <w:rsid w:val="13187F74"/>
    <w:rsid w:val="131C18E6"/>
    <w:rsid w:val="133B7B87"/>
    <w:rsid w:val="134E258B"/>
    <w:rsid w:val="136856AC"/>
    <w:rsid w:val="13710085"/>
    <w:rsid w:val="13712447"/>
    <w:rsid w:val="13763F01"/>
    <w:rsid w:val="137F2DB6"/>
    <w:rsid w:val="138E06FE"/>
    <w:rsid w:val="13912AE9"/>
    <w:rsid w:val="13951726"/>
    <w:rsid w:val="1396715A"/>
    <w:rsid w:val="13C315B1"/>
    <w:rsid w:val="13D053C0"/>
    <w:rsid w:val="13D12EE6"/>
    <w:rsid w:val="13DD039A"/>
    <w:rsid w:val="1410477D"/>
    <w:rsid w:val="141839FE"/>
    <w:rsid w:val="142474B9"/>
    <w:rsid w:val="14396509"/>
    <w:rsid w:val="1447165C"/>
    <w:rsid w:val="145C4EA5"/>
    <w:rsid w:val="14C34F24"/>
    <w:rsid w:val="14D30DA0"/>
    <w:rsid w:val="14F037C5"/>
    <w:rsid w:val="151268D1"/>
    <w:rsid w:val="15142BA1"/>
    <w:rsid w:val="152A4FA3"/>
    <w:rsid w:val="15316332"/>
    <w:rsid w:val="15695ACC"/>
    <w:rsid w:val="157601E9"/>
    <w:rsid w:val="159C3DB5"/>
    <w:rsid w:val="15A765F4"/>
    <w:rsid w:val="15AA487B"/>
    <w:rsid w:val="15AE1730"/>
    <w:rsid w:val="15B025F7"/>
    <w:rsid w:val="15B31344"/>
    <w:rsid w:val="15CC0812"/>
    <w:rsid w:val="15CE592F"/>
    <w:rsid w:val="15FE0889"/>
    <w:rsid w:val="16071611"/>
    <w:rsid w:val="16157A01"/>
    <w:rsid w:val="16187491"/>
    <w:rsid w:val="162437A1"/>
    <w:rsid w:val="1633334D"/>
    <w:rsid w:val="163422DE"/>
    <w:rsid w:val="16646293"/>
    <w:rsid w:val="167D2E02"/>
    <w:rsid w:val="16866209"/>
    <w:rsid w:val="169655ED"/>
    <w:rsid w:val="169B6DCE"/>
    <w:rsid w:val="16AC4945"/>
    <w:rsid w:val="16DE7DF3"/>
    <w:rsid w:val="16EB2510"/>
    <w:rsid w:val="16EF0253"/>
    <w:rsid w:val="16F03DE1"/>
    <w:rsid w:val="1731254D"/>
    <w:rsid w:val="173B5F4A"/>
    <w:rsid w:val="173E20A6"/>
    <w:rsid w:val="173E717E"/>
    <w:rsid w:val="17593630"/>
    <w:rsid w:val="17715A5A"/>
    <w:rsid w:val="17735226"/>
    <w:rsid w:val="177747CA"/>
    <w:rsid w:val="17784836"/>
    <w:rsid w:val="17946704"/>
    <w:rsid w:val="17A76437"/>
    <w:rsid w:val="17B94207"/>
    <w:rsid w:val="17C20F06"/>
    <w:rsid w:val="17DA345C"/>
    <w:rsid w:val="17E94CA2"/>
    <w:rsid w:val="17F9051D"/>
    <w:rsid w:val="18030ED9"/>
    <w:rsid w:val="18153CE9"/>
    <w:rsid w:val="18187335"/>
    <w:rsid w:val="181B6E25"/>
    <w:rsid w:val="182F467F"/>
    <w:rsid w:val="18316649"/>
    <w:rsid w:val="18475E6C"/>
    <w:rsid w:val="18680DAE"/>
    <w:rsid w:val="18700F1F"/>
    <w:rsid w:val="18781EE4"/>
    <w:rsid w:val="18B20022"/>
    <w:rsid w:val="18B232E6"/>
    <w:rsid w:val="18B64574"/>
    <w:rsid w:val="18B828C6"/>
    <w:rsid w:val="18D53478"/>
    <w:rsid w:val="18D6498D"/>
    <w:rsid w:val="18D771F0"/>
    <w:rsid w:val="18DE2021"/>
    <w:rsid w:val="18DE232D"/>
    <w:rsid w:val="18DF42F7"/>
    <w:rsid w:val="18F338FE"/>
    <w:rsid w:val="19197809"/>
    <w:rsid w:val="19357A3D"/>
    <w:rsid w:val="195919B3"/>
    <w:rsid w:val="197018F9"/>
    <w:rsid w:val="19740625"/>
    <w:rsid w:val="198527A8"/>
    <w:rsid w:val="19CC6629"/>
    <w:rsid w:val="19D11E91"/>
    <w:rsid w:val="19D32F7C"/>
    <w:rsid w:val="19DB6DE3"/>
    <w:rsid w:val="19E56C23"/>
    <w:rsid w:val="19EA2F53"/>
    <w:rsid w:val="19EC2827"/>
    <w:rsid w:val="19EE725D"/>
    <w:rsid w:val="19F50FE6"/>
    <w:rsid w:val="19F606D3"/>
    <w:rsid w:val="19F677A5"/>
    <w:rsid w:val="1A00289F"/>
    <w:rsid w:val="1A1C66C0"/>
    <w:rsid w:val="1A200723"/>
    <w:rsid w:val="1A42393B"/>
    <w:rsid w:val="1A5605E9"/>
    <w:rsid w:val="1A5B79AD"/>
    <w:rsid w:val="1A693E78"/>
    <w:rsid w:val="1A736AA5"/>
    <w:rsid w:val="1AB62A96"/>
    <w:rsid w:val="1AB772D9"/>
    <w:rsid w:val="1ACE62BE"/>
    <w:rsid w:val="1AD01A9E"/>
    <w:rsid w:val="1AE300CE"/>
    <w:rsid w:val="1B046F80"/>
    <w:rsid w:val="1B0911B7"/>
    <w:rsid w:val="1B180EAB"/>
    <w:rsid w:val="1B281015"/>
    <w:rsid w:val="1B3267B5"/>
    <w:rsid w:val="1B762CF0"/>
    <w:rsid w:val="1B866036"/>
    <w:rsid w:val="1B9F4DE1"/>
    <w:rsid w:val="1BA333BA"/>
    <w:rsid w:val="1BB455C7"/>
    <w:rsid w:val="1BB9498B"/>
    <w:rsid w:val="1BC25DC8"/>
    <w:rsid w:val="1BDB39AC"/>
    <w:rsid w:val="1BF21D38"/>
    <w:rsid w:val="1C073948"/>
    <w:rsid w:val="1C0B0784"/>
    <w:rsid w:val="1C1D13BE"/>
    <w:rsid w:val="1C5E7925"/>
    <w:rsid w:val="1C68578C"/>
    <w:rsid w:val="1C6C40F3"/>
    <w:rsid w:val="1C744D56"/>
    <w:rsid w:val="1C76287C"/>
    <w:rsid w:val="1C887FC8"/>
    <w:rsid w:val="1C96217A"/>
    <w:rsid w:val="1CA643DD"/>
    <w:rsid w:val="1CB44504"/>
    <w:rsid w:val="1CD51C99"/>
    <w:rsid w:val="1CDD0B4D"/>
    <w:rsid w:val="1CEB326A"/>
    <w:rsid w:val="1D3B40C5"/>
    <w:rsid w:val="1D3E783E"/>
    <w:rsid w:val="1D526E45"/>
    <w:rsid w:val="1D5317F9"/>
    <w:rsid w:val="1D554B87"/>
    <w:rsid w:val="1D5E1C8E"/>
    <w:rsid w:val="1D5F6196"/>
    <w:rsid w:val="1D6132A5"/>
    <w:rsid w:val="1D841D58"/>
    <w:rsid w:val="1D84721B"/>
    <w:rsid w:val="1D8C7022"/>
    <w:rsid w:val="1D8E56D5"/>
    <w:rsid w:val="1D927B8A"/>
    <w:rsid w:val="1DB51788"/>
    <w:rsid w:val="1DB6193C"/>
    <w:rsid w:val="1DB95116"/>
    <w:rsid w:val="1DC13FCB"/>
    <w:rsid w:val="1DC35F95"/>
    <w:rsid w:val="1DC37D43"/>
    <w:rsid w:val="1DC74FF4"/>
    <w:rsid w:val="1DD957B9"/>
    <w:rsid w:val="1DE5415D"/>
    <w:rsid w:val="1DF455AC"/>
    <w:rsid w:val="1E0122A1"/>
    <w:rsid w:val="1E0F6239"/>
    <w:rsid w:val="1E2323DC"/>
    <w:rsid w:val="1E4213C8"/>
    <w:rsid w:val="1E552A38"/>
    <w:rsid w:val="1E696B3C"/>
    <w:rsid w:val="1E7A43DA"/>
    <w:rsid w:val="1E7F010E"/>
    <w:rsid w:val="1E8E65A3"/>
    <w:rsid w:val="1EB277FE"/>
    <w:rsid w:val="1EB27BD0"/>
    <w:rsid w:val="1ED148EB"/>
    <w:rsid w:val="1ED55F80"/>
    <w:rsid w:val="1EF02DBA"/>
    <w:rsid w:val="1F417171"/>
    <w:rsid w:val="1F431AE7"/>
    <w:rsid w:val="1F536EA5"/>
    <w:rsid w:val="1F980D5B"/>
    <w:rsid w:val="1FA37E2C"/>
    <w:rsid w:val="1FE7539E"/>
    <w:rsid w:val="1FE81CE3"/>
    <w:rsid w:val="1FE86F2F"/>
    <w:rsid w:val="1FEC17D3"/>
    <w:rsid w:val="2001683B"/>
    <w:rsid w:val="200C3C23"/>
    <w:rsid w:val="201D6F25"/>
    <w:rsid w:val="204D3701"/>
    <w:rsid w:val="20520081"/>
    <w:rsid w:val="206E043A"/>
    <w:rsid w:val="206F46F9"/>
    <w:rsid w:val="2095281F"/>
    <w:rsid w:val="20963CB8"/>
    <w:rsid w:val="20B07FB6"/>
    <w:rsid w:val="20CB6796"/>
    <w:rsid w:val="20DC70AF"/>
    <w:rsid w:val="20E44423"/>
    <w:rsid w:val="20EE7FD1"/>
    <w:rsid w:val="210C37AF"/>
    <w:rsid w:val="213B74B1"/>
    <w:rsid w:val="213F2A73"/>
    <w:rsid w:val="215A2310"/>
    <w:rsid w:val="21661111"/>
    <w:rsid w:val="216E6218"/>
    <w:rsid w:val="2173186F"/>
    <w:rsid w:val="21810931"/>
    <w:rsid w:val="21817CF9"/>
    <w:rsid w:val="218D0846"/>
    <w:rsid w:val="21927613"/>
    <w:rsid w:val="21A574BA"/>
    <w:rsid w:val="21CA5B44"/>
    <w:rsid w:val="21CD73E2"/>
    <w:rsid w:val="21D92AFA"/>
    <w:rsid w:val="21DE318A"/>
    <w:rsid w:val="21E72028"/>
    <w:rsid w:val="21EF5B80"/>
    <w:rsid w:val="221A4255"/>
    <w:rsid w:val="22460F43"/>
    <w:rsid w:val="224B6D26"/>
    <w:rsid w:val="22513B6F"/>
    <w:rsid w:val="22576990"/>
    <w:rsid w:val="225B5F4B"/>
    <w:rsid w:val="22745AB0"/>
    <w:rsid w:val="22896322"/>
    <w:rsid w:val="22963CD3"/>
    <w:rsid w:val="229C4EAB"/>
    <w:rsid w:val="22AA3280"/>
    <w:rsid w:val="22B236E2"/>
    <w:rsid w:val="22DE117B"/>
    <w:rsid w:val="22F83FEB"/>
    <w:rsid w:val="2318643B"/>
    <w:rsid w:val="235F22BC"/>
    <w:rsid w:val="236D2C2B"/>
    <w:rsid w:val="23700025"/>
    <w:rsid w:val="237C6DAB"/>
    <w:rsid w:val="23801AB9"/>
    <w:rsid w:val="239179C9"/>
    <w:rsid w:val="23A323EE"/>
    <w:rsid w:val="23C640E9"/>
    <w:rsid w:val="23EB04E8"/>
    <w:rsid w:val="23F468B7"/>
    <w:rsid w:val="23FC1C2B"/>
    <w:rsid w:val="24077A99"/>
    <w:rsid w:val="241274E6"/>
    <w:rsid w:val="242117CE"/>
    <w:rsid w:val="242B6642"/>
    <w:rsid w:val="24397395"/>
    <w:rsid w:val="243C25FD"/>
    <w:rsid w:val="24427453"/>
    <w:rsid w:val="245B6F27"/>
    <w:rsid w:val="249266C1"/>
    <w:rsid w:val="249B11DF"/>
    <w:rsid w:val="249B37C8"/>
    <w:rsid w:val="249E6AF6"/>
    <w:rsid w:val="24BB786B"/>
    <w:rsid w:val="24BD373E"/>
    <w:rsid w:val="24CC5428"/>
    <w:rsid w:val="24D066F4"/>
    <w:rsid w:val="24DA1560"/>
    <w:rsid w:val="24DD793C"/>
    <w:rsid w:val="24E20D41"/>
    <w:rsid w:val="24F032B6"/>
    <w:rsid w:val="24F2466B"/>
    <w:rsid w:val="251364E2"/>
    <w:rsid w:val="252A2038"/>
    <w:rsid w:val="252C08C4"/>
    <w:rsid w:val="252D53FE"/>
    <w:rsid w:val="254D4277"/>
    <w:rsid w:val="255D0A7D"/>
    <w:rsid w:val="257A518B"/>
    <w:rsid w:val="25A14E0E"/>
    <w:rsid w:val="25AE12D9"/>
    <w:rsid w:val="25BC1C48"/>
    <w:rsid w:val="25C87BB4"/>
    <w:rsid w:val="25CD5C03"/>
    <w:rsid w:val="25DC4098"/>
    <w:rsid w:val="25EB1EAF"/>
    <w:rsid w:val="25EC2D81"/>
    <w:rsid w:val="25ED402C"/>
    <w:rsid w:val="25F25669"/>
    <w:rsid w:val="25F72C80"/>
    <w:rsid w:val="25FE53C5"/>
    <w:rsid w:val="25FF27D6"/>
    <w:rsid w:val="26157C73"/>
    <w:rsid w:val="26233A75"/>
    <w:rsid w:val="262C00EB"/>
    <w:rsid w:val="2637155F"/>
    <w:rsid w:val="26422EC0"/>
    <w:rsid w:val="2643564F"/>
    <w:rsid w:val="264528BD"/>
    <w:rsid w:val="26515331"/>
    <w:rsid w:val="266100F9"/>
    <w:rsid w:val="26656106"/>
    <w:rsid w:val="266B0809"/>
    <w:rsid w:val="268447DA"/>
    <w:rsid w:val="26844C71"/>
    <w:rsid w:val="268C68F1"/>
    <w:rsid w:val="26943569"/>
    <w:rsid w:val="26976211"/>
    <w:rsid w:val="26A526DC"/>
    <w:rsid w:val="26A53820"/>
    <w:rsid w:val="26C1090F"/>
    <w:rsid w:val="26E14441"/>
    <w:rsid w:val="26F40F6D"/>
    <w:rsid w:val="2707197E"/>
    <w:rsid w:val="27526614"/>
    <w:rsid w:val="276E51C4"/>
    <w:rsid w:val="27711F42"/>
    <w:rsid w:val="277976C4"/>
    <w:rsid w:val="277F2F2D"/>
    <w:rsid w:val="27BF72CD"/>
    <w:rsid w:val="27D15DD1"/>
    <w:rsid w:val="27D37DE7"/>
    <w:rsid w:val="27EB0A4D"/>
    <w:rsid w:val="27EB6814"/>
    <w:rsid w:val="27FA6A57"/>
    <w:rsid w:val="28071530"/>
    <w:rsid w:val="281228CE"/>
    <w:rsid w:val="283A50A6"/>
    <w:rsid w:val="28557849"/>
    <w:rsid w:val="28564AE8"/>
    <w:rsid w:val="285E1492"/>
    <w:rsid w:val="286E4D4F"/>
    <w:rsid w:val="28802805"/>
    <w:rsid w:val="28961E13"/>
    <w:rsid w:val="289A5B44"/>
    <w:rsid w:val="28A76295"/>
    <w:rsid w:val="28C055AB"/>
    <w:rsid w:val="28C80903"/>
    <w:rsid w:val="28D11986"/>
    <w:rsid w:val="28DE5DB9"/>
    <w:rsid w:val="29166E4A"/>
    <w:rsid w:val="29206EB8"/>
    <w:rsid w:val="29325D7D"/>
    <w:rsid w:val="29361D11"/>
    <w:rsid w:val="293E0BC6"/>
    <w:rsid w:val="296A5517"/>
    <w:rsid w:val="297F0DF3"/>
    <w:rsid w:val="298D1BEC"/>
    <w:rsid w:val="29A36E2A"/>
    <w:rsid w:val="29A916AC"/>
    <w:rsid w:val="29B175E9"/>
    <w:rsid w:val="29C73D0E"/>
    <w:rsid w:val="29D47958"/>
    <w:rsid w:val="29E325E0"/>
    <w:rsid w:val="29E76B67"/>
    <w:rsid w:val="2A2670DE"/>
    <w:rsid w:val="2A324078"/>
    <w:rsid w:val="2A3924D8"/>
    <w:rsid w:val="2A3F4BF5"/>
    <w:rsid w:val="2A452503"/>
    <w:rsid w:val="2A4657AE"/>
    <w:rsid w:val="2A500BB0"/>
    <w:rsid w:val="2A6E1037"/>
    <w:rsid w:val="2A7869AF"/>
    <w:rsid w:val="2A832D34"/>
    <w:rsid w:val="2A9330B8"/>
    <w:rsid w:val="2AAD35BF"/>
    <w:rsid w:val="2AB12FE7"/>
    <w:rsid w:val="2AC800C8"/>
    <w:rsid w:val="2ACA1641"/>
    <w:rsid w:val="2ACB6649"/>
    <w:rsid w:val="2ACF7D27"/>
    <w:rsid w:val="2AE413C5"/>
    <w:rsid w:val="2AFA1F84"/>
    <w:rsid w:val="2B0A0D5F"/>
    <w:rsid w:val="2B214920"/>
    <w:rsid w:val="2B2A174E"/>
    <w:rsid w:val="2B3938CA"/>
    <w:rsid w:val="2B6552C6"/>
    <w:rsid w:val="2B6C645D"/>
    <w:rsid w:val="2B746B21"/>
    <w:rsid w:val="2B942D1F"/>
    <w:rsid w:val="2B982D7B"/>
    <w:rsid w:val="2B9910FF"/>
    <w:rsid w:val="2BA02E4C"/>
    <w:rsid w:val="2BA936A8"/>
    <w:rsid w:val="2BC52ED8"/>
    <w:rsid w:val="2BD63337"/>
    <w:rsid w:val="2BD91045"/>
    <w:rsid w:val="2BDE305B"/>
    <w:rsid w:val="2C024F12"/>
    <w:rsid w:val="2C2F7A99"/>
    <w:rsid w:val="2C315A5A"/>
    <w:rsid w:val="2C324A12"/>
    <w:rsid w:val="2C346F57"/>
    <w:rsid w:val="2C3A325D"/>
    <w:rsid w:val="2C416A03"/>
    <w:rsid w:val="2C4D3598"/>
    <w:rsid w:val="2C5F157F"/>
    <w:rsid w:val="2C730B86"/>
    <w:rsid w:val="2C73502A"/>
    <w:rsid w:val="2C840FE5"/>
    <w:rsid w:val="2C892158"/>
    <w:rsid w:val="2C906929"/>
    <w:rsid w:val="2CA96AB9"/>
    <w:rsid w:val="2CB82A3D"/>
    <w:rsid w:val="2CF85CCE"/>
    <w:rsid w:val="2D141E97"/>
    <w:rsid w:val="2D144117"/>
    <w:rsid w:val="2D1D5BA2"/>
    <w:rsid w:val="2D1E755B"/>
    <w:rsid w:val="2D406CBA"/>
    <w:rsid w:val="2D4B5198"/>
    <w:rsid w:val="2D512493"/>
    <w:rsid w:val="2D630BFB"/>
    <w:rsid w:val="2D9E56F5"/>
    <w:rsid w:val="2DAF16FB"/>
    <w:rsid w:val="2DC5342D"/>
    <w:rsid w:val="2DCA28B6"/>
    <w:rsid w:val="2DCA3B81"/>
    <w:rsid w:val="2DD42431"/>
    <w:rsid w:val="2DD74A2F"/>
    <w:rsid w:val="2E110657"/>
    <w:rsid w:val="2E1536FE"/>
    <w:rsid w:val="2E20089A"/>
    <w:rsid w:val="2E365E04"/>
    <w:rsid w:val="2E4549E6"/>
    <w:rsid w:val="2E5A3DAC"/>
    <w:rsid w:val="2E667F96"/>
    <w:rsid w:val="2E67471B"/>
    <w:rsid w:val="2E8226AB"/>
    <w:rsid w:val="2E9C7D57"/>
    <w:rsid w:val="2EA43279"/>
    <w:rsid w:val="2EA75890"/>
    <w:rsid w:val="2EB246DE"/>
    <w:rsid w:val="2EBC4A66"/>
    <w:rsid w:val="2ED26038"/>
    <w:rsid w:val="2ED81174"/>
    <w:rsid w:val="2EE144CD"/>
    <w:rsid w:val="2EF064BE"/>
    <w:rsid w:val="2EF44200"/>
    <w:rsid w:val="2F171E02"/>
    <w:rsid w:val="2F277E16"/>
    <w:rsid w:val="2F2A6D0D"/>
    <w:rsid w:val="2F2F2C7E"/>
    <w:rsid w:val="2F44743E"/>
    <w:rsid w:val="2F4A2072"/>
    <w:rsid w:val="2F55524F"/>
    <w:rsid w:val="2F5702EB"/>
    <w:rsid w:val="2F832C79"/>
    <w:rsid w:val="2F9454B3"/>
    <w:rsid w:val="2FAE7886"/>
    <w:rsid w:val="2FC242FE"/>
    <w:rsid w:val="2FC554AA"/>
    <w:rsid w:val="2FD44032"/>
    <w:rsid w:val="2FD90A44"/>
    <w:rsid w:val="2FDE077A"/>
    <w:rsid w:val="2FEF2D58"/>
    <w:rsid w:val="2FFB4CA4"/>
    <w:rsid w:val="30580BC9"/>
    <w:rsid w:val="3061261E"/>
    <w:rsid w:val="30B22269"/>
    <w:rsid w:val="30C4459D"/>
    <w:rsid w:val="30E25C93"/>
    <w:rsid w:val="30E94F09"/>
    <w:rsid w:val="30F54260"/>
    <w:rsid w:val="31175F84"/>
    <w:rsid w:val="311A5A74"/>
    <w:rsid w:val="311E2ED7"/>
    <w:rsid w:val="311F12DD"/>
    <w:rsid w:val="312955B3"/>
    <w:rsid w:val="313A1C72"/>
    <w:rsid w:val="31426AFD"/>
    <w:rsid w:val="314E7E9C"/>
    <w:rsid w:val="315C449C"/>
    <w:rsid w:val="316D029A"/>
    <w:rsid w:val="3187085F"/>
    <w:rsid w:val="319C660F"/>
    <w:rsid w:val="31B82709"/>
    <w:rsid w:val="31C559E0"/>
    <w:rsid w:val="31D866E2"/>
    <w:rsid w:val="31E57E30"/>
    <w:rsid w:val="31E660B6"/>
    <w:rsid w:val="31EF0511"/>
    <w:rsid w:val="31F15511"/>
    <w:rsid w:val="320A7220"/>
    <w:rsid w:val="32400B34"/>
    <w:rsid w:val="324A4461"/>
    <w:rsid w:val="325A3079"/>
    <w:rsid w:val="3264169D"/>
    <w:rsid w:val="327A29B6"/>
    <w:rsid w:val="3285096D"/>
    <w:rsid w:val="32861C19"/>
    <w:rsid w:val="329E6876"/>
    <w:rsid w:val="32B4254B"/>
    <w:rsid w:val="32B55A55"/>
    <w:rsid w:val="32D92DF9"/>
    <w:rsid w:val="32EB76C8"/>
    <w:rsid w:val="32F01183"/>
    <w:rsid w:val="331A61FF"/>
    <w:rsid w:val="33233306"/>
    <w:rsid w:val="332B3F69"/>
    <w:rsid w:val="333E3DB4"/>
    <w:rsid w:val="33574D5E"/>
    <w:rsid w:val="33692FBB"/>
    <w:rsid w:val="337121EC"/>
    <w:rsid w:val="33802506"/>
    <w:rsid w:val="339240F1"/>
    <w:rsid w:val="33BA52ED"/>
    <w:rsid w:val="33BE4F81"/>
    <w:rsid w:val="33D62D2B"/>
    <w:rsid w:val="33D934D4"/>
    <w:rsid w:val="33E365F1"/>
    <w:rsid w:val="33F64577"/>
    <w:rsid w:val="33FE2F6A"/>
    <w:rsid w:val="34037A2D"/>
    <w:rsid w:val="34164C19"/>
    <w:rsid w:val="341D3ABD"/>
    <w:rsid w:val="342F7A89"/>
    <w:rsid w:val="34360A94"/>
    <w:rsid w:val="344144E6"/>
    <w:rsid w:val="345319C9"/>
    <w:rsid w:val="3454129D"/>
    <w:rsid w:val="3457535B"/>
    <w:rsid w:val="347A51A8"/>
    <w:rsid w:val="347E631A"/>
    <w:rsid w:val="348F033C"/>
    <w:rsid w:val="348F518F"/>
    <w:rsid w:val="34AE30A3"/>
    <w:rsid w:val="34B667EF"/>
    <w:rsid w:val="34DD5737"/>
    <w:rsid w:val="34F605A6"/>
    <w:rsid w:val="34FE5F9B"/>
    <w:rsid w:val="3511718E"/>
    <w:rsid w:val="353335A8"/>
    <w:rsid w:val="3538296D"/>
    <w:rsid w:val="35411821"/>
    <w:rsid w:val="355724C8"/>
    <w:rsid w:val="35781C6D"/>
    <w:rsid w:val="35792859"/>
    <w:rsid w:val="35845BB2"/>
    <w:rsid w:val="35AC4876"/>
    <w:rsid w:val="35D07049"/>
    <w:rsid w:val="35D90BE5"/>
    <w:rsid w:val="35E97B9E"/>
    <w:rsid w:val="35F2731C"/>
    <w:rsid w:val="35F8354B"/>
    <w:rsid w:val="35FA5E74"/>
    <w:rsid w:val="360215F7"/>
    <w:rsid w:val="36074A7F"/>
    <w:rsid w:val="360A255B"/>
    <w:rsid w:val="361320F7"/>
    <w:rsid w:val="361A6128"/>
    <w:rsid w:val="362A66A2"/>
    <w:rsid w:val="36315D3A"/>
    <w:rsid w:val="36415851"/>
    <w:rsid w:val="364C2B74"/>
    <w:rsid w:val="36525CB0"/>
    <w:rsid w:val="36533F02"/>
    <w:rsid w:val="367C708E"/>
    <w:rsid w:val="36851BE2"/>
    <w:rsid w:val="36923549"/>
    <w:rsid w:val="36AA789A"/>
    <w:rsid w:val="36B75FBF"/>
    <w:rsid w:val="36D451CC"/>
    <w:rsid w:val="36DD3170"/>
    <w:rsid w:val="36E0506A"/>
    <w:rsid w:val="36F87861"/>
    <w:rsid w:val="36FB4891"/>
    <w:rsid w:val="371E514C"/>
    <w:rsid w:val="3723513A"/>
    <w:rsid w:val="37265173"/>
    <w:rsid w:val="375810A4"/>
    <w:rsid w:val="3761385F"/>
    <w:rsid w:val="377278DA"/>
    <w:rsid w:val="377C4D93"/>
    <w:rsid w:val="378D6FA0"/>
    <w:rsid w:val="37986B98"/>
    <w:rsid w:val="37B22EAA"/>
    <w:rsid w:val="37ED7A3F"/>
    <w:rsid w:val="37EF1A09"/>
    <w:rsid w:val="37F05781"/>
    <w:rsid w:val="381476C1"/>
    <w:rsid w:val="381E22EE"/>
    <w:rsid w:val="3825542A"/>
    <w:rsid w:val="382C4A0B"/>
    <w:rsid w:val="383E64EC"/>
    <w:rsid w:val="384004B6"/>
    <w:rsid w:val="38455ACD"/>
    <w:rsid w:val="3875032D"/>
    <w:rsid w:val="38750DA4"/>
    <w:rsid w:val="3875500F"/>
    <w:rsid w:val="389A149F"/>
    <w:rsid w:val="38B03D9C"/>
    <w:rsid w:val="38D62CFE"/>
    <w:rsid w:val="38DB1F8D"/>
    <w:rsid w:val="38E075A3"/>
    <w:rsid w:val="38F12CD3"/>
    <w:rsid w:val="38F94775"/>
    <w:rsid w:val="38FB308E"/>
    <w:rsid w:val="392971ED"/>
    <w:rsid w:val="39334EB7"/>
    <w:rsid w:val="394C4C39"/>
    <w:rsid w:val="3950297B"/>
    <w:rsid w:val="397A7F5A"/>
    <w:rsid w:val="3986639D"/>
    <w:rsid w:val="3995038E"/>
    <w:rsid w:val="399A02D2"/>
    <w:rsid w:val="39AB2E16"/>
    <w:rsid w:val="39CF3174"/>
    <w:rsid w:val="39D23390"/>
    <w:rsid w:val="39E135D3"/>
    <w:rsid w:val="39F72DF7"/>
    <w:rsid w:val="39FA6443"/>
    <w:rsid w:val="3A2F14BF"/>
    <w:rsid w:val="3A4F0B8F"/>
    <w:rsid w:val="3A59760D"/>
    <w:rsid w:val="3A777A93"/>
    <w:rsid w:val="3A7C0681"/>
    <w:rsid w:val="3A9B44DE"/>
    <w:rsid w:val="3A9E14C4"/>
    <w:rsid w:val="3ACF78CF"/>
    <w:rsid w:val="3AEC0481"/>
    <w:rsid w:val="3AFA0DF0"/>
    <w:rsid w:val="3AFF67A6"/>
    <w:rsid w:val="3B121229"/>
    <w:rsid w:val="3B3763D1"/>
    <w:rsid w:val="3B684142"/>
    <w:rsid w:val="3B7D37CF"/>
    <w:rsid w:val="3B7E0F1C"/>
    <w:rsid w:val="3B822B94"/>
    <w:rsid w:val="3B854432"/>
    <w:rsid w:val="3B881229"/>
    <w:rsid w:val="3BAD5B63"/>
    <w:rsid w:val="3BB80364"/>
    <w:rsid w:val="3BC23194"/>
    <w:rsid w:val="3BC44F5A"/>
    <w:rsid w:val="3BC907C3"/>
    <w:rsid w:val="3BC92571"/>
    <w:rsid w:val="3BE850ED"/>
    <w:rsid w:val="3BF05D4F"/>
    <w:rsid w:val="3BFA097C"/>
    <w:rsid w:val="3BFB4837"/>
    <w:rsid w:val="3BFD1B24"/>
    <w:rsid w:val="3C0161AE"/>
    <w:rsid w:val="3C0C4D5B"/>
    <w:rsid w:val="3C2F0D45"/>
    <w:rsid w:val="3C30439E"/>
    <w:rsid w:val="3C487939"/>
    <w:rsid w:val="3C674EB4"/>
    <w:rsid w:val="3C796682"/>
    <w:rsid w:val="3C7F70D3"/>
    <w:rsid w:val="3C9708C1"/>
    <w:rsid w:val="3CA710BA"/>
    <w:rsid w:val="3CBD3289"/>
    <w:rsid w:val="3CC1463A"/>
    <w:rsid w:val="3CCA65A0"/>
    <w:rsid w:val="3CCF1E09"/>
    <w:rsid w:val="3CDA245A"/>
    <w:rsid w:val="3CE60F00"/>
    <w:rsid w:val="3CEE0A37"/>
    <w:rsid w:val="3D09356D"/>
    <w:rsid w:val="3D1D2B40"/>
    <w:rsid w:val="3D344362"/>
    <w:rsid w:val="3D347EBE"/>
    <w:rsid w:val="3D3659E4"/>
    <w:rsid w:val="3D4C6BB7"/>
    <w:rsid w:val="3D5F318D"/>
    <w:rsid w:val="3D6307DC"/>
    <w:rsid w:val="3D74475E"/>
    <w:rsid w:val="3D7E410B"/>
    <w:rsid w:val="3DC70D32"/>
    <w:rsid w:val="3DD11BB1"/>
    <w:rsid w:val="3DD50037"/>
    <w:rsid w:val="3DD73210"/>
    <w:rsid w:val="3DE84774"/>
    <w:rsid w:val="3DF53AF1"/>
    <w:rsid w:val="3E181BEC"/>
    <w:rsid w:val="3E2471DA"/>
    <w:rsid w:val="3E2E7003"/>
    <w:rsid w:val="3E3A0996"/>
    <w:rsid w:val="3E3C54F5"/>
    <w:rsid w:val="3E5A5D2D"/>
    <w:rsid w:val="3E6B3DB3"/>
    <w:rsid w:val="3E7C1B1C"/>
    <w:rsid w:val="3E8135D7"/>
    <w:rsid w:val="3EB62712"/>
    <w:rsid w:val="3EEF185C"/>
    <w:rsid w:val="3F035D9A"/>
    <w:rsid w:val="3F1360BC"/>
    <w:rsid w:val="3F201607"/>
    <w:rsid w:val="3F446ADE"/>
    <w:rsid w:val="3F514840"/>
    <w:rsid w:val="3F5E60C6"/>
    <w:rsid w:val="3F626FE3"/>
    <w:rsid w:val="3F660E74"/>
    <w:rsid w:val="3F6C1B91"/>
    <w:rsid w:val="3F9D1D4A"/>
    <w:rsid w:val="3F9E2209"/>
    <w:rsid w:val="3FB672B0"/>
    <w:rsid w:val="3FF1653A"/>
    <w:rsid w:val="3FFD0E76"/>
    <w:rsid w:val="40100FB7"/>
    <w:rsid w:val="401A339B"/>
    <w:rsid w:val="402D6C41"/>
    <w:rsid w:val="40420B44"/>
    <w:rsid w:val="40565CBF"/>
    <w:rsid w:val="40585073"/>
    <w:rsid w:val="407A6407"/>
    <w:rsid w:val="407C5E04"/>
    <w:rsid w:val="408847A8"/>
    <w:rsid w:val="40A26626"/>
    <w:rsid w:val="40B44148"/>
    <w:rsid w:val="40B563F6"/>
    <w:rsid w:val="40C7347A"/>
    <w:rsid w:val="40C9109B"/>
    <w:rsid w:val="40CF687B"/>
    <w:rsid w:val="40D23C76"/>
    <w:rsid w:val="40DA4CDA"/>
    <w:rsid w:val="40DC68A2"/>
    <w:rsid w:val="40FC0CF2"/>
    <w:rsid w:val="41214BFD"/>
    <w:rsid w:val="41230975"/>
    <w:rsid w:val="41241AB8"/>
    <w:rsid w:val="414A5F02"/>
    <w:rsid w:val="417967E7"/>
    <w:rsid w:val="41A53138"/>
    <w:rsid w:val="41B617E9"/>
    <w:rsid w:val="41C44AB6"/>
    <w:rsid w:val="41D16B08"/>
    <w:rsid w:val="41D72A87"/>
    <w:rsid w:val="41E06719"/>
    <w:rsid w:val="421C771D"/>
    <w:rsid w:val="421D7316"/>
    <w:rsid w:val="42380450"/>
    <w:rsid w:val="423A3BCC"/>
    <w:rsid w:val="423E37F0"/>
    <w:rsid w:val="426744BD"/>
    <w:rsid w:val="426E4414"/>
    <w:rsid w:val="42703746"/>
    <w:rsid w:val="427D3BAD"/>
    <w:rsid w:val="4280659A"/>
    <w:rsid w:val="42842B85"/>
    <w:rsid w:val="42B5064D"/>
    <w:rsid w:val="42B5384F"/>
    <w:rsid w:val="4319611E"/>
    <w:rsid w:val="43397FDC"/>
    <w:rsid w:val="433A6FE6"/>
    <w:rsid w:val="434F77FF"/>
    <w:rsid w:val="4350713C"/>
    <w:rsid w:val="43611B7D"/>
    <w:rsid w:val="436653E0"/>
    <w:rsid w:val="437B6977"/>
    <w:rsid w:val="438B2968"/>
    <w:rsid w:val="439B0C97"/>
    <w:rsid w:val="439D56D9"/>
    <w:rsid w:val="43AD4526"/>
    <w:rsid w:val="43B92ECB"/>
    <w:rsid w:val="43D9356D"/>
    <w:rsid w:val="43E50164"/>
    <w:rsid w:val="43F6411F"/>
    <w:rsid w:val="4407632C"/>
    <w:rsid w:val="44110F59"/>
    <w:rsid w:val="4423737C"/>
    <w:rsid w:val="443A04B0"/>
    <w:rsid w:val="443A2C7E"/>
    <w:rsid w:val="443F7CF9"/>
    <w:rsid w:val="44437E74"/>
    <w:rsid w:val="4455439E"/>
    <w:rsid w:val="445F7F16"/>
    <w:rsid w:val="447F6572"/>
    <w:rsid w:val="448F7A60"/>
    <w:rsid w:val="44C53E2A"/>
    <w:rsid w:val="44CD14E0"/>
    <w:rsid w:val="44D177D9"/>
    <w:rsid w:val="44DA19E6"/>
    <w:rsid w:val="44E409F3"/>
    <w:rsid w:val="44F92119"/>
    <w:rsid w:val="45010FCD"/>
    <w:rsid w:val="45091C30"/>
    <w:rsid w:val="452C3780"/>
    <w:rsid w:val="45336CAD"/>
    <w:rsid w:val="454C7FA0"/>
    <w:rsid w:val="455305D6"/>
    <w:rsid w:val="457C2402"/>
    <w:rsid w:val="458946E9"/>
    <w:rsid w:val="459C78D2"/>
    <w:rsid w:val="45C2075D"/>
    <w:rsid w:val="45DF5351"/>
    <w:rsid w:val="45FC7254"/>
    <w:rsid w:val="461A2AB3"/>
    <w:rsid w:val="466462B7"/>
    <w:rsid w:val="46860BE4"/>
    <w:rsid w:val="469D6AD4"/>
    <w:rsid w:val="46B300A5"/>
    <w:rsid w:val="46D955A7"/>
    <w:rsid w:val="46ED1809"/>
    <w:rsid w:val="46F34946"/>
    <w:rsid w:val="46FF2576"/>
    <w:rsid w:val="47110594"/>
    <w:rsid w:val="47133957"/>
    <w:rsid w:val="472D7E58"/>
    <w:rsid w:val="474156B1"/>
    <w:rsid w:val="475F022D"/>
    <w:rsid w:val="4779329E"/>
    <w:rsid w:val="477E60E6"/>
    <w:rsid w:val="47855EE6"/>
    <w:rsid w:val="4791488A"/>
    <w:rsid w:val="47973AC9"/>
    <w:rsid w:val="479E48B1"/>
    <w:rsid w:val="47A07E0C"/>
    <w:rsid w:val="47A13146"/>
    <w:rsid w:val="47CA1B4A"/>
    <w:rsid w:val="47EC1AC1"/>
    <w:rsid w:val="47EE3067"/>
    <w:rsid w:val="47F95F8C"/>
    <w:rsid w:val="47FF234A"/>
    <w:rsid w:val="48067AD3"/>
    <w:rsid w:val="48194880"/>
    <w:rsid w:val="481D4186"/>
    <w:rsid w:val="482B1D2A"/>
    <w:rsid w:val="4870272E"/>
    <w:rsid w:val="48827FAC"/>
    <w:rsid w:val="488D12CD"/>
    <w:rsid w:val="48AE6D76"/>
    <w:rsid w:val="48C22822"/>
    <w:rsid w:val="48D250C5"/>
    <w:rsid w:val="48E64762"/>
    <w:rsid w:val="48F21359"/>
    <w:rsid w:val="4940039B"/>
    <w:rsid w:val="494F4619"/>
    <w:rsid w:val="495042D1"/>
    <w:rsid w:val="495B7301"/>
    <w:rsid w:val="496D401D"/>
    <w:rsid w:val="49724248"/>
    <w:rsid w:val="4981092F"/>
    <w:rsid w:val="498126DD"/>
    <w:rsid w:val="49845D29"/>
    <w:rsid w:val="499F2B63"/>
    <w:rsid w:val="49A56358"/>
    <w:rsid w:val="49B54134"/>
    <w:rsid w:val="49B900C8"/>
    <w:rsid w:val="49CD76D0"/>
    <w:rsid w:val="49D2118A"/>
    <w:rsid w:val="49DC7715"/>
    <w:rsid w:val="49DD7423"/>
    <w:rsid w:val="49EC3FFA"/>
    <w:rsid w:val="49EE3BAB"/>
    <w:rsid w:val="49F70BF1"/>
    <w:rsid w:val="49F90156"/>
    <w:rsid w:val="4A023139"/>
    <w:rsid w:val="4A064990"/>
    <w:rsid w:val="4A0F5F3A"/>
    <w:rsid w:val="4A190B67"/>
    <w:rsid w:val="4A3239D7"/>
    <w:rsid w:val="4A4F6337"/>
    <w:rsid w:val="4A541B9F"/>
    <w:rsid w:val="4A672D47"/>
    <w:rsid w:val="4A6A4F1F"/>
    <w:rsid w:val="4A742241"/>
    <w:rsid w:val="4A7B576F"/>
    <w:rsid w:val="4A804742"/>
    <w:rsid w:val="4A951CE0"/>
    <w:rsid w:val="4AA5064D"/>
    <w:rsid w:val="4AB32D6A"/>
    <w:rsid w:val="4AC00935"/>
    <w:rsid w:val="4AC369BB"/>
    <w:rsid w:val="4ADF7579"/>
    <w:rsid w:val="4AEC6C80"/>
    <w:rsid w:val="4AFB201B"/>
    <w:rsid w:val="4B1A4B97"/>
    <w:rsid w:val="4B2E7F7F"/>
    <w:rsid w:val="4B405C93"/>
    <w:rsid w:val="4B443FF0"/>
    <w:rsid w:val="4B46598C"/>
    <w:rsid w:val="4BAC39E9"/>
    <w:rsid w:val="4C107D48"/>
    <w:rsid w:val="4C1A5237"/>
    <w:rsid w:val="4C204903"/>
    <w:rsid w:val="4C485734"/>
    <w:rsid w:val="4C4A0649"/>
    <w:rsid w:val="4C567E51"/>
    <w:rsid w:val="4C700E27"/>
    <w:rsid w:val="4C716A2B"/>
    <w:rsid w:val="4C8C29D4"/>
    <w:rsid w:val="4C912C37"/>
    <w:rsid w:val="4CA3296A"/>
    <w:rsid w:val="4CA41C77"/>
    <w:rsid w:val="4CC4764D"/>
    <w:rsid w:val="4CC823D1"/>
    <w:rsid w:val="4CD15729"/>
    <w:rsid w:val="4CE470D3"/>
    <w:rsid w:val="4CF65190"/>
    <w:rsid w:val="4D067DDA"/>
    <w:rsid w:val="4D3A1520"/>
    <w:rsid w:val="4D4203D5"/>
    <w:rsid w:val="4D4C7640"/>
    <w:rsid w:val="4D603480"/>
    <w:rsid w:val="4DB30DAA"/>
    <w:rsid w:val="4DC4528E"/>
    <w:rsid w:val="4DD0778F"/>
    <w:rsid w:val="4DEB2E91"/>
    <w:rsid w:val="4DEC4FB0"/>
    <w:rsid w:val="4DF00DAC"/>
    <w:rsid w:val="4E075D8A"/>
    <w:rsid w:val="4E1E04FA"/>
    <w:rsid w:val="4E3B72FE"/>
    <w:rsid w:val="4E9F6498"/>
    <w:rsid w:val="4EA50C1B"/>
    <w:rsid w:val="4EAB0005"/>
    <w:rsid w:val="4EC45545"/>
    <w:rsid w:val="4EC8490A"/>
    <w:rsid w:val="4EC866B8"/>
    <w:rsid w:val="4ECE0172"/>
    <w:rsid w:val="4ED53E86"/>
    <w:rsid w:val="4EF57C02"/>
    <w:rsid w:val="4F310B03"/>
    <w:rsid w:val="4F3D0189"/>
    <w:rsid w:val="4F563CC4"/>
    <w:rsid w:val="4FA82692"/>
    <w:rsid w:val="4FC43323"/>
    <w:rsid w:val="4FC62A8C"/>
    <w:rsid w:val="4FE20F0D"/>
    <w:rsid w:val="5010292C"/>
    <w:rsid w:val="502615DF"/>
    <w:rsid w:val="504A01DD"/>
    <w:rsid w:val="504B75A0"/>
    <w:rsid w:val="50504C4B"/>
    <w:rsid w:val="506411B1"/>
    <w:rsid w:val="508D16FF"/>
    <w:rsid w:val="509C6E7C"/>
    <w:rsid w:val="50B67110"/>
    <w:rsid w:val="50B769E4"/>
    <w:rsid w:val="50BB62FA"/>
    <w:rsid w:val="50CF3129"/>
    <w:rsid w:val="50D212AF"/>
    <w:rsid w:val="50D253A6"/>
    <w:rsid w:val="50D47596"/>
    <w:rsid w:val="50E07280"/>
    <w:rsid w:val="50E66F62"/>
    <w:rsid w:val="51022355"/>
    <w:rsid w:val="510A3162"/>
    <w:rsid w:val="5119144D"/>
    <w:rsid w:val="5130314B"/>
    <w:rsid w:val="514E7348"/>
    <w:rsid w:val="515918E6"/>
    <w:rsid w:val="5162104E"/>
    <w:rsid w:val="51624BA2"/>
    <w:rsid w:val="516A7EFA"/>
    <w:rsid w:val="51C34100"/>
    <w:rsid w:val="51C57711"/>
    <w:rsid w:val="51E952C3"/>
    <w:rsid w:val="51EE4687"/>
    <w:rsid w:val="51F85506"/>
    <w:rsid w:val="520675FB"/>
    <w:rsid w:val="52097713"/>
    <w:rsid w:val="521B7236"/>
    <w:rsid w:val="5224029D"/>
    <w:rsid w:val="522602C5"/>
    <w:rsid w:val="52270F1A"/>
    <w:rsid w:val="525832A6"/>
    <w:rsid w:val="525B201A"/>
    <w:rsid w:val="52603288"/>
    <w:rsid w:val="526337AE"/>
    <w:rsid w:val="528943B0"/>
    <w:rsid w:val="52C65462"/>
    <w:rsid w:val="52CA3F59"/>
    <w:rsid w:val="52CA5FD6"/>
    <w:rsid w:val="52F74C86"/>
    <w:rsid w:val="52FE08FA"/>
    <w:rsid w:val="52FE1CBE"/>
    <w:rsid w:val="531215C4"/>
    <w:rsid w:val="53195536"/>
    <w:rsid w:val="532759F8"/>
    <w:rsid w:val="532A6327"/>
    <w:rsid w:val="53360094"/>
    <w:rsid w:val="534518BD"/>
    <w:rsid w:val="53474D97"/>
    <w:rsid w:val="535806CE"/>
    <w:rsid w:val="536015B5"/>
    <w:rsid w:val="5386726D"/>
    <w:rsid w:val="539A4AC7"/>
    <w:rsid w:val="539F4C8A"/>
    <w:rsid w:val="53A039CC"/>
    <w:rsid w:val="53A1505A"/>
    <w:rsid w:val="53CB30B0"/>
    <w:rsid w:val="53CF124B"/>
    <w:rsid w:val="53D63625"/>
    <w:rsid w:val="53D76201"/>
    <w:rsid w:val="53E76A21"/>
    <w:rsid w:val="54063E08"/>
    <w:rsid w:val="543437E8"/>
    <w:rsid w:val="545C1D7C"/>
    <w:rsid w:val="54B43966"/>
    <w:rsid w:val="54D264E2"/>
    <w:rsid w:val="54FC6198"/>
    <w:rsid w:val="54FE1085"/>
    <w:rsid w:val="55044953"/>
    <w:rsid w:val="550F6DEF"/>
    <w:rsid w:val="55482300"/>
    <w:rsid w:val="555111B5"/>
    <w:rsid w:val="55542EC9"/>
    <w:rsid w:val="55570796"/>
    <w:rsid w:val="55592760"/>
    <w:rsid w:val="557063F7"/>
    <w:rsid w:val="55760701"/>
    <w:rsid w:val="559B174B"/>
    <w:rsid w:val="55BE2D74"/>
    <w:rsid w:val="55C26FA2"/>
    <w:rsid w:val="55CE0CF4"/>
    <w:rsid w:val="55CF00B7"/>
    <w:rsid w:val="55E262B1"/>
    <w:rsid w:val="5617626A"/>
    <w:rsid w:val="565D1DDC"/>
    <w:rsid w:val="565E7870"/>
    <w:rsid w:val="568832FC"/>
    <w:rsid w:val="56890AC5"/>
    <w:rsid w:val="56A95021"/>
    <w:rsid w:val="56B22952"/>
    <w:rsid w:val="56B22A9C"/>
    <w:rsid w:val="56C37E91"/>
    <w:rsid w:val="56D622F8"/>
    <w:rsid w:val="56FF597F"/>
    <w:rsid w:val="5733542B"/>
    <w:rsid w:val="57411DDB"/>
    <w:rsid w:val="57435475"/>
    <w:rsid w:val="574D3BFE"/>
    <w:rsid w:val="57572926"/>
    <w:rsid w:val="57612EAC"/>
    <w:rsid w:val="57633422"/>
    <w:rsid w:val="57903AA7"/>
    <w:rsid w:val="57B72A76"/>
    <w:rsid w:val="57BC577C"/>
    <w:rsid w:val="57BE0E51"/>
    <w:rsid w:val="57D66A19"/>
    <w:rsid w:val="57DD4A12"/>
    <w:rsid w:val="57F5658A"/>
    <w:rsid w:val="57F64296"/>
    <w:rsid w:val="57F64D9B"/>
    <w:rsid w:val="57FD1D82"/>
    <w:rsid w:val="580B4D23"/>
    <w:rsid w:val="58147E63"/>
    <w:rsid w:val="5818245E"/>
    <w:rsid w:val="58533F32"/>
    <w:rsid w:val="586236D9"/>
    <w:rsid w:val="587B71B7"/>
    <w:rsid w:val="588036B2"/>
    <w:rsid w:val="58836B83"/>
    <w:rsid w:val="58B02697"/>
    <w:rsid w:val="58B10E2E"/>
    <w:rsid w:val="58C634F7"/>
    <w:rsid w:val="59154BEF"/>
    <w:rsid w:val="591E1CF6"/>
    <w:rsid w:val="59304630"/>
    <w:rsid w:val="5947124D"/>
    <w:rsid w:val="59527BF2"/>
    <w:rsid w:val="59707CCD"/>
    <w:rsid w:val="59747100"/>
    <w:rsid w:val="597F2F65"/>
    <w:rsid w:val="598C6E9A"/>
    <w:rsid w:val="59B77A55"/>
    <w:rsid w:val="59B8606C"/>
    <w:rsid w:val="59D86349"/>
    <w:rsid w:val="59FF3FB2"/>
    <w:rsid w:val="5A160FB4"/>
    <w:rsid w:val="5A1D3D5C"/>
    <w:rsid w:val="5A206A87"/>
    <w:rsid w:val="5A290952"/>
    <w:rsid w:val="5A380B96"/>
    <w:rsid w:val="5A3C747D"/>
    <w:rsid w:val="5A655703"/>
    <w:rsid w:val="5A6E0A5B"/>
    <w:rsid w:val="5A6F20DD"/>
    <w:rsid w:val="5A7F0572"/>
    <w:rsid w:val="5A875679"/>
    <w:rsid w:val="5A923AFE"/>
    <w:rsid w:val="5AAB75B9"/>
    <w:rsid w:val="5ABE2233"/>
    <w:rsid w:val="5ACE5056"/>
    <w:rsid w:val="5AD7215D"/>
    <w:rsid w:val="5AE42ACB"/>
    <w:rsid w:val="5B091A12"/>
    <w:rsid w:val="5B276D18"/>
    <w:rsid w:val="5B5F76E2"/>
    <w:rsid w:val="5B9444F1"/>
    <w:rsid w:val="5B9A75EE"/>
    <w:rsid w:val="5BC82A97"/>
    <w:rsid w:val="5BDF5D95"/>
    <w:rsid w:val="5BE20FCF"/>
    <w:rsid w:val="5BE34B31"/>
    <w:rsid w:val="5BE52634"/>
    <w:rsid w:val="5BF84A80"/>
    <w:rsid w:val="5C026857"/>
    <w:rsid w:val="5C076A71"/>
    <w:rsid w:val="5C515F3F"/>
    <w:rsid w:val="5C595EF9"/>
    <w:rsid w:val="5C611638"/>
    <w:rsid w:val="5C62639E"/>
    <w:rsid w:val="5C6E6AF1"/>
    <w:rsid w:val="5C8207EE"/>
    <w:rsid w:val="5C961BA3"/>
    <w:rsid w:val="5C9F30C9"/>
    <w:rsid w:val="5CAA564F"/>
    <w:rsid w:val="5CAC586B"/>
    <w:rsid w:val="5CC214AB"/>
    <w:rsid w:val="5CC52489"/>
    <w:rsid w:val="5CCB5CF1"/>
    <w:rsid w:val="5CEE7C31"/>
    <w:rsid w:val="5CFD1DFE"/>
    <w:rsid w:val="5D0E599D"/>
    <w:rsid w:val="5D305839"/>
    <w:rsid w:val="5D331AE8"/>
    <w:rsid w:val="5D3663D0"/>
    <w:rsid w:val="5D3C0FBC"/>
    <w:rsid w:val="5D4E06D0"/>
    <w:rsid w:val="5D5702B3"/>
    <w:rsid w:val="5D5E6B65"/>
    <w:rsid w:val="5D6D0B56"/>
    <w:rsid w:val="5D6E48CE"/>
    <w:rsid w:val="5D755C5D"/>
    <w:rsid w:val="5D942587"/>
    <w:rsid w:val="5D9B1B67"/>
    <w:rsid w:val="5DA803D0"/>
    <w:rsid w:val="5DAF116F"/>
    <w:rsid w:val="5DB944DA"/>
    <w:rsid w:val="5DBA6431"/>
    <w:rsid w:val="5DC80482"/>
    <w:rsid w:val="5DD15589"/>
    <w:rsid w:val="5DF87A0F"/>
    <w:rsid w:val="5DFC012C"/>
    <w:rsid w:val="5E174F66"/>
    <w:rsid w:val="5E1C3B0A"/>
    <w:rsid w:val="5E25653A"/>
    <w:rsid w:val="5E4775F9"/>
    <w:rsid w:val="5E5230B5"/>
    <w:rsid w:val="5E642D92"/>
    <w:rsid w:val="5E7151D4"/>
    <w:rsid w:val="5E791988"/>
    <w:rsid w:val="5E8B7C7A"/>
    <w:rsid w:val="5EA548E0"/>
    <w:rsid w:val="5ED16751"/>
    <w:rsid w:val="5EDD292A"/>
    <w:rsid w:val="5F00622C"/>
    <w:rsid w:val="5F0454EA"/>
    <w:rsid w:val="5F166FCB"/>
    <w:rsid w:val="5F1A2B43"/>
    <w:rsid w:val="5F3F29C6"/>
    <w:rsid w:val="5F53592D"/>
    <w:rsid w:val="5F546472"/>
    <w:rsid w:val="5F555D46"/>
    <w:rsid w:val="5F563A58"/>
    <w:rsid w:val="5F70492E"/>
    <w:rsid w:val="5F7F1015"/>
    <w:rsid w:val="5F9A7BFD"/>
    <w:rsid w:val="5FA97E40"/>
    <w:rsid w:val="5FB837BB"/>
    <w:rsid w:val="5FF11671"/>
    <w:rsid w:val="5FF15073"/>
    <w:rsid w:val="5FFC2665"/>
    <w:rsid w:val="60016769"/>
    <w:rsid w:val="60123C37"/>
    <w:rsid w:val="605955D5"/>
    <w:rsid w:val="606326E4"/>
    <w:rsid w:val="60652FF7"/>
    <w:rsid w:val="60741674"/>
    <w:rsid w:val="6098238E"/>
    <w:rsid w:val="609F4617"/>
    <w:rsid w:val="60D22077"/>
    <w:rsid w:val="60EB178E"/>
    <w:rsid w:val="610E4717"/>
    <w:rsid w:val="61365B9E"/>
    <w:rsid w:val="61381C7F"/>
    <w:rsid w:val="613855C5"/>
    <w:rsid w:val="615A3AE7"/>
    <w:rsid w:val="616C280F"/>
    <w:rsid w:val="61730705"/>
    <w:rsid w:val="617E784D"/>
    <w:rsid w:val="617F354E"/>
    <w:rsid w:val="619368FE"/>
    <w:rsid w:val="61A75AF9"/>
    <w:rsid w:val="61AD45CF"/>
    <w:rsid w:val="61B4001A"/>
    <w:rsid w:val="61B94EA4"/>
    <w:rsid w:val="61BE0B9C"/>
    <w:rsid w:val="61C15914"/>
    <w:rsid w:val="61E61FAD"/>
    <w:rsid w:val="61EB110F"/>
    <w:rsid w:val="621C15A0"/>
    <w:rsid w:val="62364782"/>
    <w:rsid w:val="623A571D"/>
    <w:rsid w:val="62514EEA"/>
    <w:rsid w:val="62582A4B"/>
    <w:rsid w:val="62595B4D"/>
    <w:rsid w:val="626D15F8"/>
    <w:rsid w:val="627B5AC3"/>
    <w:rsid w:val="6280132C"/>
    <w:rsid w:val="62AA63A9"/>
    <w:rsid w:val="62E73159"/>
    <w:rsid w:val="62F12229"/>
    <w:rsid w:val="63123525"/>
    <w:rsid w:val="6347009B"/>
    <w:rsid w:val="636149AD"/>
    <w:rsid w:val="637075F2"/>
    <w:rsid w:val="6382143C"/>
    <w:rsid w:val="63846581"/>
    <w:rsid w:val="63936E3D"/>
    <w:rsid w:val="639C7534"/>
    <w:rsid w:val="63B219B9"/>
    <w:rsid w:val="63B8250C"/>
    <w:rsid w:val="63C00025"/>
    <w:rsid w:val="63D40BE9"/>
    <w:rsid w:val="63D556A7"/>
    <w:rsid w:val="63DA0F2F"/>
    <w:rsid w:val="63DB7DB6"/>
    <w:rsid w:val="63DC0140"/>
    <w:rsid w:val="63E0211F"/>
    <w:rsid w:val="63EE6769"/>
    <w:rsid w:val="63F024E1"/>
    <w:rsid w:val="63FD0A8B"/>
    <w:rsid w:val="64011785"/>
    <w:rsid w:val="640D3093"/>
    <w:rsid w:val="643E193E"/>
    <w:rsid w:val="644A1BF1"/>
    <w:rsid w:val="644F7208"/>
    <w:rsid w:val="645B2605"/>
    <w:rsid w:val="645D51B4"/>
    <w:rsid w:val="647F7A80"/>
    <w:rsid w:val="648532DF"/>
    <w:rsid w:val="648A0240"/>
    <w:rsid w:val="648C220A"/>
    <w:rsid w:val="649B41FB"/>
    <w:rsid w:val="64A45274"/>
    <w:rsid w:val="64D12312"/>
    <w:rsid w:val="64E21E2A"/>
    <w:rsid w:val="64FB738F"/>
    <w:rsid w:val="650A75D2"/>
    <w:rsid w:val="65373578"/>
    <w:rsid w:val="653D7F10"/>
    <w:rsid w:val="657D1B52"/>
    <w:rsid w:val="65BB267B"/>
    <w:rsid w:val="65BF03BD"/>
    <w:rsid w:val="65C634F9"/>
    <w:rsid w:val="65C6799D"/>
    <w:rsid w:val="65F04A1A"/>
    <w:rsid w:val="65F6394E"/>
    <w:rsid w:val="66173D55"/>
    <w:rsid w:val="661918F9"/>
    <w:rsid w:val="66372649"/>
    <w:rsid w:val="664B39FF"/>
    <w:rsid w:val="66826AFB"/>
    <w:rsid w:val="669242E8"/>
    <w:rsid w:val="66A73043"/>
    <w:rsid w:val="66B477F6"/>
    <w:rsid w:val="66BE68C6"/>
    <w:rsid w:val="66EC3434"/>
    <w:rsid w:val="66F17E1D"/>
    <w:rsid w:val="66F519A0"/>
    <w:rsid w:val="6707201B"/>
    <w:rsid w:val="67094A69"/>
    <w:rsid w:val="673F2C7A"/>
    <w:rsid w:val="67435918"/>
    <w:rsid w:val="67443168"/>
    <w:rsid w:val="674848E9"/>
    <w:rsid w:val="67542D87"/>
    <w:rsid w:val="67696832"/>
    <w:rsid w:val="67773A0D"/>
    <w:rsid w:val="67787CAA"/>
    <w:rsid w:val="6779074C"/>
    <w:rsid w:val="678418BE"/>
    <w:rsid w:val="67B101D9"/>
    <w:rsid w:val="67C131D4"/>
    <w:rsid w:val="67C23138"/>
    <w:rsid w:val="67C75407"/>
    <w:rsid w:val="67D00EAF"/>
    <w:rsid w:val="67E50A18"/>
    <w:rsid w:val="67E7176C"/>
    <w:rsid w:val="68093B71"/>
    <w:rsid w:val="681D13CB"/>
    <w:rsid w:val="681F6961"/>
    <w:rsid w:val="68224C33"/>
    <w:rsid w:val="683D1F97"/>
    <w:rsid w:val="68582782"/>
    <w:rsid w:val="68610A2F"/>
    <w:rsid w:val="686463DF"/>
    <w:rsid w:val="68792AA5"/>
    <w:rsid w:val="687A05CB"/>
    <w:rsid w:val="687F5BE1"/>
    <w:rsid w:val="68805514"/>
    <w:rsid w:val="68812223"/>
    <w:rsid w:val="68953E82"/>
    <w:rsid w:val="68983AE2"/>
    <w:rsid w:val="68CC52CB"/>
    <w:rsid w:val="690345F1"/>
    <w:rsid w:val="69081C57"/>
    <w:rsid w:val="691C1682"/>
    <w:rsid w:val="69264077"/>
    <w:rsid w:val="692F585A"/>
    <w:rsid w:val="694E2071"/>
    <w:rsid w:val="694E3F32"/>
    <w:rsid w:val="6956573D"/>
    <w:rsid w:val="695B1C3F"/>
    <w:rsid w:val="696279DD"/>
    <w:rsid w:val="696C03D9"/>
    <w:rsid w:val="697A3B33"/>
    <w:rsid w:val="69807E63"/>
    <w:rsid w:val="69841830"/>
    <w:rsid w:val="6990454A"/>
    <w:rsid w:val="699E2456"/>
    <w:rsid w:val="69BF098B"/>
    <w:rsid w:val="69C73CE4"/>
    <w:rsid w:val="69D81A4D"/>
    <w:rsid w:val="69E95A08"/>
    <w:rsid w:val="69F43C85"/>
    <w:rsid w:val="69F543AD"/>
    <w:rsid w:val="6A162576"/>
    <w:rsid w:val="6A171FE2"/>
    <w:rsid w:val="6A1A2624"/>
    <w:rsid w:val="6A33239E"/>
    <w:rsid w:val="6A3550F2"/>
    <w:rsid w:val="6A3C4695"/>
    <w:rsid w:val="6A431A9E"/>
    <w:rsid w:val="6A462E5B"/>
    <w:rsid w:val="6A466197"/>
    <w:rsid w:val="6A835E5D"/>
    <w:rsid w:val="6AAF6C52"/>
    <w:rsid w:val="6AC81AC2"/>
    <w:rsid w:val="6AC83870"/>
    <w:rsid w:val="6ACD70D8"/>
    <w:rsid w:val="6AD64BE3"/>
    <w:rsid w:val="6ADC556D"/>
    <w:rsid w:val="6AEF52A0"/>
    <w:rsid w:val="6AF418AC"/>
    <w:rsid w:val="6AF428B7"/>
    <w:rsid w:val="6AF9611F"/>
    <w:rsid w:val="6B031AA5"/>
    <w:rsid w:val="6B033277"/>
    <w:rsid w:val="6B322639"/>
    <w:rsid w:val="6B3D425E"/>
    <w:rsid w:val="6B48365B"/>
    <w:rsid w:val="6B654374"/>
    <w:rsid w:val="6B6F3D9B"/>
    <w:rsid w:val="6B7439F8"/>
    <w:rsid w:val="6B772141"/>
    <w:rsid w:val="6B9145AA"/>
    <w:rsid w:val="6B94384F"/>
    <w:rsid w:val="6B956C27"/>
    <w:rsid w:val="6BA81981"/>
    <w:rsid w:val="6BB43DF4"/>
    <w:rsid w:val="6BC26511"/>
    <w:rsid w:val="6BD12BF8"/>
    <w:rsid w:val="6BD66697"/>
    <w:rsid w:val="6BF15048"/>
    <w:rsid w:val="6BF568E6"/>
    <w:rsid w:val="6C101972"/>
    <w:rsid w:val="6C152AE5"/>
    <w:rsid w:val="6C2C1EA9"/>
    <w:rsid w:val="6C3359ED"/>
    <w:rsid w:val="6C3A184E"/>
    <w:rsid w:val="6C602316"/>
    <w:rsid w:val="6C636C38"/>
    <w:rsid w:val="6C730074"/>
    <w:rsid w:val="6C861C34"/>
    <w:rsid w:val="6C8A0754"/>
    <w:rsid w:val="6C8E6A89"/>
    <w:rsid w:val="6CA12C8D"/>
    <w:rsid w:val="6CBD4F2A"/>
    <w:rsid w:val="6CC53523"/>
    <w:rsid w:val="6CC91B21"/>
    <w:rsid w:val="6CCD1611"/>
    <w:rsid w:val="6CD20778"/>
    <w:rsid w:val="6D260D22"/>
    <w:rsid w:val="6D282F0D"/>
    <w:rsid w:val="6D445641"/>
    <w:rsid w:val="6D590F0D"/>
    <w:rsid w:val="6D7B2E1B"/>
    <w:rsid w:val="6D805A71"/>
    <w:rsid w:val="6D8343C6"/>
    <w:rsid w:val="6DA531CF"/>
    <w:rsid w:val="6DB34098"/>
    <w:rsid w:val="6DB545B6"/>
    <w:rsid w:val="6DDF75F1"/>
    <w:rsid w:val="6DF130DE"/>
    <w:rsid w:val="6E1E4AB4"/>
    <w:rsid w:val="6E1E6B73"/>
    <w:rsid w:val="6E3B5FA6"/>
    <w:rsid w:val="6E3E06CC"/>
    <w:rsid w:val="6E4375A0"/>
    <w:rsid w:val="6E514CED"/>
    <w:rsid w:val="6E6726FE"/>
    <w:rsid w:val="6E79491A"/>
    <w:rsid w:val="6E7E2B42"/>
    <w:rsid w:val="6E8B5617"/>
    <w:rsid w:val="6EB563D5"/>
    <w:rsid w:val="6EBA33B1"/>
    <w:rsid w:val="6EC002CF"/>
    <w:rsid w:val="6ED749C9"/>
    <w:rsid w:val="6EE61403"/>
    <w:rsid w:val="6F0C28B3"/>
    <w:rsid w:val="6F104249"/>
    <w:rsid w:val="6F183579"/>
    <w:rsid w:val="6F225983"/>
    <w:rsid w:val="6F4E25B6"/>
    <w:rsid w:val="6F5043D8"/>
    <w:rsid w:val="6F6F326D"/>
    <w:rsid w:val="6F9718E6"/>
    <w:rsid w:val="6FBB0D2F"/>
    <w:rsid w:val="6FBD60EE"/>
    <w:rsid w:val="6FC860C0"/>
    <w:rsid w:val="6FD23E1F"/>
    <w:rsid w:val="6FD53DE2"/>
    <w:rsid w:val="6FF45107"/>
    <w:rsid w:val="6FFB46E7"/>
    <w:rsid w:val="6FFC5590"/>
    <w:rsid w:val="7023779A"/>
    <w:rsid w:val="70301DA3"/>
    <w:rsid w:val="70447A27"/>
    <w:rsid w:val="706D1DD0"/>
    <w:rsid w:val="70731D26"/>
    <w:rsid w:val="70856B87"/>
    <w:rsid w:val="70856B88"/>
    <w:rsid w:val="708741CD"/>
    <w:rsid w:val="70A9221A"/>
    <w:rsid w:val="70B76860"/>
    <w:rsid w:val="70B83E64"/>
    <w:rsid w:val="70D527EE"/>
    <w:rsid w:val="71465F47"/>
    <w:rsid w:val="715B5300"/>
    <w:rsid w:val="715F4BD7"/>
    <w:rsid w:val="71940950"/>
    <w:rsid w:val="719E17CE"/>
    <w:rsid w:val="71A32941"/>
    <w:rsid w:val="71A843FB"/>
    <w:rsid w:val="71B17A61"/>
    <w:rsid w:val="71D27F8A"/>
    <w:rsid w:val="71EA67C2"/>
    <w:rsid w:val="71F35233"/>
    <w:rsid w:val="71F633B8"/>
    <w:rsid w:val="71F744C6"/>
    <w:rsid w:val="71F960CF"/>
    <w:rsid w:val="72074E0A"/>
    <w:rsid w:val="721F7A96"/>
    <w:rsid w:val="722F68CA"/>
    <w:rsid w:val="723C4321"/>
    <w:rsid w:val="724A3704"/>
    <w:rsid w:val="724A54B2"/>
    <w:rsid w:val="724F76D8"/>
    <w:rsid w:val="7275148D"/>
    <w:rsid w:val="727B572B"/>
    <w:rsid w:val="72952BD1"/>
    <w:rsid w:val="72AB41A3"/>
    <w:rsid w:val="72DB610A"/>
    <w:rsid w:val="72ED5201"/>
    <w:rsid w:val="731A6C33"/>
    <w:rsid w:val="731F5D5E"/>
    <w:rsid w:val="7346211D"/>
    <w:rsid w:val="736D0D4E"/>
    <w:rsid w:val="73893824"/>
    <w:rsid w:val="73966C01"/>
    <w:rsid w:val="73981DA0"/>
    <w:rsid w:val="73AF26D7"/>
    <w:rsid w:val="73BC418E"/>
    <w:rsid w:val="73BE3B12"/>
    <w:rsid w:val="73DF7EB7"/>
    <w:rsid w:val="74094076"/>
    <w:rsid w:val="74143FCA"/>
    <w:rsid w:val="741E793C"/>
    <w:rsid w:val="7428327E"/>
    <w:rsid w:val="74286359"/>
    <w:rsid w:val="742B38CB"/>
    <w:rsid w:val="743401C8"/>
    <w:rsid w:val="746D116A"/>
    <w:rsid w:val="74772EAE"/>
    <w:rsid w:val="74793E2D"/>
    <w:rsid w:val="748D4F7E"/>
    <w:rsid w:val="74A626EA"/>
    <w:rsid w:val="74AB66DC"/>
    <w:rsid w:val="74CE40E5"/>
    <w:rsid w:val="74DD0860"/>
    <w:rsid w:val="7530098F"/>
    <w:rsid w:val="75383CE8"/>
    <w:rsid w:val="753D30AC"/>
    <w:rsid w:val="754834CB"/>
    <w:rsid w:val="754A1024"/>
    <w:rsid w:val="754E0E15"/>
    <w:rsid w:val="755D54FC"/>
    <w:rsid w:val="756E20E2"/>
    <w:rsid w:val="75705230"/>
    <w:rsid w:val="758D75E2"/>
    <w:rsid w:val="758E56B6"/>
    <w:rsid w:val="759A7808"/>
    <w:rsid w:val="759E47B7"/>
    <w:rsid w:val="75C630A2"/>
    <w:rsid w:val="75D92DD5"/>
    <w:rsid w:val="75F45394"/>
    <w:rsid w:val="75FC5030"/>
    <w:rsid w:val="7608190C"/>
    <w:rsid w:val="760C7D56"/>
    <w:rsid w:val="768A2321"/>
    <w:rsid w:val="768B41B5"/>
    <w:rsid w:val="76D55E4D"/>
    <w:rsid w:val="76E6034D"/>
    <w:rsid w:val="76EA1012"/>
    <w:rsid w:val="771509A7"/>
    <w:rsid w:val="772574D7"/>
    <w:rsid w:val="77324E93"/>
    <w:rsid w:val="773C1804"/>
    <w:rsid w:val="773F4EBA"/>
    <w:rsid w:val="77422BFC"/>
    <w:rsid w:val="77660698"/>
    <w:rsid w:val="776668EA"/>
    <w:rsid w:val="77762421"/>
    <w:rsid w:val="77B353F1"/>
    <w:rsid w:val="77D221D2"/>
    <w:rsid w:val="77E0485A"/>
    <w:rsid w:val="77F75794"/>
    <w:rsid w:val="780F09F4"/>
    <w:rsid w:val="781B67F5"/>
    <w:rsid w:val="7824112D"/>
    <w:rsid w:val="783F5207"/>
    <w:rsid w:val="78484242"/>
    <w:rsid w:val="7851183B"/>
    <w:rsid w:val="7855531E"/>
    <w:rsid w:val="78592C3A"/>
    <w:rsid w:val="7860158C"/>
    <w:rsid w:val="786C7F30"/>
    <w:rsid w:val="786F3A75"/>
    <w:rsid w:val="787119EB"/>
    <w:rsid w:val="789C4F47"/>
    <w:rsid w:val="78A90480"/>
    <w:rsid w:val="78E84B21"/>
    <w:rsid w:val="78EA52F9"/>
    <w:rsid w:val="78F16E4E"/>
    <w:rsid w:val="78F46178"/>
    <w:rsid w:val="79091C23"/>
    <w:rsid w:val="7909223C"/>
    <w:rsid w:val="790C34C1"/>
    <w:rsid w:val="79132AA2"/>
    <w:rsid w:val="79243AA1"/>
    <w:rsid w:val="79346574"/>
    <w:rsid w:val="794A4A31"/>
    <w:rsid w:val="796D3A51"/>
    <w:rsid w:val="797350F4"/>
    <w:rsid w:val="79811327"/>
    <w:rsid w:val="798968C0"/>
    <w:rsid w:val="79B7342D"/>
    <w:rsid w:val="79BC220E"/>
    <w:rsid w:val="79C913B2"/>
    <w:rsid w:val="79C96C2B"/>
    <w:rsid w:val="79DC7338"/>
    <w:rsid w:val="79E24222"/>
    <w:rsid w:val="79F4265E"/>
    <w:rsid w:val="7A17211E"/>
    <w:rsid w:val="7A364017"/>
    <w:rsid w:val="7A3C7DD6"/>
    <w:rsid w:val="7A545120"/>
    <w:rsid w:val="7A74131E"/>
    <w:rsid w:val="7A8265E1"/>
    <w:rsid w:val="7A886A8A"/>
    <w:rsid w:val="7A8F43AA"/>
    <w:rsid w:val="7A9674E6"/>
    <w:rsid w:val="7A9D4E2F"/>
    <w:rsid w:val="7AAB2866"/>
    <w:rsid w:val="7ABD37BC"/>
    <w:rsid w:val="7AC467B0"/>
    <w:rsid w:val="7AEF6BF7"/>
    <w:rsid w:val="7B1E74DC"/>
    <w:rsid w:val="7B1F5CAB"/>
    <w:rsid w:val="7B334D35"/>
    <w:rsid w:val="7B3B62E0"/>
    <w:rsid w:val="7B42319E"/>
    <w:rsid w:val="7B5F15D2"/>
    <w:rsid w:val="7B686D42"/>
    <w:rsid w:val="7B69667D"/>
    <w:rsid w:val="7B7470FC"/>
    <w:rsid w:val="7B841746"/>
    <w:rsid w:val="7B8E4817"/>
    <w:rsid w:val="7B8E6410"/>
    <w:rsid w:val="7B902188"/>
    <w:rsid w:val="7B9C6D7F"/>
    <w:rsid w:val="7BC03683"/>
    <w:rsid w:val="7BC260B9"/>
    <w:rsid w:val="7BE0662A"/>
    <w:rsid w:val="7BFD0EBA"/>
    <w:rsid w:val="7C014E34"/>
    <w:rsid w:val="7C0B5CB2"/>
    <w:rsid w:val="7C741AA9"/>
    <w:rsid w:val="7C7970C0"/>
    <w:rsid w:val="7C835849"/>
    <w:rsid w:val="7C86181A"/>
    <w:rsid w:val="7CB4634A"/>
    <w:rsid w:val="7CDB0C43"/>
    <w:rsid w:val="7CE36ED7"/>
    <w:rsid w:val="7CEA6FFD"/>
    <w:rsid w:val="7CF663F0"/>
    <w:rsid w:val="7D0239FF"/>
    <w:rsid w:val="7D2232B3"/>
    <w:rsid w:val="7D450D50"/>
    <w:rsid w:val="7D490DDB"/>
    <w:rsid w:val="7D5611AF"/>
    <w:rsid w:val="7D5E40CD"/>
    <w:rsid w:val="7D5F5CC0"/>
    <w:rsid w:val="7D693BED"/>
    <w:rsid w:val="7D697134"/>
    <w:rsid w:val="7D7B37FF"/>
    <w:rsid w:val="7D8168AB"/>
    <w:rsid w:val="7DC06DE2"/>
    <w:rsid w:val="7DE20C95"/>
    <w:rsid w:val="7DEF7B76"/>
    <w:rsid w:val="7E0155BF"/>
    <w:rsid w:val="7E074257"/>
    <w:rsid w:val="7E1370A0"/>
    <w:rsid w:val="7E1448F8"/>
    <w:rsid w:val="7E2D63B4"/>
    <w:rsid w:val="7E386B07"/>
    <w:rsid w:val="7E44676F"/>
    <w:rsid w:val="7E4A0ED6"/>
    <w:rsid w:val="7E6E42D6"/>
    <w:rsid w:val="7E7E702C"/>
    <w:rsid w:val="7EAC0B6C"/>
    <w:rsid w:val="7ECF4B0B"/>
    <w:rsid w:val="7F0709B3"/>
    <w:rsid w:val="7F1E5CFC"/>
    <w:rsid w:val="7F201A75"/>
    <w:rsid w:val="7F25708B"/>
    <w:rsid w:val="7F381C1B"/>
    <w:rsid w:val="7F3948E4"/>
    <w:rsid w:val="7F3B065C"/>
    <w:rsid w:val="7F602BBB"/>
    <w:rsid w:val="7F661EBB"/>
    <w:rsid w:val="7F6D27E0"/>
    <w:rsid w:val="7F833DB1"/>
    <w:rsid w:val="7F84238A"/>
    <w:rsid w:val="7F947D6D"/>
    <w:rsid w:val="7FB56661"/>
    <w:rsid w:val="7FC870D4"/>
    <w:rsid w:val="7FE47E50"/>
    <w:rsid w:val="7FE900B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sdException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4"/>
    <w:basedOn w:val="1"/>
    <w:next w:val="1"/>
    <w:autoRedefine/>
    <w:qFormat/>
    <w:uiPriority w:val="0"/>
    <w:pPr>
      <w:keepNext/>
      <w:keepLines/>
      <w:outlineLvl w:val="3"/>
    </w:pPr>
    <w:rPr>
      <w:b/>
      <w:bCs/>
      <w:kern w:val="0"/>
      <w:szCs w:val="28"/>
      <w:lang w:val="zh-CN"/>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customStyle="1" w:styleId="2">
    <w:name w:val="Default"/>
    <w:next w:val="3"/>
    <w:autoRedefine/>
    <w:qFormat/>
    <w:uiPriority w:val="0"/>
    <w:pPr>
      <w:widowControl w:val="0"/>
      <w:autoSpaceDE w:val="0"/>
      <w:autoSpaceDN w:val="0"/>
    </w:pPr>
    <w:rPr>
      <w:rFonts w:ascii="宋体" w:hAnsi="Calibri" w:eastAsia="宋体" w:cs="Times New Roman"/>
      <w:color w:val="000000"/>
      <w:sz w:val="24"/>
      <w:szCs w:val="24"/>
      <w:lang w:val="en-US" w:eastAsia="zh-CN" w:bidi="ar-SA"/>
    </w:rPr>
  </w:style>
  <w:style w:type="paragraph" w:customStyle="1" w:styleId="3">
    <w:name w:val="样式1"/>
    <w:basedOn w:val="1"/>
    <w:next w:val="1"/>
    <w:autoRedefine/>
    <w:qFormat/>
    <w:uiPriority w:val="0"/>
    <w:pPr>
      <w:snapToGrid w:val="0"/>
      <w:spacing w:line="540" w:lineRule="atLeast"/>
      <w:ind w:firstLine="510"/>
      <w:jc w:val="left"/>
    </w:pPr>
    <w:rPr>
      <w:rFonts w:ascii="宋体"/>
      <w:sz w:val="28"/>
      <w:szCs w:val="20"/>
    </w:rPr>
  </w:style>
  <w:style w:type="paragraph" w:styleId="6">
    <w:name w:val="Normal Indent"/>
    <w:basedOn w:val="1"/>
    <w:next w:val="1"/>
    <w:autoRedefine/>
    <w:qFormat/>
    <w:uiPriority w:val="0"/>
    <w:pPr>
      <w:ind w:firstLine="420" w:firstLineChars="200"/>
    </w:pPr>
  </w:style>
  <w:style w:type="paragraph" w:styleId="7">
    <w:name w:val="annotation text"/>
    <w:basedOn w:val="1"/>
    <w:link w:val="27"/>
    <w:autoRedefine/>
    <w:semiHidden/>
    <w:qFormat/>
    <w:uiPriority w:val="0"/>
    <w:pPr>
      <w:jc w:val="left"/>
    </w:pPr>
    <w:rPr>
      <w:kern w:val="0"/>
      <w:sz w:val="20"/>
    </w:rPr>
  </w:style>
  <w:style w:type="paragraph" w:styleId="8">
    <w:name w:val="Body Text"/>
    <w:basedOn w:val="1"/>
    <w:next w:val="9"/>
    <w:link w:val="28"/>
    <w:autoRedefine/>
    <w:qFormat/>
    <w:uiPriority w:val="0"/>
    <w:pPr>
      <w:widowControl/>
      <w:snapToGrid w:val="0"/>
      <w:spacing w:before="60" w:after="160" w:line="259" w:lineRule="auto"/>
      <w:ind w:right="113"/>
    </w:pPr>
    <w:rPr>
      <w:kern w:val="0"/>
      <w:sz w:val="18"/>
      <w:szCs w:val="18"/>
    </w:rPr>
  </w:style>
  <w:style w:type="paragraph" w:customStyle="1" w:styleId="9">
    <w:name w:val="xl27"/>
    <w:autoRedefine/>
    <w:qFormat/>
    <w:uiPriority w:val="0"/>
    <w:pPr>
      <w:widowControl/>
      <w:pBdr>
        <w:bottom w:val="single" w:color="auto" w:sz="4" w:space="0"/>
        <w:right w:val="single" w:color="auto" w:sz="4" w:space="0"/>
      </w:pBdr>
      <w:spacing w:before="100" w:beforeLines="0" w:beforeAutospacing="1" w:after="100" w:afterLines="0" w:afterAutospacing="1" w:line="500" w:lineRule="exact"/>
      <w:ind w:firstLine="200" w:firstLineChars="200"/>
      <w:jc w:val="center"/>
    </w:pPr>
    <w:rPr>
      <w:rFonts w:ascii="宋体" w:hAnsi="宋体" w:eastAsia="宋体" w:cs="Times New Roman"/>
      <w:kern w:val="0"/>
      <w:sz w:val="24"/>
      <w:szCs w:val="21"/>
      <w:lang w:val="en-US" w:eastAsia="zh-CN" w:bidi="ar-SA"/>
    </w:rPr>
  </w:style>
  <w:style w:type="paragraph" w:styleId="10">
    <w:name w:val="Body Text Indent"/>
    <w:basedOn w:val="1"/>
    <w:link w:val="29"/>
    <w:autoRedefine/>
    <w:semiHidden/>
    <w:qFormat/>
    <w:uiPriority w:val="0"/>
    <w:pPr>
      <w:spacing w:after="120"/>
      <w:ind w:left="420" w:leftChars="200"/>
    </w:pPr>
  </w:style>
  <w:style w:type="paragraph" w:styleId="11">
    <w:name w:val="Date"/>
    <w:basedOn w:val="1"/>
    <w:next w:val="1"/>
    <w:link w:val="30"/>
    <w:autoRedefine/>
    <w:qFormat/>
    <w:uiPriority w:val="0"/>
    <w:pPr>
      <w:ind w:left="100" w:leftChars="2500"/>
    </w:pPr>
    <w:rPr>
      <w:kern w:val="0"/>
      <w:sz w:val="20"/>
    </w:rPr>
  </w:style>
  <w:style w:type="paragraph" w:styleId="12">
    <w:name w:val="Balloon Text"/>
    <w:basedOn w:val="1"/>
    <w:link w:val="31"/>
    <w:autoRedefine/>
    <w:semiHidden/>
    <w:qFormat/>
    <w:uiPriority w:val="0"/>
    <w:rPr>
      <w:sz w:val="18"/>
      <w:szCs w:val="18"/>
    </w:rPr>
  </w:style>
  <w:style w:type="paragraph" w:styleId="13">
    <w:name w:val="footer"/>
    <w:basedOn w:val="1"/>
    <w:link w:val="32"/>
    <w:autoRedefine/>
    <w:qFormat/>
    <w:uiPriority w:val="0"/>
    <w:pPr>
      <w:tabs>
        <w:tab w:val="center" w:pos="4153"/>
        <w:tab w:val="right" w:pos="8306"/>
      </w:tabs>
      <w:snapToGrid w:val="0"/>
      <w:jc w:val="left"/>
    </w:pPr>
    <w:rPr>
      <w:sz w:val="18"/>
      <w:szCs w:val="18"/>
    </w:rPr>
  </w:style>
  <w:style w:type="paragraph" w:styleId="14">
    <w:name w:val="header"/>
    <w:basedOn w:val="1"/>
    <w:link w:val="33"/>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List"/>
    <w:basedOn w:val="1"/>
    <w:autoRedefine/>
    <w:qFormat/>
    <w:uiPriority w:val="0"/>
    <w:pPr>
      <w:ind w:left="200" w:hanging="200" w:hangingChars="200"/>
      <w:contextualSpacing/>
    </w:pPr>
    <w:rPr>
      <w:kern w:val="0"/>
    </w:rPr>
  </w:style>
  <w:style w:type="paragraph" w:styleId="16">
    <w:name w:val="toc 2"/>
    <w:basedOn w:val="1"/>
    <w:next w:val="1"/>
    <w:autoRedefine/>
    <w:qFormat/>
    <w:uiPriority w:val="0"/>
    <w:pPr>
      <w:ind w:left="420" w:leftChars="200"/>
    </w:pPr>
  </w:style>
  <w:style w:type="paragraph" w:styleId="17">
    <w:name w:val="Body Text 2"/>
    <w:basedOn w:val="1"/>
    <w:autoRedefine/>
    <w:qFormat/>
    <w:uiPriority w:val="0"/>
    <w:pPr>
      <w:spacing w:after="120" w:line="480" w:lineRule="auto"/>
    </w:pPr>
  </w:style>
  <w:style w:type="paragraph" w:styleId="18">
    <w:name w:val="Normal (Web)"/>
    <w:basedOn w:val="1"/>
    <w:link w:val="34"/>
    <w:autoRedefine/>
    <w:qFormat/>
    <w:uiPriority w:val="0"/>
    <w:pPr>
      <w:widowControl/>
      <w:spacing w:before="100" w:beforeAutospacing="1" w:after="100" w:afterAutospacing="1"/>
      <w:jc w:val="left"/>
    </w:pPr>
    <w:rPr>
      <w:rFonts w:ascii="宋体" w:hAnsi="宋体"/>
      <w:kern w:val="0"/>
      <w:sz w:val="24"/>
    </w:rPr>
  </w:style>
  <w:style w:type="paragraph" w:styleId="19">
    <w:name w:val="annotation subject"/>
    <w:basedOn w:val="7"/>
    <w:next w:val="7"/>
    <w:link w:val="35"/>
    <w:autoRedefine/>
    <w:semiHidden/>
    <w:qFormat/>
    <w:uiPriority w:val="0"/>
    <w:rPr>
      <w:b/>
      <w:bCs/>
    </w:rPr>
  </w:style>
  <w:style w:type="paragraph" w:styleId="20">
    <w:name w:val="Body Text First Indent 2"/>
    <w:basedOn w:val="10"/>
    <w:next w:val="1"/>
    <w:autoRedefine/>
    <w:qFormat/>
    <w:uiPriority w:val="0"/>
    <w:pPr>
      <w:ind w:left="0" w:leftChars="0" w:firstLine="420"/>
    </w:pPr>
  </w:style>
  <w:style w:type="table" w:styleId="22">
    <w:name w:val="Table Grid"/>
    <w:basedOn w:val="21"/>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autoRedefine/>
    <w:qFormat/>
    <w:uiPriority w:val="0"/>
  </w:style>
  <w:style w:type="character" w:styleId="25">
    <w:name w:val="Emphasis"/>
    <w:autoRedefine/>
    <w:qFormat/>
    <w:uiPriority w:val="0"/>
    <w:rPr>
      <w:rFonts w:cs="Times New Roman"/>
      <w:b/>
      <w:sz w:val="21"/>
    </w:rPr>
  </w:style>
  <w:style w:type="character" w:styleId="26">
    <w:name w:val="annotation reference"/>
    <w:basedOn w:val="23"/>
    <w:autoRedefine/>
    <w:semiHidden/>
    <w:qFormat/>
    <w:uiPriority w:val="0"/>
    <w:rPr>
      <w:sz w:val="21"/>
    </w:rPr>
  </w:style>
  <w:style w:type="character" w:customStyle="1" w:styleId="27">
    <w:name w:val="Comment Text Char"/>
    <w:link w:val="7"/>
    <w:autoRedefine/>
    <w:qFormat/>
    <w:uiPriority w:val="0"/>
    <w:rPr>
      <w:rFonts w:ascii="Times New Roman" w:hAnsi="Times New Roman" w:eastAsia="宋体"/>
      <w:sz w:val="24"/>
    </w:rPr>
  </w:style>
  <w:style w:type="character" w:customStyle="1" w:styleId="28">
    <w:name w:val="Body Text Char"/>
    <w:link w:val="8"/>
    <w:autoRedefine/>
    <w:qFormat/>
    <w:uiPriority w:val="0"/>
    <w:rPr>
      <w:sz w:val="18"/>
    </w:rPr>
  </w:style>
  <w:style w:type="character" w:customStyle="1" w:styleId="29">
    <w:name w:val="Body Text Indent Char"/>
    <w:basedOn w:val="23"/>
    <w:link w:val="10"/>
    <w:autoRedefine/>
    <w:semiHidden/>
    <w:qFormat/>
    <w:uiPriority w:val="0"/>
    <w:rPr>
      <w:rFonts w:ascii="Times New Roman" w:hAnsi="Times New Roman" w:eastAsia="宋体" w:cs="Times New Roman"/>
      <w:sz w:val="24"/>
      <w:szCs w:val="24"/>
    </w:rPr>
  </w:style>
  <w:style w:type="character" w:customStyle="1" w:styleId="30">
    <w:name w:val="Date Char"/>
    <w:link w:val="11"/>
    <w:autoRedefine/>
    <w:qFormat/>
    <w:uiPriority w:val="0"/>
    <w:rPr>
      <w:rFonts w:ascii="Times New Roman" w:hAnsi="Times New Roman" w:eastAsia="宋体"/>
      <w:sz w:val="24"/>
    </w:rPr>
  </w:style>
  <w:style w:type="character" w:customStyle="1" w:styleId="31">
    <w:name w:val="Balloon Text Char"/>
    <w:basedOn w:val="23"/>
    <w:link w:val="12"/>
    <w:autoRedefine/>
    <w:semiHidden/>
    <w:qFormat/>
    <w:uiPriority w:val="0"/>
    <w:rPr>
      <w:rFonts w:ascii="Times New Roman" w:hAnsi="Times New Roman" w:eastAsia="宋体" w:cs="Times New Roman"/>
      <w:sz w:val="18"/>
      <w:szCs w:val="18"/>
    </w:rPr>
  </w:style>
  <w:style w:type="character" w:customStyle="1" w:styleId="32">
    <w:name w:val="Footer Char"/>
    <w:basedOn w:val="23"/>
    <w:link w:val="13"/>
    <w:autoRedefine/>
    <w:qFormat/>
    <w:uiPriority w:val="0"/>
    <w:rPr>
      <w:rFonts w:cs="Times New Roman"/>
      <w:sz w:val="18"/>
      <w:szCs w:val="18"/>
    </w:rPr>
  </w:style>
  <w:style w:type="character" w:customStyle="1" w:styleId="33">
    <w:name w:val="Header Char"/>
    <w:basedOn w:val="23"/>
    <w:link w:val="14"/>
    <w:autoRedefine/>
    <w:qFormat/>
    <w:uiPriority w:val="0"/>
    <w:rPr>
      <w:rFonts w:cs="Times New Roman"/>
      <w:sz w:val="18"/>
      <w:szCs w:val="18"/>
    </w:rPr>
  </w:style>
  <w:style w:type="character" w:customStyle="1" w:styleId="34">
    <w:name w:val="Normal (Web) Char"/>
    <w:link w:val="18"/>
    <w:autoRedefine/>
    <w:qFormat/>
    <w:uiPriority w:val="0"/>
    <w:rPr>
      <w:rFonts w:ascii="宋体" w:hAnsi="宋体" w:eastAsia="宋体"/>
      <w:sz w:val="24"/>
    </w:rPr>
  </w:style>
  <w:style w:type="character" w:customStyle="1" w:styleId="35">
    <w:name w:val="Comment Subject Char"/>
    <w:basedOn w:val="27"/>
    <w:link w:val="19"/>
    <w:autoRedefine/>
    <w:semiHidden/>
    <w:qFormat/>
    <w:uiPriority w:val="0"/>
    <w:rPr>
      <w:rFonts w:cs="Times New Roman"/>
      <w:b/>
      <w:bCs/>
      <w:kern w:val="2"/>
      <w:szCs w:val="24"/>
    </w:rPr>
  </w:style>
  <w:style w:type="character" w:customStyle="1" w:styleId="36">
    <w:name w:val="日期 字符"/>
    <w:basedOn w:val="23"/>
    <w:autoRedefine/>
    <w:semiHidden/>
    <w:qFormat/>
    <w:uiPriority w:val="0"/>
    <w:rPr>
      <w:rFonts w:ascii="Times New Roman" w:hAnsi="Times New Roman" w:eastAsia="宋体" w:cs="Times New Roman"/>
      <w:sz w:val="24"/>
      <w:szCs w:val="24"/>
    </w:rPr>
  </w:style>
  <w:style w:type="character" w:customStyle="1" w:styleId="37">
    <w:name w:val="正文文本 字符1"/>
    <w:basedOn w:val="23"/>
    <w:autoRedefine/>
    <w:semiHidden/>
    <w:qFormat/>
    <w:uiPriority w:val="0"/>
    <w:rPr>
      <w:rFonts w:ascii="Times New Roman" w:hAnsi="Times New Roman" w:eastAsia="宋体" w:cs="Times New Roman"/>
      <w:sz w:val="24"/>
      <w:szCs w:val="24"/>
    </w:rPr>
  </w:style>
  <w:style w:type="paragraph" w:customStyle="1" w:styleId="38">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39">
    <w:name w:val="表格 Char"/>
    <w:link w:val="40"/>
    <w:autoRedefine/>
    <w:qFormat/>
    <w:uiPriority w:val="0"/>
    <w:rPr>
      <w:rFonts w:ascii="宋体"/>
      <w:sz w:val="21"/>
    </w:rPr>
  </w:style>
  <w:style w:type="paragraph" w:customStyle="1" w:styleId="40">
    <w:name w:val="表格"/>
    <w:basedOn w:val="1"/>
    <w:next w:val="1"/>
    <w:link w:val="39"/>
    <w:autoRedefine/>
    <w:qFormat/>
    <w:uiPriority w:val="0"/>
    <w:pPr>
      <w:adjustRightInd w:val="0"/>
      <w:snapToGrid w:val="0"/>
      <w:spacing w:beforeLines="10" w:afterLines="10" w:line="259" w:lineRule="auto"/>
      <w:jc w:val="center"/>
    </w:pPr>
    <w:rPr>
      <w:rFonts w:ascii="宋体"/>
      <w:kern w:val="0"/>
      <w:sz w:val="20"/>
      <w:szCs w:val="21"/>
    </w:rPr>
  </w:style>
  <w:style w:type="character" w:customStyle="1" w:styleId="41">
    <w:name w:val="批注文字 字符1"/>
    <w:basedOn w:val="23"/>
    <w:autoRedefine/>
    <w:semiHidden/>
    <w:qFormat/>
    <w:uiPriority w:val="0"/>
    <w:rPr>
      <w:rFonts w:ascii="Times New Roman" w:hAnsi="Times New Roman" w:eastAsia="宋体" w:cs="Times New Roman"/>
      <w:sz w:val="24"/>
      <w:szCs w:val="24"/>
    </w:rPr>
  </w:style>
  <w:style w:type="character" w:customStyle="1" w:styleId="42">
    <w:name w:val="普通(网站) Char"/>
    <w:autoRedefine/>
    <w:qFormat/>
    <w:uiPriority w:val="0"/>
    <w:rPr>
      <w:rFonts w:ascii="宋体" w:hAnsi="宋体" w:eastAsia="宋体"/>
      <w:sz w:val="24"/>
    </w:rPr>
  </w:style>
  <w:style w:type="paragraph" w:customStyle="1" w:styleId="43">
    <w:name w:val="样式 样式 样式 四号 左侧:  1.53 厘米 + 首行缩进:  2 字符 + 居中 左侧:  2 字符 首行缩进:  2..."/>
    <w:basedOn w:val="44"/>
    <w:autoRedefine/>
    <w:qFormat/>
    <w:uiPriority w:val="0"/>
    <w:pPr>
      <w:jc w:val="center"/>
    </w:pPr>
  </w:style>
  <w:style w:type="paragraph" w:customStyle="1" w:styleId="44">
    <w:name w:val="样式 样式 四号 左侧:  1.53 厘米 + 首行缩进:  2 字符"/>
    <w:basedOn w:val="45"/>
    <w:autoRedefine/>
    <w:qFormat/>
    <w:uiPriority w:val="0"/>
    <w:pPr>
      <w:ind w:left="200" w:leftChars="200"/>
    </w:pPr>
    <w:rPr>
      <w:szCs w:val="20"/>
    </w:rPr>
  </w:style>
  <w:style w:type="paragraph" w:customStyle="1" w:styleId="45">
    <w:name w:val="样式 四号 左侧:  1.53 厘米"/>
    <w:basedOn w:val="1"/>
    <w:autoRedefine/>
    <w:qFormat/>
    <w:uiPriority w:val="0"/>
    <w:pPr>
      <w:adjustRightInd w:val="0"/>
    </w:pPr>
    <w:rPr>
      <w:w w:val="90"/>
      <w:sz w:val="28"/>
      <w:szCs w:val="28"/>
    </w:rPr>
  </w:style>
  <w:style w:type="paragraph" w:styleId="46">
    <w:name w:val="List Paragraph"/>
    <w:basedOn w:val="1"/>
    <w:autoRedefine/>
    <w:qFormat/>
    <w:uiPriority w:val="99"/>
    <w:pPr>
      <w:ind w:firstLine="420" w:firstLineChars="200"/>
    </w:pPr>
  </w:style>
  <w:style w:type="paragraph" w:customStyle="1" w:styleId="47">
    <w:name w:val="Table Paragraph"/>
    <w:basedOn w:val="1"/>
    <w:autoRedefine/>
    <w:qFormat/>
    <w:uiPriority w:val="1"/>
    <w:rPr>
      <w:rFonts w:ascii="宋体" w:hAnsi="宋体" w:cs="宋体"/>
      <w:lang w:val="zh-CN" w:bidi="zh-CN"/>
    </w:rPr>
  </w:style>
  <w:style w:type="paragraph" w:customStyle="1" w:styleId="48">
    <w:name w:val="p17"/>
    <w:basedOn w:val="1"/>
    <w:autoRedefine/>
    <w:qFormat/>
    <w:uiPriority w:val="0"/>
    <w:pPr>
      <w:widowControl/>
    </w:pPr>
    <w:rPr>
      <w:kern w:val="0"/>
      <w:sz w:val="21"/>
    </w:rPr>
  </w:style>
  <w:style w:type="table" w:customStyle="1" w:styleId="49">
    <w:name w:val="网格型2"/>
    <w:autoRedefine/>
    <w:qFormat/>
    <w:uiPriority w:val="99"/>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0">
    <w:name w:val="g正文"/>
    <w:basedOn w:val="1"/>
    <w:autoRedefine/>
    <w:qFormat/>
    <w:uiPriority w:val="0"/>
    <w:pPr>
      <w:spacing w:line="360" w:lineRule="auto"/>
      <w:ind w:firstLine="420" w:firstLineChars="200"/>
    </w:pPr>
    <w:rPr>
      <w:rFonts w:ascii="Times New Roman" w:hAnsi="Times New Roman"/>
      <w:sz w:val="24"/>
    </w:rPr>
  </w:style>
  <w:style w:type="paragraph" w:customStyle="1" w:styleId="51">
    <w:name w:val="段落1 Char"/>
    <w:basedOn w:val="1"/>
    <w:autoRedefine/>
    <w:qFormat/>
    <w:uiPriority w:val="0"/>
    <w:pPr>
      <w:spacing w:line="440" w:lineRule="exact"/>
      <w:ind w:firstLine="480" w:firstLineChars="200"/>
    </w:pPr>
    <w:rPr>
      <w:rFonts w:eastAsia="楷体_GB2312"/>
      <w:spacing w:val="8"/>
      <w:sz w:val="24"/>
    </w:rPr>
  </w:style>
  <w:style w:type="paragraph" w:styleId="52">
    <w:name w:val="No Spacing"/>
    <w:autoRedefine/>
    <w:qFormat/>
    <w:uiPriority w:val="0"/>
    <w:pPr>
      <w:widowControl w:val="0"/>
      <w:jc w:val="both"/>
    </w:pPr>
    <w:rPr>
      <w:rFonts w:ascii="宋体" w:hAnsi="Times New Roman" w:eastAsia="宋体" w:cs="Times New Roman"/>
      <w:kern w:val="2"/>
      <w:sz w:val="24"/>
      <w:szCs w:val="24"/>
      <w:lang w:val="en-US" w:eastAsia="zh-CN" w:bidi="ar-SA"/>
    </w:rPr>
  </w:style>
  <w:style w:type="table" w:customStyle="1" w:styleId="53">
    <w:name w:val="Table Normal"/>
    <w:autoRedefine/>
    <w:unhideWhenUsed/>
    <w:qFormat/>
    <w:uiPriority w:val="0"/>
    <w:tblPr>
      <w:tblCellMar>
        <w:top w:w="0" w:type="dxa"/>
        <w:left w:w="0" w:type="dxa"/>
        <w:bottom w:w="0" w:type="dxa"/>
        <w:right w:w="0" w:type="dxa"/>
      </w:tblCellMar>
    </w:tblPr>
  </w:style>
  <w:style w:type="paragraph" w:customStyle="1" w:styleId="54">
    <w:name w:val="Table Text"/>
    <w:basedOn w:val="1"/>
    <w:autoRedefine/>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emf"/><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57</Pages>
  <Words>36641</Words>
  <Characters>39690</Characters>
  <Lines>9</Lines>
  <Paragraphs>2</Paragraphs>
  <TotalTime>39</TotalTime>
  <ScaleCrop>false</ScaleCrop>
  <LinksUpToDate>false</LinksUpToDate>
  <CharactersWithSpaces>40069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DELL</cp:lastModifiedBy>
  <cp:lastPrinted>2024-04-18T02:01:00Z</cp:lastPrinted>
  <dcterms:modified xsi:type="dcterms:W3CDTF">2024-05-17T06:47:09Z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03FBEA8D5CC34B5984EDD65AA9957493_13</vt:lpwstr>
  </property>
</Properties>
</file>